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480" w:after="0"/>
        <w:rPr>
          <w:rFonts w:ascii="Cambria" w:hAnsi="Cambria"/>
          <w:color w:val="00000A"/>
          <w:lang w:val="en-US"/>
        </w:rPr>
      </w:pPr>
      <w:r>
        <w:rPr>
          <w:rFonts w:ascii="Cambria" w:hAnsi="Cambria"/>
          <w:color w:val="00000A"/>
          <w:lang w:val="en-US"/>
        </w:rPr>
        <w:t>Introduction</w:t>
      </w:r>
      <w:r/>
    </w:p>
    <w:p>
      <w:pPr>
        <w:pStyle w:val="Normal"/>
        <w:rPr>
          <w:rFonts w:ascii="Cambria" w:hAnsi="Cambria"/>
          <w:lang w:val="en-US"/>
        </w:rPr>
      </w:pPr>
      <w:r>
        <w:rPr>
          <w:rFonts w:ascii="Cambria" w:hAnsi="Cambria"/>
          <w:lang w:val="en-US"/>
        </w:rPr>
      </w:r>
      <w:r/>
    </w:p>
    <w:p>
      <w:pPr>
        <w:pStyle w:val="Normal"/>
        <w:rPr>
          <w:rFonts w:ascii="Cambria" w:hAnsi="Cambria"/>
          <w:lang w:val="en-US"/>
        </w:rPr>
      </w:pPr>
      <w:bookmarkStart w:id="0" w:name="_GoBack"/>
      <w:bookmarkEnd w:id="0"/>
      <w:r>
        <w:rPr>
          <w:rFonts w:ascii="Cambria" w:hAnsi="Cambria"/>
          <w:lang w:val="en-US"/>
        </w:rPr>
        <w:t>Hej och så vidare…</w:t>
      </w:r>
      <w:r/>
    </w:p>
    <w:p>
      <w:pPr>
        <w:pStyle w:val="Normal"/>
        <w:rPr>
          <w:rFonts w:ascii="Cambria" w:hAnsi="Cambria"/>
          <w:lang w:val="en-US"/>
        </w:rPr>
      </w:pPr>
      <w:r>
        <w:rPr>
          <w:rFonts w:ascii="Cambria" w:hAnsi="Cambria"/>
          <w:lang w:val="en-US"/>
        </w:rPr>
      </w:r>
      <w:r/>
    </w:p>
    <w:p>
      <w:pPr>
        <w:pStyle w:val="Heading2"/>
        <w:numPr>
          <w:ilvl w:val="1"/>
          <w:numId w:val="2"/>
        </w:numPr>
        <w:rPr>
          <w:rFonts w:ascii="Cambria" w:hAnsi="Cambria"/>
          <w:color w:val="00000A"/>
          <w:lang w:val="en-US"/>
        </w:rPr>
      </w:pPr>
      <w:r>
        <w:rPr>
          <w:rFonts w:ascii="Cambria" w:hAnsi="Cambria"/>
          <w:color w:val="00000A"/>
          <w:lang w:val="en-US"/>
        </w:rPr>
        <w:t>Problem</w:t>
      </w:r>
      <w:r/>
    </w:p>
    <w:p>
      <w:pPr>
        <w:pStyle w:val="Normal"/>
        <w:spacing w:lineRule="auto" w:line="276"/>
        <w:jc w:val="both"/>
        <w:rPr>
          <w:rFonts w:ascii="Cambria" w:hAnsi="Cambria"/>
          <w:lang w:val="en-US"/>
        </w:rPr>
      </w:pPr>
      <w:r>
        <w:rPr>
          <w:rFonts w:ascii="Cambria" w:hAnsi="Cambria"/>
          <w:lang w:val="en-US"/>
        </w:rPr>
      </w:r>
      <w:r/>
    </w:p>
    <w:p>
      <w:pPr>
        <w:pStyle w:val="Normal"/>
        <w:spacing w:lineRule="auto" w:line="276"/>
        <w:jc w:val="both"/>
        <w:rPr>
          <w:rFonts w:ascii="Cambria" w:hAnsi="Cambria"/>
          <w:lang w:val="en-US"/>
        </w:rPr>
      </w:pPr>
      <w:r>
        <w:rPr>
          <w:rFonts w:ascii="Cambria" w:hAnsi="Cambria"/>
          <w:lang w:val="en-US"/>
        </w:rPr>
        <w:t>The task is to calculate function values by using an approximation of the Laplace’s equation (see Equation 1) over an interval from x</w:t>
      </w:r>
      <w:r>
        <w:rPr>
          <w:rFonts w:ascii="Cambria" w:hAnsi="Cambria"/>
          <w:vertAlign w:val="subscript"/>
          <w:lang w:val="en-US"/>
        </w:rPr>
        <w:t>min</w:t>
      </w:r>
      <w:r>
        <w:rPr>
          <w:rFonts w:ascii="Cambria" w:hAnsi="Cambria"/>
          <w:lang w:val="en-US"/>
        </w:rPr>
        <w:t xml:space="preserve"> to x</w:t>
      </w:r>
      <w:r>
        <w:rPr>
          <w:rFonts w:ascii="Cambria" w:hAnsi="Cambria"/>
          <w:vertAlign w:val="subscript"/>
          <w:lang w:val="en-US"/>
        </w:rPr>
        <w:t>max</w:t>
      </w:r>
      <w:r>
        <w:rPr>
          <w:rFonts w:ascii="Cambria" w:hAnsi="Cambria"/>
          <w:lang w:val="en-US"/>
        </w:rPr>
        <w:t xml:space="preserve"> and y</w:t>
      </w:r>
      <w:r>
        <w:rPr>
          <w:rFonts w:ascii="Cambria" w:hAnsi="Cambria"/>
          <w:vertAlign w:val="subscript"/>
          <w:lang w:val="en-US"/>
        </w:rPr>
        <w:t>min</w:t>
      </w:r>
      <w:r>
        <w:rPr>
          <w:rFonts w:ascii="Cambria" w:hAnsi="Cambria"/>
          <w:lang w:val="en-US"/>
        </w:rPr>
        <w:t xml:space="preserve"> to y</w:t>
      </w:r>
      <w:r>
        <w:rPr>
          <w:rFonts w:ascii="Cambria" w:hAnsi="Cambria"/>
          <w:vertAlign w:val="subscript"/>
          <w:lang w:val="en-US"/>
        </w:rPr>
        <w:t>max</w:t>
      </w:r>
      <w:r>
        <w:rPr>
          <w:rFonts w:ascii="Cambria" w:hAnsi="Cambria"/>
          <w:lang w:val="en-US"/>
        </w:rPr>
        <w:t xml:space="preserve"> (i.e. within some given boundary values of the two variables).</w:t>
      </w:r>
      <w:r/>
    </w:p>
    <w:p>
      <w:pPr>
        <w:pStyle w:val="Normal"/>
        <w:spacing w:lineRule="auto" w:line="276"/>
        <w:rPr>
          <w:rFonts w:ascii="Cambria" w:hAnsi="Cambria"/>
          <w:lang w:val="en-US"/>
        </w:rPr>
      </w:pPr>
      <w:r>
        <w:rPr/>
      </w:r>
      <m:oMath xmlns:m="http://schemas.openxmlformats.org/officeDocument/2006/math">
        <m:f>
          <m:num>
            <m:sSup>
              <m:e>
                <m:r>
                  <w:rPr>
                    <w:rFonts w:ascii="Cambria Math" w:hAnsi="Cambria Math"/>
                  </w:rPr>
                  <m:t xml:space="preserve">∂</m:t>
                </m:r>
              </m:e>
              <m:sup>
                <m:r>
                  <w:rPr>
                    <w:rFonts w:ascii="Cambria Math" w:hAnsi="Cambria Math"/>
                  </w:rPr>
                  <m:t xml:space="preserve">2</m:t>
                </m:r>
              </m:sup>
            </m:sSup>
            <m:r>
              <w:rPr>
                <w:rFonts w:ascii="Cambria Math" w:hAnsi="Cambria Math"/>
              </w:rPr>
              <m:t xml:space="preserve">Φ</m:t>
            </m:r>
          </m:num>
          <m:den>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m:t>
                </m:r>
              </m:e>
              <m:sup>
                <m:r>
                  <w:rPr>
                    <w:rFonts w:ascii="Cambria Math" w:hAnsi="Cambria Math"/>
                  </w:rPr>
                  <m:t xml:space="preserve">2</m:t>
                </m:r>
              </m:sup>
            </m:sSup>
            <m:r>
              <w:rPr>
                <w:rFonts w:ascii="Cambria Math" w:hAnsi="Cambria Math"/>
              </w:rPr>
              <m:t xml:space="preserve">Φ</m:t>
            </m:r>
          </m:num>
          <m:den>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0</m:t>
        </m:r>
      </m:oMath>
      <w:r/>
    </w:p>
    <w:p>
      <w:pPr>
        <w:pStyle w:val="Normal"/>
        <w:spacing w:lineRule="auto" w:line="276"/>
        <w:jc w:val="center"/>
        <w:rPr>
          <w:sz w:val="18"/>
          <w:b/>
          <w:sz w:val="18"/>
          <w:b/>
          <w:szCs w:val="18"/>
          <w:rFonts w:ascii="Cambria" w:hAnsi="Cambria"/>
          <w:lang w:val="en-US"/>
        </w:rPr>
      </w:pPr>
      <w:r>
        <w:rPr>
          <w:rFonts w:ascii="Cambria" w:hAnsi="Cambria"/>
          <w:b/>
          <w:sz w:val="18"/>
          <w:szCs w:val="18"/>
          <w:lang w:val="en-US"/>
        </w:rPr>
        <w:t>Equation 1: Laplace’s equation (2D)</w:t>
      </w:r>
      <w:r/>
    </w:p>
    <w:p>
      <w:pPr>
        <w:pStyle w:val="Normal"/>
        <w:spacing w:lineRule="auto" w:line="276"/>
        <w:jc w:val="both"/>
        <w:rPr>
          <w:rFonts w:ascii="Cambria" w:hAnsi="Cambria"/>
          <w:lang w:val="en-US"/>
        </w:rPr>
      </w:pPr>
      <w:r>
        <w:rPr>
          <w:rFonts w:ascii="Cambria" w:hAnsi="Cambria"/>
          <w:lang w:val="en-US"/>
        </w:rPr>
        <w:t>The values of both x and y are to increase by fixed values from and to their corresponding minima and maxima which allows for a matrix representation of the problem.</w:t>
      </w:r>
      <w:r/>
    </w:p>
    <w:tbl>
      <w:tblPr>
        <w:tblStyle w:val="Tabellrutnt"/>
        <w:tblW w:w="4243" w:type="dxa"/>
        <w:jc w:val="left"/>
        <w:tblInd w:w="2376" w:type="dxa"/>
        <w:tblBorders>
          <w:top w:val="nil"/>
          <w:left w:val="nil"/>
          <w:bottom w:val="nil"/>
          <w:right w:val="nil"/>
          <w:insideH w:val="nil"/>
          <w:insideV w:val="nil"/>
        </w:tblBorders>
        <w:tblCellMar>
          <w:top w:w="0" w:type="dxa"/>
          <w:left w:w="108" w:type="dxa"/>
          <w:bottom w:w="0" w:type="dxa"/>
          <w:right w:w="108" w:type="dxa"/>
        </w:tblCellMar>
      </w:tblPr>
      <w:tblGrid>
        <w:gridCol w:w="395"/>
        <w:gridCol w:w="3847"/>
      </w:tblGrid>
      <w:tr>
        <w:trPr/>
        <w:tc>
          <w:tcPr>
            <w:tcW w:w="395" w:type="dxa"/>
            <w:tcBorders>
              <w:top w:val="nil"/>
              <w:left w:val="nil"/>
              <w:bottom w:val="nil"/>
              <w:right w:val="nil"/>
              <w:insideH w:val="nil"/>
              <w:insideV w:val="nil"/>
            </w:tcBorders>
            <w:shd w:fill="auto" w:val="clear"/>
          </w:tcPr>
          <w:p>
            <w:pPr>
              <w:pStyle w:val="Normal"/>
              <w:spacing w:lineRule="auto" w:line="276" w:before="0" w:after="0"/>
              <w:jc w:val="right"/>
              <w:rPr>
                <w:vertAlign w:val="subscript"/>
                <w:b/>
                <w:b/>
                <w:rFonts w:ascii="Cambria" w:hAnsi="Cambria"/>
                <w:lang w:val="en-US"/>
              </w:rPr>
            </w:pPr>
            <w:r>
              <w:rPr>
                <w:rFonts w:ascii="Cambria" w:hAnsi="Cambria"/>
                <w:b/>
                <w:lang w:val="en-US"/>
              </w:rPr>
              <w:t>y</w:t>
            </w:r>
            <w:r/>
          </w:p>
        </w:tc>
        <w:tc>
          <w:tcPr>
            <w:tcW w:w="3847" w:type="dxa"/>
            <w:tcBorders>
              <w:top w:val="nil"/>
              <w:left w:val="nil"/>
              <w:bottom w:val="nil"/>
              <w:right w:val="nil"/>
              <w:insideH w:val="nil"/>
              <w:insideV w:val="nil"/>
            </w:tcBorders>
            <w:shd w:fill="auto" w:val="clear"/>
          </w:tcPr>
          <w:p>
            <w:pPr>
              <w:pStyle w:val="Normal"/>
              <w:spacing w:lineRule="auto" w:line="240" w:before="0" w:after="0"/>
              <w:rPr>
                <w:rFonts w:ascii="Cambria" w:hAnsi="Cambria"/>
                <w:lang w:val="en-US"/>
              </w:rPr>
            </w:pPr>
            <w:r>
              <w:rPr>
                <w:rFonts w:ascii="Cambria" w:hAnsi="Cambria"/>
                <w:lang w:val="en-US"/>
              </w:rPr>
            </w:r>
            <w:r/>
          </w:p>
        </w:tc>
      </w:tr>
      <w:tr>
        <w:trPr/>
        <w:tc>
          <w:tcPr>
            <w:tcW w:w="395" w:type="dxa"/>
            <w:tcBorders>
              <w:top w:val="nil"/>
              <w:left w:val="nil"/>
              <w:bottom w:val="nil"/>
              <w:right w:val="nil"/>
              <w:insideH w:val="nil"/>
              <w:insideV w:val="nil"/>
            </w:tcBorders>
            <w:shd w:fill="auto" w:val="clear"/>
          </w:tcPr>
          <w:p>
            <w:pPr>
              <w:pStyle w:val="Normal"/>
              <w:spacing w:lineRule="auto" w:line="240" w:before="0" w:after="0"/>
              <w:jc w:val="right"/>
              <w:rPr>
                <w:rFonts w:ascii="Cambria" w:hAnsi="Cambria"/>
                <w:lang w:val="en-US"/>
              </w:rPr>
            </w:pPr>
            <w:r>
              <w:rPr/>
              <mc:AlternateContent>
                <mc:Choice Requires="wps">
                  <w:drawing>
                    <wp:inline distT="0" distB="0" distL="114300" distR="114300">
                      <wp:extent cx="1270" cy="2152650"/>
                      <wp:effectExtent l="0" t="0" r="0" b="0"/>
                      <wp:docPr id="1" name=""/>
                      <a:graphic xmlns:a="http://schemas.openxmlformats.org/drawingml/2006/main">
                        <a:graphicData uri="http://schemas.microsoft.com/office/word/2010/wordprocessingShape">
                          <wps:wsp>
                            <wps:cNvSpPr/>
                            <wps:spPr>
                              <a:xfrm flipV="1">
                                <a:off x="0" y="0"/>
                                <a:ext cx="720" cy="2152080"/>
                              </a:xfrm>
                              <a:prstGeom prst="straightConnector1">
                                <a:avLst/>
                              </a:prstGeom>
                              <a:noFill/>
                              <a:ln>
                                <a:solidFill>
                                  <a:srgbClr val="000000"/>
                                </a:solidFill>
                                <a:tailEnd len="med" type="triangle" w="med"/>
                              </a:ln>
                            </wps:spPr>
                            <wps:style>
                              <a:lnRef idx="0"/>
                              <a:fillRef idx="0"/>
                              <a:effectRef idx="0"/>
                              <a:fontRef idx="minor"/>
                            </wps:style>
                            <wps:bodyPr/>
                          </wps:wsp>
                        </a:graphicData>
                      </a:graphic>
                    </wp:inline>
                  </w:drawing>
                </mc:Choice>
                <mc:Fallback>
                  <w:pict>
                    <v:shapetype id="shapetype_32" coordsize="21600,21600" o:spt="32" path="m,l21600,21600nfe">
                      <v:stroke joinstyle="miter"/>
                      <v:path gradientshapeok="t" o:connecttype="rect" textboxrect="0,0,21600,21600"/>
                    </v:shapetype>
                    <v:shape id="shape_0" stroked="t" style="position:absolute;margin-left:0pt;margin-top:0pt;width:0pt;height:169.4pt;flip:y" type="shapetype_32">
                      <w10:wrap type="none"/>
                      <v:fill on="false" o:detectmouseclick="t"/>
                      <v:stroke color="black" endarrow="block" endarrowwidth="medium" endarrowlength="medium" joinstyle="round" endcap="flat"/>
                    </v:shape>
                  </w:pict>
                </mc:Fallback>
              </mc:AlternateContent>
            </w:r>
            <w:r/>
          </w:p>
        </w:tc>
        <w:tc>
          <w:tcPr>
            <w:tcW w:w="3847" w:type="dxa"/>
            <w:tcBorders>
              <w:top w:val="nil"/>
              <w:left w:val="nil"/>
              <w:bottom w:val="nil"/>
              <w:right w:val="nil"/>
              <w:insideH w:val="nil"/>
              <w:insideV w:val="nil"/>
            </w:tcBorders>
            <w:shd w:fill="auto" w:val="clear"/>
          </w:tcPr>
          <w:p>
            <w:pPr>
              <w:pStyle w:val="Normal"/>
              <w:spacing w:lineRule="auto" w:line="240" w:before="0" w:after="0"/>
              <w:rPr>
                <w:rFonts w:ascii="Cambria" w:hAnsi="Cambria"/>
                <w:lang w:val="en-US"/>
              </w:rPr>
            </w:pPr>
            <w:r>
              <w:rPr/>
            </w:r>
            <w:r>
              <mc:AlternateContent>
                <mc:Choice Requires="wps">
                  <w:drawing>
                    <wp:inline distT="0" distB="0" distL="114300" distR="114300">
                      <wp:extent cx="2291715" cy="2155825"/>
                      <wp:effectExtent l="0" t="0" r="0" b="0"/>
                      <wp:docPr id="2" name=""/>
                      <a:graphic xmlns:a="http://schemas.openxmlformats.org/drawingml/2006/main">
                        <a:graphicData uri="http://schemas.microsoft.com/office/word/2010/wordprocessingShape">
                          <wps:wsp>
                            <wps:cNvSpPr txBox="1"/>
                            <wps:spPr>
                              <a:xfrm>
                                <a:off x="0" y="0"/>
                                <a:ext cx="2291715" cy="2155825"/>
                              </a:xfrm>
                              <a:prstGeom prst="rect"/>
                              <a:solidFill>
                                <a:srgbClr val="FFFFFF"/>
                              </a:solidFill>
                              <a:ln w="635">
                                <a:solidFill>
                                  <a:srgbClr val="FFFFFF"/>
                                </a:solidFill>
                              </a:ln>
                            </wps:spPr>
                            <wps:txbx>
                              <w:txbxContent>
                                <w:p>
                                  <w:pPr>
                                    <w:pStyle w:val="FrameContents"/>
                                    <w:jc w:val="left"/>
                                    <w:rPr>
                                      <w:b/>
                                      <w:b/>
                                      <w:rFonts w:ascii="Consolas" w:hAnsi="Consolas" w:cs="Consolas"/>
                                    </w:rPr>
                                  </w:pPr>
                                  <w:r>
                                    <w:rPr>
                                      <w:rFonts w:cs="Consolas" w:ascii="Consolas" w:hAnsi="Consolas"/>
                                      <w:b/>
                                    </w:rPr>
                                    <w:t xml:space="preserve">* * * * * * * * </w:t>
                                  </w:r>
                                </w:p>
                                <w:p>
                                  <w:pPr>
                                    <w:pStyle w:val="FrameContents"/>
                                    <w:jc w:val="left"/>
                                    <w:rPr>
                                      <w:rFonts w:ascii="Consolas" w:hAnsi="Consolas" w:cs="Consolas"/>
                                    </w:rPr>
                                  </w:pPr>
                                  <w:r>
                                    <w:rPr>
                                      <w:rFonts w:cs="Consolas" w:ascii="Consolas" w:hAnsi="Consolas"/>
                                      <w:b/>
                                    </w:rPr>
                                    <w:t>*</w:t>
                                  </w:r>
                                  <w:r>
                                    <w:rPr>
                                      <w:rFonts w:cs="Consolas" w:ascii="Consolas" w:hAnsi="Consolas"/>
                                    </w:rPr>
                                    <w:t xml:space="preserve"> </w:t>
                                  </w:r>
                                  <w:r>
                                    <w:rPr>
                                      <w:rFonts w:cs="Consolas" w:ascii="Consolas" w:hAnsi="Consolas"/>
                                      <w:color w:val="AEAAAA" w:themeColor="background2" w:themeShade="bf"/>
                                    </w:rPr>
                                    <w:t>* * * * * *</w:t>
                                  </w:r>
                                  <w:r>
                                    <w:rPr>
                                      <w:rFonts w:cs="Consolas" w:ascii="Consolas" w:hAnsi="Consolas"/>
                                    </w:rPr>
                                    <w:t xml:space="preserve"> </w:t>
                                  </w:r>
                                  <w:r>
                                    <w:rPr>
                                      <w:rFonts w:cs="Consolas" w:ascii="Consolas" w:hAnsi="Consolas"/>
                                      <w:b/>
                                    </w:rPr>
                                    <w:t>*</w:t>
                                  </w:r>
                                  <w:r>
                                    <w:rPr>
                                      <w:rFonts w:cs="Consolas" w:ascii="Consolas" w:hAnsi="Consolas"/>
                                    </w:rPr>
                                    <w:t xml:space="preserve"> </w:t>
                                  </w:r>
                                </w:p>
                                <w:p>
                                  <w:pPr>
                                    <w:pStyle w:val="FrameContents"/>
                                    <w:jc w:val="left"/>
                                    <w:rPr>
                                      <w:rFonts w:ascii="Consolas" w:hAnsi="Consolas" w:cs="Consolas"/>
                                    </w:rPr>
                                  </w:pPr>
                                  <w:r>
                                    <w:rPr>
                                      <w:rFonts w:cs="Consolas" w:ascii="Consolas" w:hAnsi="Consolas"/>
                                      <w:b/>
                                    </w:rPr>
                                    <w:t>*</w:t>
                                  </w:r>
                                  <w:r>
                                    <w:rPr>
                                      <w:rFonts w:cs="Consolas" w:ascii="Consolas" w:hAnsi="Consolas"/>
                                    </w:rPr>
                                    <w:t xml:space="preserve"> </w:t>
                                  </w:r>
                                  <w:r>
                                    <w:rPr>
                                      <w:rFonts w:cs="Consolas" w:ascii="Consolas" w:hAnsi="Consolas"/>
                                      <w:color w:val="AEAAAA" w:themeColor="background2" w:themeShade="bf"/>
                                    </w:rPr>
                                    <w:t>* * * * * *</w:t>
                                  </w:r>
                                  <w:r>
                                    <w:rPr>
                                      <w:rFonts w:cs="Consolas" w:ascii="Consolas" w:hAnsi="Consolas"/>
                                    </w:rPr>
                                    <w:t xml:space="preserve"> </w:t>
                                  </w:r>
                                  <w:r>
                                    <w:rPr>
                                      <w:rFonts w:cs="Consolas" w:ascii="Consolas" w:hAnsi="Consolas"/>
                                      <w:b/>
                                    </w:rPr>
                                    <w:t>*</w:t>
                                  </w:r>
                                  <w:r>
                                    <w:rPr>
                                      <w:rFonts w:cs="Consolas" w:ascii="Consolas" w:hAnsi="Consolas"/>
                                    </w:rPr>
                                    <w:t xml:space="preserve"> </w:t>
                                  </w:r>
                                </w:p>
                                <w:p>
                                  <w:pPr>
                                    <w:pStyle w:val="FrameContents"/>
                                    <w:jc w:val="left"/>
                                    <w:rPr>
                                      <w:rFonts w:ascii="Consolas" w:hAnsi="Consolas" w:cs="Consolas"/>
                                    </w:rPr>
                                  </w:pPr>
                                  <w:r>
                                    <w:rPr>
                                      <w:rFonts w:cs="Consolas" w:ascii="Consolas" w:hAnsi="Consolas"/>
                                      <w:b/>
                                    </w:rPr>
                                    <w:t>*</w:t>
                                  </w:r>
                                  <w:r>
                                    <w:rPr>
                                      <w:rFonts w:cs="Consolas" w:ascii="Consolas" w:hAnsi="Consolas"/>
                                    </w:rPr>
                                    <w:t xml:space="preserve"> </w:t>
                                  </w:r>
                                  <w:r>
                                    <w:rPr>
                                      <w:rFonts w:cs="Consolas" w:ascii="Consolas" w:hAnsi="Consolas"/>
                                      <w:color w:val="AEAAAA" w:themeColor="background2" w:themeShade="bf"/>
                                    </w:rPr>
                                    <w:t>* * * * * *</w:t>
                                  </w:r>
                                  <w:r>
                                    <w:rPr>
                                      <w:rFonts w:cs="Consolas" w:ascii="Consolas" w:hAnsi="Consolas"/>
                                    </w:rPr>
                                    <w:t xml:space="preserve"> </w:t>
                                  </w:r>
                                  <w:r>
                                    <w:rPr>
                                      <w:rFonts w:cs="Consolas" w:ascii="Consolas" w:hAnsi="Consolas"/>
                                      <w:b/>
                                    </w:rPr>
                                    <w:t>*</w:t>
                                  </w:r>
                                  <w:r>
                                    <w:rPr>
                                      <w:rFonts w:cs="Consolas" w:ascii="Consolas" w:hAnsi="Consolas"/>
                                    </w:rPr>
                                    <w:t xml:space="preserve"> </w:t>
                                  </w:r>
                                </w:p>
                                <w:p>
                                  <w:pPr>
                                    <w:pStyle w:val="FrameContents"/>
                                    <w:jc w:val="left"/>
                                    <w:rPr>
                                      <w:rFonts w:ascii="Consolas" w:hAnsi="Consolas" w:cs="Consolas"/>
                                    </w:rPr>
                                  </w:pPr>
                                  <w:r>
                                    <w:rPr>
                                      <w:rFonts w:cs="Consolas" w:ascii="Consolas" w:hAnsi="Consolas"/>
                                      <w:b/>
                                    </w:rPr>
                                    <w:t>*</w:t>
                                  </w:r>
                                  <w:r>
                                    <w:rPr>
                                      <w:rFonts w:cs="Consolas" w:ascii="Consolas" w:hAnsi="Consolas"/>
                                    </w:rPr>
                                    <w:t xml:space="preserve"> </w:t>
                                  </w:r>
                                  <w:r>
                                    <w:rPr>
                                      <w:rFonts w:cs="Consolas" w:ascii="Consolas" w:hAnsi="Consolas"/>
                                      <w:color w:val="AEAAAA" w:themeColor="background2" w:themeShade="bf"/>
                                    </w:rPr>
                                    <w:t>* * * * * *</w:t>
                                  </w:r>
                                  <w:r>
                                    <w:rPr>
                                      <w:rFonts w:cs="Consolas" w:ascii="Consolas" w:hAnsi="Consolas"/>
                                    </w:rPr>
                                    <w:t xml:space="preserve"> </w:t>
                                  </w:r>
                                  <w:r>
                                    <w:rPr>
                                      <w:rFonts w:cs="Consolas" w:ascii="Consolas" w:hAnsi="Consolas"/>
                                      <w:b/>
                                    </w:rPr>
                                    <w:t>*</w:t>
                                  </w:r>
                                  <w:r>
                                    <w:rPr>
                                      <w:rFonts w:cs="Consolas" w:ascii="Consolas" w:hAnsi="Consolas"/>
                                    </w:rPr>
                                    <w:t xml:space="preserve"> </w:t>
                                  </w:r>
                                </w:p>
                                <w:p>
                                  <w:pPr>
                                    <w:pStyle w:val="FrameContents"/>
                                    <w:jc w:val="left"/>
                                    <w:rPr>
                                      <w:rFonts w:ascii="Consolas" w:hAnsi="Consolas" w:cs="Consolas"/>
                                    </w:rPr>
                                  </w:pPr>
                                  <w:r>
                                    <w:rPr>
                                      <w:rFonts w:cs="Consolas" w:ascii="Consolas" w:hAnsi="Consolas"/>
                                      <w:b/>
                                    </w:rPr>
                                    <w:t>*</w:t>
                                  </w:r>
                                  <w:r>
                                    <w:rPr>
                                      <w:rFonts w:cs="Consolas" w:ascii="Consolas" w:hAnsi="Consolas"/>
                                    </w:rPr>
                                    <w:t xml:space="preserve"> </w:t>
                                  </w:r>
                                  <w:r>
                                    <w:rPr>
                                      <w:rFonts w:cs="Consolas" w:ascii="Consolas" w:hAnsi="Consolas"/>
                                      <w:color w:val="AEAAAA" w:themeColor="background2" w:themeShade="bf"/>
                                    </w:rPr>
                                    <w:t>* * * * * *</w:t>
                                  </w:r>
                                  <w:r>
                                    <w:rPr>
                                      <w:rFonts w:cs="Consolas" w:ascii="Consolas" w:hAnsi="Consolas"/>
                                    </w:rPr>
                                    <w:t xml:space="preserve"> </w:t>
                                  </w:r>
                                  <w:r>
                                    <w:rPr>
                                      <w:rFonts w:cs="Consolas" w:ascii="Consolas" w:hAnsi="Consolas"/>
                                      <w:b/>
                                    </w:rPr>
                                    <w:t>*</w:t>
                                  </w:r>
                                  <w:r>
                                    <w:rPr>
                                      <w:rFonts w:cs="Consolas" w:ascii="Consolas" w:hAnsi="Consolas"/>
                                    </w:rPr>
                                    <w:t xml:space="preserve"> </w:t>
                                  </w:r>
                                </w:p>
                                <w:p>
                                  <w:pPr>
                                    <w:pStyle w:val="FrameContents"/>
                                    <w:jc w:val="left"/>
                                    <w:rPr>
                                      <w:rFonts w:ascii="Consolas" w:hAnsi="Consolas" w:cs="Consolas"/>
                                    </w:rPr>
                                  </w:pPr>
                                  <w:r>
                                    <w:rPr>
                                      <w:rFonts w:cs="Consolas" w:ascii="Consolas" w:hAnsi="Consolas"/>
                                      <w:b/>
                                    </w:rPr>
                                    <w:t>*</w:t>
                                  </w:r>
                                  <w:r>
                                    <w:rPr>
                                      <w:rFonts w:cs="Consolas" w:ascii="Consolas" w:hAnsi="Consolas"/>
                                    </w:rPr>
                                    <w:t xml:space="preserve"> </w:t>
                                  </w:r>
                                  <w:r>
                                    <w:rPr>
                                      <w:rFonts w:cs="Consolas" w:ascii="Consolas" w:hAnsi="Consolas"/>
                                      <w:color w:val="AEAAAA" w:themeColor="background2" w:themeShade="bf"/>
                                    </w:rPr>
                                    <w:t>* * * * * *</w:t>
                                  </w:r>
                                  <w:r>
                                    <w:rPr>
                                      <w:rFonts w:cs="Consolas" w:ascii="Consolas" w:hAnsi="Consolas"/>
                                    </w:rPr>
                                    <w:t xml:space="preserve"> </w:t>
                                  </w:r>
                                  <w:r>
                                    <w:rPr>
                                      <w:rFonts w:cs="Consolas" w:ascii="Consolas" w:hAnsi="Consolas"/>
                                      <w:b/>
                                    </w:rPr>
                                    <w:t>*</w:t>
                                  </w:r>
                                  <w:r>
                                    <w:rPr>
                                      <w:rFonts w:cs="Consolas" w:ascii="Consolas" w:hAnsi="Consolas"/>
                                    </w:rPr>
                                    <w:t xml:space="preserve"> </w:t>
                                  </w:r>
                                </w:p>
                                <w:p>
                                  <w:pPr>
                                    <w:pStyle w:val="FrameContents"/>
                                    <w:jc w:val="left"/>
                                    <w:rPr>
                                      <w:b/>
                                      <w:b/>
                                      <w:rFonts w:ascii="Consolas" w:hAnsi="Consolas" w:cs="Consolas"/>
                                    </w:rPr>
                                  </w:pPr>
                                  <w:r>
                                    <w:rPr>
                                      <w:rFonts w:cs="Consolas" w:ascii="Consolas" w:hAnsi="Consolas"/>
                                      <w:b/>
                                    </w:rPr>
                                    <w:t xml:space="preserve">* * * * * * * * </w:t>
                                  </w:r>
                                </w:p>
                                <w:p>
                                  <w:pPr>
                                    <w:pStyle w:val="FrameContents"/>
                                    <w:jc w:val="left"/>
                                    <w:rPr/>
                                  </w:pPr>
                                  <w:r>
                                    <w:rPr/>
                                  </w:r>
                                </w:p>
                              </w:txbxContent>
                            </wps:txbx>
                            <wps:bodyPr anchor="t" lIns="91440" tIns="45720" rIns="91440" bIns="45720">
                              <a:noAutofit/>
                            </wps:bodyPr>
                          </wps:wsp>
                        </a:graphicData>
                      </a:graphic>
                    </wp:inline>
                  </w:drawing>
                </mc:Choice>
                <mc:Fallback>
                  <w:pict>
                    <v:rect fillcolor="#FFFFFF" strokecolor="#FFFFFF" strokeweight="0pt" style="position:absolute;width:180.45pt;height:169.75pt;mso-wrap-distance-left:9pt;mso-wrap-distance-right:9pt;mso-wrap-distance-top:0pt;mso-wrap-distance-bottom:0pt;margin-top:0pt;mso-position-vertical-relative:text;margin-left:0pt;mso-position-horizontal-relative:text">
                      <v:textbox>
                        <w:txbxContent>
                          <w:p>
                            <w:pPr>
                              <w:pStyle w:val="FrameContents"/>
                              <w:jc w:val="left"/>
                              <w:rPr>
                                <w:b/>
                                <w:b/>
                                <w:rFonts w:ascii="Consolas" w:hAnsi="Consolas" w:cs="Consolas"/>
                              </w:rPr>
                            </w:pPr>
                            <w:r>
                              <w:rPr>
                                <w:rFonts w:cs="Consolas" w:ascii="Consolas" w:hAnsi="Consolas"/>
                                <w:b/>
                              </w:rPr>
                              <w:t xml:space="preserve">* * * * * * * * </w:t>
                            </w:r>
                          </w:p>
                          <w:p>
                            <w:pPr>
                              <w:pStyle w:val="FrameContents"/>
                              <w:jc w:val="left"/>
                              <w:rPr>
                                <w:rFonts w:ascii="Consolas" w:hAnsi="Consolas" w:cs="Consolas"/>
                              </w:rPr>
                            </w:pPr>
                            <w:r>
                              <w:rPr>
                                <w:rFonts w:cs="Consolas" w:ascii="Consolas" w:hAnsi="Consolas"/>
                                <w:b/>
                              </w:rPr>
                              <w:t>*</w:t>
                            </w:r>
                            <w:r>
                              <w:rPr>
                                <w:rFonts w:cs="Consolas" w:ascii="Consolas" w:hAnsi="Consolas"/>
                              </w:rPr>
                              <w:t xml:space="preserve"> </w:t>
                            </w:r>
                            <w:r>
                              <w:rPr>
                                <w:rFonts w:cs="Consolas" w:ascii="Consolas" w:hAnsi="Consolas"/>
                                <w:color w:val="AEAAAA" w:themeColor="background2" w:themeShade="bf"/>
                              </w:rPr>
                              <w:t>* * * * * *</w:t>
                            </w:r>
                            <w:r>
                              <w:rPr>
                                <w:rFonts w:cs="Consolas" w:ascii="Consolas" w:hAnsi="Consolas"/>
                              </w:rPr>
                              <w:t xml:space="preserve"> </w:t>
                            </w:r>
                            <w:r>
                              <w:rPr>
                                <w:rFonts w:cs="Consolas" w:ascii="Consolas" w:hAnsi="Consolas"/>
                                <w:b/>
                              </w:rPr>
                              <w:t>*</w:t>
                            </w:r>
                            <w:r>
                              <w:rPr>
                                <w:rFonts w:cs="Consolas" w:ascii="Consolas" w:hAnsi="Consolas"/>
                              </w:rPr>
                              <w:t xml:space="preserve"> </w:t>
                            </w:r>
                          </w:p>
                          <w:p>
                            <w:pPr>
                              <w:pStyle w:val="FrameContents"/>
                              <w:jc w:val="left"/>
                              <w:rPr>
                                <w:rFonts w:ascii="Consolas" w:hAnsi="Consolas" w:cs="Consolas"/>
                              </w:rPr>
                            </w:pPr>
                            <w:r>
                              <w:rPr>
                                <w:rFonts w:cs="Consolas" w:ascii="Consolas" w:hAnsi="Consolas"/>
                                <w:b/>
                              </w:rPr>
                              <w:t>*</w:t>
                            </w:r>
                            <w:r>
                              <w:rPr>
                                <w:rFonts w:cs="Consolas" w:ascii="Consolas" w:hAnsi="Consolas"/>
                              </w:rPr>
                              <w:t xml:space="preserve"> </w:t>
                            </w:r>
                            <w:r>
                              <w:rPr>
                                <w:rFonts w:cs="Consolas" w:ascii="Consolas" w:hAnsi="Consolas"/>
                                <w:color w:val="AEAAAA" w:themeColor="background2" w:themeShade="bf"/>
                              </w:rPr>
                              <w:t>* * * * * *</w:t>
                            </w:r>
                            <w:r>
                              <w:rPr>
                                <w:rFonts w:cs="Consolas" w:ascii="Consolas" w:hAnsi="Consolas"/>
                              </w:rPr>
                              <w:t xml:space="preserve"> </w:t>
                            </w:r>
                            <w:r>
                              <w:rPr>
                                <w:rFonts w:cs="Consolas" w:ascii="Consolas" w:hAnsi="Consolas"/>
                                <w:b/>
                              </w:rPr>
                              <w:t>*</w:t>
                            </w:r>
                            <w:r>
                              <w:rPr>
                                <w:rFonts w:cs="Consolas" w:ascii="Consolas" w:hAnsi="Consolas"/>
                              </w:rPr>
                              <w:t xml:space="preserve"> </w:t>
                            </w:r>
                          </w:p>
                          <w:p>
                            <w:pPr>
                              <w:pStyle w:val="FrameContents"/>
                              <w:jc w:val="left"/>
                              <w:rPr>
                                <w:rFonts w:ascii="Consolas" w:hAnsi="Consolas" w:cs="Consolas"/>
                              </w:rPr>
                            </w:pPr>
                            <w:r>
                              <w:rPr>
                                <w:rFonts w:cs="Consolas" w:ascii="Consolas" w:hAnsi="Consolas"/>
                                <w:b/>
                              </w:rPr>
                              <w:t>*</w:t>
                            </w:r>
                            <w:r>
                              <w:rPr>
                                <w:rFonts w:cs="Consolas" w:ascii="Consolas" w:hAnsi="Consolas"/>
                              </w:rPr>
                              <w:t xml:space="preserve"> </w:t>
                            </w:r>
                            <w:r>
                              <w:rPr>
                                <w:rFonts w:cs="Consolas" w:ascii="Consolas" w:hAnsi="Consolas"/>
                                <w:color w:val="AEAAAA" w:themeColor="background2" w:themeShade="bf"/>
                              </w:rPr>
                              <w:t>* * * * * *</w:t>
                            </w:r>
                            <w:r>
                              <w:rPr>
                                <w:rFonts w:cs="Consolas" w:ascii="Consolas" w:hAnsi="Consolas"/>
                              </w:rPr>
                              <w:t xml:space="preserve"> </w:t>
                            </w:r>
                            <w:r>
                              <w:rPr>
                                <w:rFonts w:cs="Consolas" w:ascii="Consolas" w:hAnsi="Consolas"/>
                                <w:b/>
                              </w:rPr>
                              <w:t>*</w:t>
                            </w:r>
                            <w:r>
                              <w:rPr>
                                <w:rFonts w:cs="Consolas" w:ascii="Consolas" w:hAnsi="Consolas"/>
                              </w:rPr>
                              <w:t xml:space="preserve"> </w:t>
                            </w:r>
                          </w:p>
                          <w:p>
                            <w:pPr>
                              <w:pStyle w:val="FrameContents"/>
                              <w:jc w:val="left"/>
                              <w:rPr>
                                <w:rFonts w:ascii="Consolas" w:hAnsi="Consolas" w:cs="Consolas"/>
                              </w:rPr>
                            </w:pPr>
                            <w:r>
                              <w:rPr>
                                <w:rFonts w:cs="Consolas" w:ascii="Consolas" w:hAnsi="Consolas"/>
                                <w:b/>
                              </w:rPr>
                              <w:t>*</w:t>
                            </w:r>
                            <w:r>
                              <w:rPr>
                                <w:rFonts w:cs="Consolas" w:ascii="Consolas" w:hAnsi="Consolas"/>
                              </w:rPr>
                              <w:t xml:space="preserve"> </w:t>
                            </w:r>
                            <w:r>
                              <w:rPr>
                                <w:rFonts w:cs="Consolas" w:ascii="Consolas" w:hAnsi="Consolas"/>
                                <w:color w:val="AEAAAA" w:themeColor="background2" w:themeShade="bf"/>
                              </w:rPr>
                              <w:t>* * * * * *</w:t>
                            </w:r>
                            <w:r>
                              <w:rPr>
                                <w:rFonts w:cs="Consolas" w:ascii="Consolas" w:hAnsi="Consolas"/>
                              </w:rPr>
                              <w:t xml:space="preserve"> </w:t>
                            </w:r>
                            <w:r>
                              <w:rPr>
                                <w:rFonts w:cs="Consolas" w:ascii="Consolas" w:hAnsi="Consolas"/>
                                <w:b/>
                              </w:rPr>
                              <w:t>*</w:t>
                            </w:r>
                            <w:r>
                              <w:rPr>
                                <w:rFonts w:cs="Consolas" w:ascii="Consolas" w:hAnsi="Consolas"/>
                              </w:rPr>
                              <w:t xml:space="preserve"> </w:t>
                            </w:r>
                          </w:p>
                          <w:p>
                            <w:pPr>
                              <w:pStyle w:val="FrameContents"/>
                              <w:jc w:val="left"/>
                              <w:rPr>
                                <w:rFonts w:ascii="Consolas" w:hAnsi="Consolas" w:cs="Consolas"/>
                              </w:rPr>
                            </w:pPr>
                            <w:r>
                              <w:rPr>
                                <w:rFonts w:cs="Consolas" w:ascii="Consolas" w:hAnsi="Consolas"/>
                                <w:b/>
                              </w:rPr>
                              <w:t>*</w:t>
                            </w:r>
                            <w:r>
                              <w:rPr>
                                <w:rFonts w:cs="Consolas" w:ascii="Consolas" w:hAnsi="Consolas"/>
                              </w:rPr>
                              <w:t xml:space="preserve"> </w:t>
                            </w:r>
                            <w:r>
                              <w:rPr>
                                <w:rFonts w:cs="Consolas" w:ascii="Consolas" w:hAnsi="Consolas"/>
                                <w:color w:val="AEAAAA" w:themeColor="background2" w:themeShade="bf"/>
                              </w:rPr>
                              <w:t>* * * * * *</w:t>
                            </w:r>
                            <w:r>
                              <w:rPr>
                                <w:rFonts w:cs="Consolas" w:ascii="Consolas" w:hAnsi="Consolas"/>
                              </w:rPr>
                              <w:t xml:space="preserve"> </w:t>
                            </w:r>
                            <w:r>
                              <w:rPr>
                                <w:rFonts w:cs="Consolas" w:ascii="Consolas" w:hAnsi="Consolas"/>
                                <w:b/>
                              </w:rPr>
                              <w:t>*</w:t>
                            </w:r>
                            <w:r>
                              <w:rPr>
                                <w:rFonts w:cs="Consolas" w:ascii="Consolas" w:hAnsi="Consolas"/>
                              </w:rPr>
                              <w:t xml:space="preserve"> </w:t>
                            </w:r>
                          </w:p>
                          <w:p>
                            <w:pPr>
                              <w:pStyle w:val="FrameContents"/>
                              <w:jc w:val="left"/>
                              <w:rPr>
                                <w:rFonts w:ascii="Consolas" w:hAnsi="Consolas" w:cs="Consolas"/>
                              </w:rPr>
                            </w:pPr>
                            <w:r>
                              <w:rPr>
                                <w:rFonts w:cs="Consolas" w:ascii="Consolas" w:hAnsi="Consolas"/>
                                <w:b/>
                              </w:rPr>
                              <w:t>*</w:t>
                            </w:r>
                            <w:r>
                              <w:rPr>
                                <w:rFonts w:cs="Consolas" w:ascii="Consolas" w:hAnsi="Consolas"/>
                              </w:rPr>
                              <w:t xml:space="preserve"> </w:t>
                            </w:r>
                            <w:r>
                              <w:rPr>
                                <w:rFonts w:cs="Consolas" w:ascii="Consolas" w:hAnsi="Consolas"/>
                                <w:color w:val="AEAAAA" w:themeColor="background2" w:themeShade="bf"/>
                              </w:rPr>
                              <w:t>* * * * * *</w:t>
                            </w:r>
                            <w:r>
                              <w:rPr>
                                <w:rFonts w:cs="Consolas" w:ascii="Consolas" w:hAnsi="Consolas"/>
                              </w:rPr>
                              <w:t xml:space="preserve"> </w:t>
                            </w:r>
                            <w:r>
                              <w:rPr>
                                <w:rFonts w:cs="Consolas" w:ascii="Consolas" w:hAnsi="Consolas"/>
                                <w:b/>
                              </w:rPr>
                              <w:t>*</w:t>
                            </w:r>
                            <w:r>
                              <w:rPr>
                                <w:rFonts w:cs="Consolas" w:ascii="Consolas" w:hAnsi="Consolas"/>
                              </w:rPr>
                              <w:t xml:space="preserve"> </w:t>
                            </w:r>
                          </w:p>
                          <w:p>
                            <w:pPr>
                              <w:pStyle w:val="FrameContents"/>
                              <w:jc w:val="left"/>
                              <w:rPr>
                                <w:b/>
                                <w:b/>
                                <w:rFonts w:ascii="Consolas" w:hAnsi="Consolas" w:cs="Consolas"/>
                              </w:rPr>
                            </w:pPr>
                            <w:r>
                              <w:rPr>
                                <w:rFonts w:cs="Consolas" w:ascii="Consolas" w:hAnsi="Consolas"/>
                                <w:b/>
                              </w:rPr>
                              <w:t xml:space="preserve">* * * * * * * * </w:t>
                            </w:r>
                          </w:p>
                          <w:p>
                            <w:pPr>
                              <w:pStyle w:val="FrameContents"/>
                              <w:jc w:val="left"/>
                              <w:rPr/>
                            </w:pPr>
                            <w:r>
                              <w:rPr/>
                            </w:r>
                          </w:p>
                        </w:txbxContent>
                      </v:textbox>
                    </v:rect>
                  </w:pict>
                </mc:Fallback>
              </mc:AlternateContent>
            </w:r>
            <w:r/>
          </w:p>
        </w:tc>
      </w:tr>
      <w:tr>
        <w:trPr/>
        <w:tc>
          <w:tcPr>
            <w:tcW w:w="395" w:type="dxa"/>
            <w:tcBorders>
              <w:top w:val="nil"/>
              <w:left w:val="nil"/>
              <w:bottom w:val="nil"/>
              <w:right w:val="nil"/>
              <w:insideH w:val="nil"/>
              <w:insideV w:val="nil"/>
            </w:tcBorders>
            <w:shd w:fill="auto" w:val="clear"/>
          </w:tcPr>
          <w:p>
            <w:pPr>
              <w:pStyle w:val="Normal"/>
              <w:spacing w:lineRule="auto" w:line="240" w:before="0" w:after="0"/>
              <w:jc w:val="right"/>
              <w:rPr>
                <w:b/>
                <w:b/>
                <w:rFonts w:ascii="Cambria" w:hAnsi="Cambria"/>
                <w:lang w:val="en-US"/>
              </w:rPr>
            </w:pPr>
            <w:r>
              <w:rPr>
                <w:rFonts w:ascii="Cambria" w:hAnsi="Cambria"/>
                <w:b/>
                <w:lang w:val="en-US"/>
              </w:rPr>
            </w:r>
            <w:r/>
          </w:p>
        </w:tc>
        <w:tc>
          <w:tcPr>
            <w:tcW w:w="3847" w:type="dxa"/>
            <w:tcBorders>
              <w:top w:val="nil"/>
              <w:left w:val="nil"/>
              <w:bottom w:val="nil"/>
              <w:right w:val="nil"/>
              <w:insideH w:val="nil"/>
              <w:insideV w:val="nil"/>
            </w:tcBorders>
            <w:shd w:fill="auto" w:val="clear"/>
          </w:tcPr>
          <w:p>
            <w:pPr>
              <w:pStyle w:val="Normal"/>
              <w:tabs>
                <w:tab w:val="right" w:pos="3628" w:leader="none"/>
              </w:tabs>
              <w:spacing w:lineRule="auto" w:line="240" w:before="0" w:after="0"/>
              <w:rPr>
                <w:rFonts w:ascii="Cambria" w:hAnsi="Cambria"/>
                <w:lang w:val="en-US"/>
              </w:rPr>
            </w:pPr>
            <w:r>
              <w:rPr/>
              <mc:AlternateContent>
                <mc:Choice Requires="wps">
                  <w:drawing>
                    <wp:inline distT="0" distB="0" distL="114300" distR="114300">
                      <wp:extent cx="2242185" cy="1270"/>
                      <wp:effectExtent l="0" t="0" r="0" b="0"/>
                      <wp:docPr id="3" name=""/>
                      <a:graphic xmlns:a="http://schemas.openxmlformats.org/drawingml/2006/main">
                        <a:graphicData uri="http://schemas.microsoft.com/office/word/2010/wordprocessingShape">
                          <wps:wsp>
                            <wps:cNvSpPr/>
                            <wps:spPr>
                              <a:xfrm>
                                <a:off x="0" y="0"/>
                                <a:ext cx="2241720" cy="720"/>
                              </a:xfrm>
                              <a:prstGeom prst="straightConnector1">
                                <a:avLst/>
                              </a:prstGeom>
                              <a:noFill/>
                              <a:ln>
                                <a:solidFill>
                                  <a:srgbClr val="000000"/>
                                </a:solidFill>
                                <a:tailEnd len="med" type="triangle" w="med"/>
                              </a:ln>
                            </wps:spPr>
                            <wps:style>
                              <a:lnRef idx="0"/>
                              <a:fillRef idx="0"/>
                              <a:effectRef idx="0"/>
                              <a:fontRef idx="minor"/>
                            </wps:style>
                            <wps:bodyPr/>
                          </wps:wsp>
                        </a:graphicData>
                      </a:graphic>
                    </wp:inline>
                  </w:drawing>
                </mc:Choice>
                <mc:Fallback>
                  <w:pict>
                    <v:shape id="shape_0" stroked="t" style="position:absolute;margin-left:0pt;margin-top:0pt;width:176.45pt;height:0pt" type="shapetype_32">
                      <w10:wrap type="none"/>
                      <v:fill on="false" o:detectmouseclick="t"/>
                      <v:stroke color="black" endarrow="block" endarrowwidth="medium" endarrowlength="medium" joinstyle="round" endcap="flat"/>
                    </v:shape>
                  </w:pict>
                </mc:Fallback>
              </mc:AlternateContent>
            </w:r>
            <w:r/>
          </w:p>
          <w:p>
            <w:pPr>
              <w:pStyle w:val="Normal"/>
              <w:tabs>
                <w:tab w:val="right" w:pos="3628" w:leader="none"/>
              </w:tabs>
              <w:spacing w:lineRule="auto" w:line="240" w:before="0" w:after="0"/>
              <w:jc w:val="right"/>
              <w:rPr>
                <w:b/>
                <w:b/>
                <w:rFonts w:ascii="Cambria" w:hAnsi="Cambria"/>
                <w:lang w:val="en-US"/>
              </w:rPr>
            </w:pPr>
            <w:r>
              <w:rPr>
                <w:rFonts w:ascii="Cambria" w:hAnsi="Cambria"/>
                <w:b/>
                <w:lang w:val="en-US"/>
              </w:rPr>
              <w:t>x</w:t>
            </w:r>
            <w:r/>
          </w:p>
        </w:tc>
      </w:tr>
    </w:tbl>
    <w:p>
      <w:pPr>
        <w:pStyle w:val="Caption1"/>
        <w:jc w:val="center"/>
        <w:rPr>
          <w:rFonts w:ascii="Cambria" w:hAnsi="Cambria" w:cs="Consolas"/>
          <w:color w:val="00000A"/>
          <w:lang w:val="en-US"/>
        </w:rPr>
      </w:pPr>
      <w:r>
        <w:rPr>
          <w:rFonts w:cs="Consolas" w:ascii="Cambria" w:hAnsi="Cambria"/>
          <w:color w:val="00000A"/>
          <w:lang w:val="en-US"/>
        </w:rPr>
        <w:t>Figure 1. Each star represents a xy-pair for which Φ(x, y) is to be determined.</w:t>
      </w:r>
      <w:r/>
    </w:p>
    <w:p>
      <w:pPr>
        <w:pStyle w:val="Normal"/>
        <w:spacing w:lineRule="auto" w:line="276"/>
        <w:jc w:val="both"/>
        <w:rPr>
          <w:rFonts w:ascii="Cambria" w:hAnsi="Cambria"/>
          <w:lang w:val="en-US"/>
        </w:rPr>
      </w:pPr>
      <w:r>
        <w:rPr>
          <w:rFonts w:ascii="Cambria" w:hAnsi="Cambria"/>
          <w:lang w:val="en-US"/>
        </w:rPr>
        <w:t>The Jacobi method is to be used to approximate the function values for the corresponding in-between points. This is an iterative method that for each iteration approximates every point’s new value as an average of its horizontal and vertical neighboring points. To start the Jacobi method iteration, see Equation 2, some initial values are required. The boundary values, in Figure 1 represented as bolded stars (</w:t>
      </w:r>
      <w:r>
        <w:rPr>
          <w:rFonts w:cs="Consolas" w:ascii="Consolas" w:hAnsi="Consolas"/>
          <w:b/>
          <w:lang w:val="en-US"/>
        </w:rPr>
        <w:t>*</w:t>
      </w:r>
      <w:r>
        <w:rPr>
          <w:rFonts w:ascii="Cambria" w:hAnsi="Cambria"/>
          <w:lang w:val="en-US"/>
        </w:rPr>
        <w:t xml:space="preserve">), must be calculated or set prior to the execution of the Jacobi iteration. They are to represent true values (not approximations) of the mathematical function Φ(x, y) since their values will trickle inwards the matrix as the only input that affects the interior points. Their values will, as the </w:t>
      </w:r>
      <w:r>
        <w:rPr>
          <w:rFonts w:ascii="Cambria" w:hAnsi="Cambria"/>
          <w:i/>
          <w:lang w:val="en-US"/>
        </w:rPr>
        <w:t xml:space="preserve">Dirichlet boundary condition </w:t>
      </w:r>
      <w:r>
        <w:rPr>
          <w:rFonts w:ascii="Cambria" w:hAnsi="Cambria"/>
          <w:lang w:val="en-US"/>
        </w:rPr>
        <w:t>dictates, not change during iterations. The initial values of the interior points can be set to any number, the closer these values are to the true values of the mathematical function the more precise the solution will be after n iterations (in theory). For practical reasons the boundary values can all be set to 1.0 and the interior values to 0.0 while testing and evaluating the algorithms.</w:t>
      </w:r>
      <w:r/>
    </w:p>
    <w:p>
      <w:pPr>
        <w:pStyle w:val="Normal"/>
        <w:spacing w:lineRule="auto" w:line="276"/>
        <w:jc w:val="both"/>
        <w:rPr>
          <w:rFonts w:ascii="Cambria" w:hAnsi="Cambria"/>
          <w:lang w:val="en-US"/>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f>
          <m:num>
            <m:r>
              <w:rPr>
                <w:rFonts w:ascii="Cambria Math" w:hAnsi="Cambria Math"/>
              </w:rPr>
              <m:t xml:space="preserve">G</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j</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j</m:t>
                </m:r>
              </m:e>
            </m:d>
          </m:num>
          <m:den>
            <m:r>
              <w:rPr>
                <w:rFonts w:ascii="Cambria Math" w:hAnsi="Cambria Math"/>
              </w:rPr>
              <m:t xml:space="preserve">4</m:t>
            </m:r>
          </m:den>
        </m:f>
      </m:oMath>
      <w:r/>
    </w:p>
    <w:p>
      <w:pPr>
        <w:pStyle w:val="Normal"/>
        <w:spacing w:lineRule="auto" w:line="276"/>
        <w:jc w:val="center"/>
      </w:pPr>
      <w:r>
        <w:rPr>
          <w:rFonts w:ascii="Cambria" w:hAnsi="Cambria"/>
          <w:b/>
          <w:sz w:val="18"/>
          <w:szCs w:val="18"/>
          <w:lang w:val="en-US"/>
        </w:rPr>
        <w:t xml:space="preserve">Equation 2: Jacobi iteration, previous values held in matrix G are </w:t>
        <w:br/>
        <w:t>used to generate new values for matrix N</w:t>
      </w:r>
      <w:r/>
    </w:p>
    <w:p>
      <w:pPr>
        <w:pStyle w:val="Heading1"/>
        <w:numPr>
          <w:ilvl w:val="0"/>
          <w:numId w:val="2"/>
        </w:numPr>
        <w:rPr>
          <w:rFonts w:ascii="Cambria" w:hAnsi="Cambria"/>
          <w:color w:val="00000A"/>
          <w:lang w:val="en-US"/>
        </w:rPr>
      </w:pPr>
      <w:r>
        <w:rPr>
          <w:rFonts w:ascii="Cambria" w:hAnsi="Cambria"/>
          <w:color w:val="00000A"/>
          <w:lang w:val="en-US"/>
        </w:rPr>
        <w:t>Programs</w:t>
      </w:r>
      <w:r/>
    </w:p>
    <w:p>
      <w:pPr>
        <w:pStyle w:val="Normal"/>
        <w:jc w:val="both"/>
        <w:rPr>
          <w:sz w:val="24"/>
          <w:sz w:val="24"/>
          <w:rFonts w:ascii="Cambria" w:hAnsi="Cambria"/>
          <w:lang w:val="en-US"/>
        </w:rPr>
      </w:pPr>
      <w:r>
        <w:rPr>
          <w:rFonts w:ascii="Cambria" w:hAnsi="Cambria"/>
          <w:sz w:val="24"/>
          <w:lang w:val="en-US"/>
        </w:rPr>
      </w:r>
      <w:r/>
    </w:p>
    <w:p>
      <w:pPr>
        <w:pStyle w:val="Normal"/>
        <w:spacing w:lineRule="auto" w:line="276"/>
      </w:pPr>
      <w:r>
        <w:rPr>
          <w:rFonts w:ascii="Cambria" w:hAnsi="Cambria"/>
          <w:lang w:val="en-US"/>
        </w:rPr>
        <w:t xml:space="preserve">Four different c programming solutions that implement an optimization of </w:t>
      </w:r>
      <w:r>
        <w:rPr>
          <w:rFonts w:ascii="Cambria" w:hAnsi="Cambria"/>
          <w:i/>
          <w:lang w:val="en-US"/>
        </w:rPr>
        <w:t>equation 2</w:t>
      </w:r>
      <w:r>
        <w:rPr>
          <w:rFonts w:ascii="Cambria" w:hAnsi="Cambria"/>
          <w:lang w:val="en-US"/>
        </w:rPr>
        <w:t xml:space="preserve"> </w:t>
      </w:r>
      <w:r>
        <w:rPr>
          <w:rFonts w:ascii="Cambria" w:hAnsi="Cambria"/>
          <w:lang w:val="en-US"/>
        </w:rPr>
        <w:t>was</w:t>
      </w:r>
      <w:r>
        <w:rPr>
          <w:rFonts w:ascii="Cambria" w:hAnsi="Cambria"/>
          <w:lang w:val="en-US"/>
        </w:rPr>
        <w:t xml:space="preserve"> created and evaluated. The different solutions </w:t>
      </w:r>
      <w:r>
        <w:rPr>
          <w:rFonts w:ascii="Cambria" w:hAnsi="Cambria"/>
          <w:lang w:val="en-US"/>
        </w:rPr>
        <w:t>were</w:t>
      </w:r>
      <w:r>
        <w:rPr>
          <w:rFonts w:ascii="Cambria" w:hAnsi="Cambria"/>
          <w:lang w:val="en-US"/>
        </w:rPr>
        <w:t xml:space="preserve"> the following:</w:t>
      </w:r>
      <w:r/>
    </w:p>
    <w:p>
      <w:pPr>
        <w:pStyle w:val="ListParagraph"/>
        <w:numPr>
          <w:ilvl w:val="0"/>
          <w:numId w:val="3"/>
        </w:numPr>
        <w:spacing w:lineRule="auto" w:line="276"/>
      </w:pPr>
      <w:r>
        <w:rPr>
          <w:rFonts w:ascii="Cambria" w:hAnsi="Cambria"/>
          <w:i/>
          <w:lang w:val="en-US"/>
        </w:rPr>
        <w:t>A program using a sequential Jacobi iteration</w:t>
        <w:br/>
      </w:r>
      <w:r/>
    </w:p>
    <w:p>
      <w:pPr>
        <w:pStyle w:val="ListParagraph"/>
        <w:numPr>
          <w:ilvl w:val="0"/>
          <w:numId w:val="3"/>
        </w:numPr>
        <w:spacing w:lineRule="auto" w:line="276"/>
      </w:pPr>
      <w:r>
        <w:rPr>
          <w:rFonts w:ascii="Cambria" w:hAnsi="Cambria"/>
          <w:i/>
          <w:lang w:val="en-US"/>
        </w:rPr>
        <w:t>A program using a parallel Jacobi iteration</w:t>
        <w:br/>
      </w:r>
      <w:r/>
    </w:p>
    <w:p>
      <w:pPr>
        <w:pStyle w:val="ListParagraph"/>
        <w:numPr>
          <w:ilvl w:val="0"/>
          <w:numId w:val="3"/>
        </w:numPr>
        <w:spacing w:lineRule="auto" w:line="276"/>
      </w:pPr>
      <w:r>
        <w:rPr>
          <w:rFonts w:ascii="Cambria" w:hAnsi="Cambria"/>
          <w:i/>
          <w:lang w:val="en-US"/>
        </w:rPr>
        <w:t>A multigrid variant of the sequential program</w:t>
        <w:br/>
      </w:r>
      <w:r/>
    </w:p>
    <w:p>
      <w:pPr>
        <w:pStyle w:val="ListParagraph"/>
        <w:numPr>
          <w:ilvl w:val="0"/>
          <w:numId w:val="3"/>
        </w:numPr>
        <w:spacing w:lineRule="auto" w:line="276"/>
      </w:pPr>
      <w:r>
        <w:rPr>
          <w:rFonts w:ascii="Cambria" w:hAnsi="Cambria"/>
          <w:i/>
          <w:lang w:val="en-US"/>
        </w:rPr>
        <w:t>A multigrid variant of the parallel program</w:t>
      </w:r>
      <w:r/>
    </w:p>
    <w:p>
      <w:pPr>
        <w:pStyle w:val="Normal"/>
        <w:spacing w:lineRule="auto" w:line="276"/>
        <w:jc w:val="both"/>
      </w:pPr>
      <w:r>
        <w:rPr>
          <w:rFonts w:ascii="Cambria" w:hAnsi="Cambria"/>
          <w:lang w:val="en-US"/>
        </w:rPr>
        <w:t xml:space="preserve">All solutions </w:t>
      </w:r>
      <w:r>
        <w:rPr>
          <w:rFonts w:ascii="Cambria" w:hAnsi="Cambria"/>
          <w:lang w:val="en-US"/>
        </w:rPr>
        <w:t>was</w:t>
      </w:r>
      <w:r>
        <w:rPr>
          <w:rFonts w:ascii="Cambria" w:hAnsi="Cambria"/>
          <w:lang w:val="en-US"/>
        </w:rPr>
        <w:t xml:space="preserve"> optimized </w:t>
      </w:r>
      <w:r>
        <w:rPr>
          <w:rFonts w:ascii="Cambria" w:hAnsi="Cambria"/>
          <w:lang w:val="en-US"/>
        </w:rPr>
        <w:t>by the use of</w:t>
      </w:r>
      <w:r>
        <w:rPr>
          <w:rFonts w:ascii="Cambria" w:hAnsi="Cambria"/>
          <w:lang w:val="en-US"/>
        </w:rPr>
        <w:t xml:space="preserve"> the improvements presented in the book </w:t>
      </w:r>
      <w:r>
        <w:rPr>
          <w:rStyle w:val="Strong"/>
          <w:rFonts w:ascii="Cambria" w:hAnsi="Cambria"/>
          <w:b w:val="false"/>
          <w:i/>
          <w:iCs/>
          <w:lang w:val="en-US"/>
        </w:rPr>
        <w:t>Foundations of Multithreaded, Parallel, and Distributed Programming</w:t>
      </w:r>
      <w:r>
        <w:rPr>
          <w:rFonts w:ascii="Cambria" w:hAnsi="Cambria"/>
          <w:b/>
          <w:i/>
          <w:lang w:val="en-US"/>
        </w:rPr>
        <w:t>,</w:t>
      </w:r>
      <w:r>
        <w:rPr>
          <w:rFonts w:ascii="Cambria" w:hAnsi="Cambria"/>
          <w:i/>
          <w:lang w:val="en-US"/>
        </w:rPr>
        <w:t xml:space="preserve"> by Gregory R. Andrews </w:t>
      </w:r>
      <w:r>
        <w:rPr>
          <w:rFonts w:ascii="Cambria" w:hAnsi="Cambria"/>
          <w:lang w:val="en-US"/>
        </w:rPr>
        <w:t>[GA s.539-540], which yield</w:t>
      </w:r>
      <w:r>
        <w:rPr>
          <w:rFonts w:ascii="Cambria" w:hAnsi="Cambria"/>
          <w:lang w:val="en-US"/>
        </w:rPr>
        <w:t>ed</w:t>
      </w:r>
      <w:r>
        <w:rPr>
          <w:rFonts w:ascii="Cambria" w:hAnsi="Cambria"/>
          <w:lang w:val="en-US"/>
        </w:rPr>
        <w:t xml:space="preserve"> an algorithm with the characteristics listed below.</w:t>
      </w:r>
      <w:r/>
    </w:p>
    <w:p>
      <w:pPr>
        <w:pStyle w:val="ListParagraph"/>
        <w:numPr>
          <w:ilvl w:val="0"/>
          <w:numId w:val="1"/>
        </w:numPr>
        <w:spacing w:lineRule="auto" w:line="276"/>
      </w:pPr>
      <w:r>
        <w:rPr>
          <w:rFonts w:ascii="Cambria" w:hAnsi="Cambria"/>
          <w:i/>
          <w:lang w:val="en-US"/>
        </w:rPr>
        <w:t xml:space="preserve">N and G, as represented in equation 2, </w:t>
      </w:r>
      <w:r>
        <w:rPr>
          <w:rFonts w:ascii="Cambria" w:hAnsi="Cambria"/>
          <w:i/>
          <w:lang w:val="en-US"/>
        </w:rPr>
        <w:t>were</w:t>
      </w:r>
      <w:r>
        <w:rPr>
          <w:rFonts w:ascii="Cambria" w:hAnsi="Cambria"/>
          <w:i/>
          <w:lang w:val="en-US"/>
        </w:rPr>
        <w:t xml:space="preserve"> referred to by pointers</w:t>
        <w:br/>
      </w:r>
      <w:r/>
    </w:p>
    <w:p>
      <w:pPr>
        <w:pStyle w:val="ListParagraph"/>
        <w:numPr>
          <w:ilvl w:val="0"/>
          <w:numId w:val="1"/>
        </w:numPr>
        <w:spacing w:lineRule="auto" w:line="276"/>
      </w:pPr>
      <w:r>
        <w:rPr>
          <w:rFonts w:ascii="Cambria" w:hAnsi="Cambria"/>
          <w:i/>
          <w:lang w:val="en-US"/>
        </w:rPr>
        <w:t xml:space="preserve">When all new values of N has been calculated, the N and G matrices' pointers </w:t>
      </w:r>
      <w:r>
        <w:rPr>
          <w:rFonts w:ascii="Cambria" w:hAnsi="Cambria"/>
          <w:i/>
          <w:lang w:val="en-US"/>
        </w:rPr>
        <w:t>gets</w:t>
      </w:r>
      <w:r>
        <w:rPr>
          <w:rFonts w:ascii="Cambria" w:hAnsi="Cambria"/>
          <w:i/>
          <w:lang w:val="en-US"/>
        </w:rPr>
        <w:t xml:space="preserve"> swapped as the values gets updated a second time</w:t>
        <w:br/>
      </w:r>
      <w:r/>
    </w:p>
    <w:p>
      <w:pPr>
        <w:pStyle w:val="ListParagraph"/>
        <w:numPr>
          <w:ilvl w:val="0"/>
          <w:numId w:val="1"/>
        </w:numPr>
        <w:spacing w:lineRule="auto" w:line="276"/>
      </w:pPr>
      <w:r>
        <w:rPr>
          <w:rFonts w:ascii="Cambria" w:hAnsi="Cambria"/>
          <w:i/>
          <w:lang w:val="en-US"/>
        </w:rPr>
        <w:t xml:space="preserve">Two complete grid calculations are executed for </w:t>
      </w:r>
      <w:r>
        <w:rPr>
          <w:rFonts w:ascii="Cambria" w:hAnsi="Cambria"/>
          <w:i/>
          <w:lang w:val="en-US"/>
        </w:rPr>
        <w:t>every</w:t>
      </w:r>
      <w:r>
        <w:rPr>
          <w:rFonts w:ascii="Cambria" w:hAnsi="Cambria"/>
          <w:i/>
          <w:lang w:val="en-US"/>
        </w:rPr>
        <w:t xml:space="preserve"> iteration</w:t>
        <w:br/>
      </w:r>
      <w:r/>
    </w:p>
    <w:p>
      <w:pPr>
        <w:pStyle w:val="ListParagraph"/>
        <w:numPr>
          <w:ilvl w:val="0"/>
          <w:numId w:val="1"/>
        </w:numPr>
        <w:spacing w:lineRule="auto" w:line="276"/>
      </w:pPr>
      <w:r>
        <w:rPr>
          <w:rFonts w:ascii="Cambria" w:hAnsi="Cambria"/>
          <w:i/>
          <w:lang w:val="en-US"/>
        </w:rPr>
        <w:t xml:space="preserve">Instead of the operation division by 4 for every new calculation, the operation multiplication by 0.25 </w:t>
      </w:r>
      <w:r>
        <w:rPr>
          <w:rFonts w:ascii="Cambria" w:hAnsi="Cambria"/>
          <w:i/>
          <w:lang w:val="en-US"/>
        </w:rPr>
        <w:t>was used</w:t>
      </w:r>
      <w:r>
        <w:rPr>
          <w:rFonts w:ascii="Cambria" w:hAnsi="Cambria"/>
          <w:i/>
          <w:lang w:val="en-US"/>
        </w:rPr>
        <w:br/>
      </w:r>
      <w:r/>
    </w:p>
    <w:p>
      <w:pPr>
        <w:pStyle w:val="ListParagraph"/>
        <w:numPr>
          <w:ilvl w:val="0"/>
          <w:numId w:val="1"/>
        </w:numPr>
        <w:spacing w:lineRule="auto" w:line="276"/>
      </w:pPr>
      <w:r>
        <w:rPr>
          <w:rFonts w:ascii="Cambria" w:hAnsi="Cambria"/>
          <w:i/>
          <w:lang w:val="en-US"/>
        </w:rPr>
        <w:t xml:space="preserve">The number of iterations are set at runtime </w:t>
      </w:r>
      <w:r>
        <w:rPr>
          <w:rFonts w:ascii="Cambria" w:hAnsi="Cambria"/>
          <w:i/>
          <w:lang w:val="en-US"/>
        </w:rPr>
        <w:t>rather than being dependent of the</w:t>
      </w:r>
      <w:r>
        <w:rPr>
          <w:rFonts w:ascii="Cambria" w:hAnsi="Cambria"/>
          <w:i/>
          <w:lang w:val="en-US"/>
        </w:rPr>
        <w:t xml:space="preserve"> maximum difference </w:t>
      </w:r>
      <w:r>
        <w:rPr>
          <w:rFonts w:ascii="Cambria" w:hAnsi="Cambria"/>
          <w:i/>
          <w:lang w:val="en-US"/>
        </w:rPr>
        <w:t>from previous iteration's values</w:t>
      </w:r>
      <w:r/>
    </w:p>
    <w:p>
      <w:pPr>
        <w:pStyle w:val="Normal"/>
        <w:spacing w:lineRule="auto" w:line="276"/>
        <w:jc w:val="both"/>
      </w:pPr>
      <w:r>
        <w:rPr>
          <w:rFonts w:ascii="Cambria" w:hAnsi="Cambria"/>
          <w:lang w:val="en-US"/>
        </w:rPr>
        <w:t>C</w:t>
      </w:r>
      <w:r>
        <w:rPr>
          <w:rFonts w:ascii="Cambria" w:hAnsi="Cambria"/>
          <w:lang w:val="en-US"/>
        </w:rPr>
        <w:t xml:space="preserve">ommand line input parameters for all four programs are </w:t>
      </w:r>
      <w:r>
        <w:rPr>
          <w:rFonts w:ascii="Cambria" w:hAnsi="Cambria"/>
          <w:b/>
          <w:lang w:val="en-US"/>
        </w:rPr>
        <w:t>gridSize</w:t>
      </w:r>
      <w:r>
        <w:rPr>
          <w:rFonts w:ascii="Cambria" w:hAnsi="Cambria"/>
          <w:lang w:val="en-US"/>
        </w:rPr>
        <w:t xml:space="preserve"> and </w:t>
      </w:r>
      <w:r>
        <w:rPr>
          <w:rFonts w:ascii="Cambria" w:hAnsi="Cambria"/>
          <w:b/>
          <w:lang w:val="en-US"/>
        </w:rPr>
        <w:t>numIters</w:t>
      </w:r>
      <w:r>
        <w:rPr>
          <w:rFonts w:ascii="Cambria" w:hAnsi="Cambria"/>
          <w:lang w:val="en-US"/>
        </w:rPr>
        <w:t xml:space="preserve"> and for the parallel programs the additional parameter </w:t>
      </w:r>
      <w:r>
        <w:rPr>
          <w:rFonts w:ascii="Cambria" w:hAnsi="Cambria"/>
          <w:b/>
          <w:lang w:val="en-US"/>
        </w:rPr>
        <w:t>numWorkers</w:t>
      </w:r>
      <w:r>
        <w:rPr>
          <w:rFonts w:ascii="Cambria" w:hAnsi="Cambria"/>
          <w:lang w:val="en-US"/>
        </w:rPr>
        <w:t xml:space="preserve">. The </w:t>
      </w:r>
      <w:r>
        <w:rPr>
          <w:rFonts w:ascii="Cambria" w:hAnsi="Cambria"/>
          <w:b/>
          <w:lang w:val="en-US"/>
        </w:rPr>
        <w:t>gridSize</w:t>
      </w:r>
      <w:r>
        <w:rPr>
          <w:rFonts w:ascii="Cambria" w:hAnsi="Cambria"/>
          <w:lang w:val="en-US"/>
        </w:rPr>
        <w:t xml:space="preserve"> parameter sets the grid size a</w:t>
      </w:r>
      <w:r>
        <w:rPr>
          <w:rFonts w:ascii="Cambria" w:hAnsi="Cambria"/>
          <w:lang w:val="en-US"/>
        </w:rPr>
        <w:t>s</w:t>
      </w:r>
      <w:r>
        <w:rPr>
          <w:rFonts w:ascii="Cambria" w:hAnsi="Cambria"/>
          <w:lang w:val="en-US"/>
        </w:rPr>
        <w:t xml:space="preserve"> the length of </w:t>
      </w:r>
      <w:r>
        <w:rPr>
          <w:rFonts w:ascii="Cambria" w:hAnsi="Cambria"/>
          <w:lang w:val="en-US"/>
        </w:rPr>
        <w:t>each</w:t>
      </w:r>
      <w:r>
        <w:rPr>
          <w:rFonts w:ascii="Cambria" w:hAnsi="Cambria"/>
          <w:lang w:val="en-US"/>
        </w:rPr>
        <w:t xml:space="preserve"> side with the boundary points excluded. The </w:t>
      </w:r>
      <w:r>
        <w:rPr>
          <w:rFonts w:ascii="Cambria" w:hAnsi="Cambria"/>
          <w:b/>
          <w:lang w:val="en-US"/>
        </w:rPr>
        <w:t>numIters</w:t>
      </w:r>
      <w:r>
        <w:rPr>
          <w:rFonts w:ascii="Cambria" w:hAnsi="Cambria"/>
          <w:lang w:val="en-US"/>
        </w:rPr>
        <w:t xml:space="preserve"> parameter sets the number of Jacobi iterations to be computed and the </w:t>
      </w:r>
      <w:r>
        <w:rPr>
          <w:rFonts w:ascii="Cambria" w:hAnsi="Cambria"/>
          <w:b/>
          <w:lang w:val="en-US"/>
        </w:rPr>
        <w:t>numWorkers</w:t>
      </w:r>
      <w:r>
        <w:rPr>
          <w:rFonts w:ascii="Cambria" w:hAnsi="Cambria"/>
          <w:lang w:val="en-US"/>
        </w:rPr>
        <w:t xml:space="preserve"> parameter determines the number of processes/threads to be used for the parallel work.</w:t>
      </w:r>
      <w:r/>
    </w:p>
    <w:p>
      <w:pPr>
        <w:pStyle w:val="Normal"/>
        <w:spacing w:lineRule="auto" w:line="276"/>
        <w:jc w:val="both"/>
      </w:pPr>
      <w:r>
        <w:rPr>
          <w:rFonts w:ascii="Cambria" w:hAnsi="Cambria"/>
          <w:lang w:val="en-US"/>
        </w:rPr>
        <w:t xml:space="preserve">The output is the same for all four programs. To standard output the command line arguments, the execution time of the computational part and the maximum error of the final values are printed. The final values of the grid </w:t>
      </w:r>
      <w:r>
        <w:rPr>
          <w:rFonts w:ascii="Cambria" w:hAnsi="Cambria"/>
          <w:lang w:val="en-US"/>
        </w:rPr>
        <w:t>gets written to a file named</w:t>
      </w:r>
      <w:r>
        <w:rPr>
          <w:rFonts w:ascii="Cambria" w:hAnsi="Cambria"/>
          <w:lang w:val="en-US"/>
        </w:rPr>
        <w:t xml:space="preserve"> </w:t>
      </w:r>
      <w:r>
        <w:rPr>
          <w:rFonts w:ascii="Cambria" w:hAnsi="Cambria"/>
          <w:b/>
          <w:lang w:val="en-US"/>
        </w:rPr>
        <w:t>filedata.out</w:t>
      </w:r>
      <w:r>
        <w:rPr>
          <w:rFonts w:ascii="Cambria" w:hAnsi="Cambria"/>
          <w:lang w:val="en-US"/>
        </w:rPr>
        <w:t>.</w:t>
      </w:r>
      <w:r/>
    </w:p>
    <w:p>
      <w:pPr>
        <w:pStyle w:val="Normal"/>
        <w:spacing w:lineRule="auto" w:line="276"/>
        <w:jc w:val="both"/>
      </w:pPr>
      <w:r>
        <w:rPr>
          <w:rFonts w:ascii="Cambria" w:hAnsi="Cambria"/>
          <w:lang w:val="en-US"/>
        </w:rPr>
        <w:t xml:space="preserve">The parallel versions </w:t>
      </w:r>
      <w:r>
        <w:rPr>
          <w:rFonts w:ascii="Cambria" w:hAnsi="Cambria"/>
          <w:lang w:val="en-US"/>
        </w:rPr>
        <w:t>were</w:t>
      </w:r>
      <w:r>
        <w:rPr>
          <w:rFonts w:ascii="Cambria" w:hAnsi="Cambria"/>
          <w:lang w:val="en-US"/>
        </w:rPr>
        <w:t xml:space="preserve"> developed using the </w:t>
      </w:r>
      <w:r>
        <w:rPr>
          <w:rFonts w:ascii="Cambria" w:hAnsi="Cambria"/>
          <w:i/>
          <w:lang w:val="en-US"/>
        </w:rPr>
        <w:t>OpenMP API</w:t>
      </w:r>
      <w:r>
        <w:rPr>
          <w:rFonts w:ascii="Cambria" w:hAnsi="Cambria"/>
          <w:lang w:val="en-US"/>
        </w:rPr>
        <w:t xml:space="preserve">. The workload </w:t>
      </w:r>
      <w:r>
        <w:rPr>
          <w:rFonts w:ascii="Cambria" w:hAnsi="Cambria"/>
          <w:lang w:val="en-US"/>
        </w:rPr>
        <w:t>is</w:t>
      </w:r>
      <w:r>
        <w:rPr>
          <w:rFonts w:ascii="Cambria" w:hAnsi="Cambria"/>
          <w:lang w:val="en-US"/>
        </w:rPr>
        <w:t xml:space="preserve"> divided evenly between processes/threads. </w:t>
      </w:r>
      <w:r>
        <w:rPr>
          <w:rFonts w:ascii="Cambria" w:hAnsi="Cambria"/>
          <w:lang w:val="en-US"/>
        </w:rPr>
        <w:t>A</w:t>
      </w:r>
      <w:r>
        <w:rPr>
          <w:rFonts w:ascii="Cambria" w:hAnsi="Cambria"/>
          <w:lang w:val="en-US"/>
        </w:rPr>
        <w:t xml:space="preserve"> dissemination barrier using counter variables and busy waiting </w:t>
      </w:r>
      <w:r>
        <w:rPr>
          <w:rFonts w:ascii="Cambria" w:hAnsi="Cambria"/>
          <w:lang w:val="en-US"/>
        </w:rPr>
        <w:t>was used instead of the OpenMP built-in implicit barrier</w:t>
      </w:r>
      <w:r>
        <w:rPr>
          <w:rFonts w:ascii="Cambria" w:hAnsi="Cambria"/>
          <w:lang w:val="en-US"/>
        </w:rPr>
        <w:t>.</w:t>
      </w:r>
      <w:r/>
    </w:p>
    <w:p>
      <w:pPr>
        <w:pStyle w:val="Normal"/>
        <w:spacing w:lineRule="auto" w:line="276"/>
        <w:jc w:val="both"/>
      </w:pPr>
      <w:r>
        <w:rPr>
          <w:rFonts w:ascii="Cambria" w:hAnsi="Cambria"/>
          <w:lang w:val="en-US"/>
        </w:rPr>
        <w:t xml:space="preserve">The multigrid solutions </w:t>
      </w:r>
      <w:r>
        <w:rPr>
          <w:rFonts w:ascii="Cambria" w:hAnsi="Cambria"/>
          <w:lang w:val="en-US"/>
        </w:rPr>
        <w:t>were programmed to use a</w:t>
      </w:r>
      <w:r>
        <w:rPr>
          <w:rFonts w:ascii="Cambria" w:hAnsi="Cambria"/>
          <w:lang w:val="en-US"/>
        </w:rPr>
        <w:t xml:space="preserve"> 4-level V-cycle where the parameter </w:t>
      </w:r>
      <w:r>
        <w:rPr>
          <w:rFonts w:ascii="Cambria" w:hAnsi="Cambria"/>
          <w:b/>
          <w:lang w:val="en-US"/>
        </w:rPr>
        <w:t>gridSize</w:t>
      </w:r>
      <w:r>
        <w:rPr>
          <w:rFonts w:ascii="Cambria" w:hAnsi="Cambria"/>
          <w:lang w:val="en-US"/>
        </w:rPr>
        <w:t xml:space="preserve"> determine</w:t>
      </w:r>
      <w:r>
        <w:rPr>
          <w:rFonts w:ascii="Cambria" w:hAnsi="Cambria"/>
          <w:lang w:val="en-US"/>
        </w:rPr>
        <w:t>d</w:t>
      </w:r>
      <w:r>
        <w:rPr>
          <w:rFonts w:ascii="Cambria" w:hAnsi="Cambria"/>
          <w:lang w:val="en-US"/>
        </w:rPr>
        <w:t xml:space="preserve"> the size of the coarsest/smallest grid and the subsequent grid sizes are defined as </w:t>
      </w:r>
      <w:r>
        <w:rPr>
          <w:rFonts w:ascii="Cambria" w:hAnsi="Cambria"/>
          <w:b/>
          <w:lang w:val="en-US"/>
        </w:rPr>
        <w:t>[grid size] = 2 · [previous grid size] + 1</w:t>
      </w:r>
      <w:r>
        <w:rPr>
          <w:rFonts w:ascii="Cambria" w:hAnsi="Cambria"/>
          <w:lang w:val="en-US"/>
        </w:rPr>
        <w:t xml:space="preserve">. The number of Jacobi iterations to be executed on the initial (smallest) grid is  determined by the </w:t>
      </w:r>
      <w:r>
        <w:rPr>
          <w:rFonts w:ascii="Cambria" w:hAnsi="Cambria"/>
          <w:b/>
          <w:lang w:val="en-US"/>
        </w:rPr>
        <w:t>numIters</w:t>
      </w:r>
      <w:r>
        <w:rPr>
          <w:rFonts w:ascii="Cambria" w:hAnsi="Cambria"/>
          <w:lang w:val="en-US"/>
        </w:rPr>
        <w:t xml:space="preserve"> parameter while 4 iterations are executed for each of the subsequent (larger) grids.</w:t>
      </w:r>
      <w:r/>
    </w:p>
    <w:p>
      <w:pPr>
        <w:pStyle w:val="Normal"/>
        <w:jc w:val="both"/>
        <w:rPr>
          <w:sz w:val="24"/>
          <w:sz w:val="24"/>
          <w:rFonts w:ascii="Cambria" w:hAnsi="Cambria"/>
          <w:lang w:val="en-US"/>
        </w:rPr>
      </w:pPr>
      <w:r>
        <w:rPr>
          <w:rFonts w:ascii="Cambria" w:hAnsi="Cambria"/>
          <w:sz w:val="24"/>
          <w:lang w:val="en-US"/>
        </w:rPr>
      </w:r>
      <w:r/>
    </w:p>
    <w:p>
      <w:pPr>
        <w:pStyle w:val="Heading2"/>
        <w:numPr>
          <w:ilvl w:val="1"/>
          <w:numId w:val="2"/>
        </w:numPr>
        <w:rPr>
          <w:rFonts w:ascii="Cambria" w:hAnsi="Cambria"/>
          <w:color w:val="00000A"/>
          <w:lang w:val="en-US"/>
        </w:rPr>
      </w:pPr>
      <w:r>
        <w:rPr>
          <w:rFonts w:ascii="Cambria" w:hAnsi="Cambria"/>
          <w:color w:val="00000A"/>
          <w:lang w:val="en-US"/>
        </w:rPr>
        <w:t>Sequential one-grid method</w:t>
      </w:r>
      <w:r/>
    </w:p>
    <w:p>
      <w:pPr>
        <w:pStyle w:val="Normal"/>
        <w:jc w:val="both"/>
        <w:rPr>
          <w:sz w:val="24"/>
          <w:sz w:val="24"/>
          <w:rFonts w:ascii="Cambria" w:hAnsi="Cambria"/>
          <w:lang w:val="en-US"/>
        </w:rPr>
      </w:pPr>
      <w:r>
        <w:rPr>
          <w:rFonts w:ascii="Cambria" w:hAnsi="Cambria"/>
          <w:sz w:val="24"/>
          <w:lang w:val="en-US"/>
        </w:rPr>
      </w:r>
      <w:r/>
    </w:p>
    <w:p>
      <w:pPr>
        <w:pStyle w:val="Normal"/>
        <w:jc w:val="both"/>
        <w:rPr>
          <w:sz w:val="24"/>
          <w:sz w:val="24"/>
          <w:rFonts w:ascii="Cambria" w:hAnsi="Cambria"/>
          <w:lang w:val="en-US"/>
        </w:rPr>
      </w:pPr>
      <w:r>
        <w:rPr>
          <w:rFonts w:ascii="Cambria" w:hAnsi="Cambria"/>
          <w:sz w:val="24"/>
          <w:lang w:val="en-US"/>
        </w:rPr>
      </w:r>
      <w:r/>
    </w:p>
    <w:p>
      <w:pPr>
        <w:pStyle w:val="Normal"/>
        <w:jc w:val="both"/>
        <w:rPr>
          <w:sz w:val="24"/>
          <w:sz w:val="24"/>
          <w:rFonts w:ascii="Cambria" w:hAnsi="Cambria"/>
          <w:lang w:val="en-US"/>
        </w:rPr>
      </w:pPr>
      <w:r>
        <w:rPr>
          <w:rFonts w:ascii="Cambria" w:hAnsi="Cambria"/>
          <w:sz w:val="24"/>
          <w:lang w:val="en-US"/>
        </w:rPr>
      </w:r>
      <w:r/>
    </w:p>
    <w:p>
      <w:pPr>
        <w:pStyle w:val="Heading2"/>
        <w:numPr>
          <w:ilvl w:val="1"/>
          <w:numId w:val="2"/>
        </w:numPr>
        <w:rPr>
          <w:rFonts w:ascii="Cambria" w:hAnsi="Cambria"/>
          <w:color w:val="00000A"/>
          <w:lang w:val="en-US"/>
        </w:rPr>
      </w:pPr>
      <w:r>
        <w:rPr>
          <w:rFonts w:ascii="Cambria" w:hAnsi="Cambria"/>
          <w:color w:val="00000A"/>
          <w:lang w:val="en-US"/>
        </w:rPr>
        <w:t>Parallel one-grid method</w:t>
      </w:r>
      <w:r/>
    </w:p>
    <w:p>
      <w:pPr>
        <w:pStyle w:val="Normal"/>
        <w:jc w:val="both"/>
        <w:rPr>
          <w:sz w:val="24"/>
          <w:sz w:val="24"/>
          <w:rFonts w:ascii="Cambria" w:hAnsi="Cambria"/>
          <w:lang w:val="en-US"/>
        </w:rPr>
      </w:pPr>
      <w:r>
        <w:rPr>
          <w:rFonts w:ascii="Cambria" w:hAnsi="Cambria"/>
          <w:sz w:val="24"/>
          <w:lang w:val="en-US"/>
        </w:rPr>
      </w:r>
      <w:r/>
    </w:p>
    <w:p>
      <w:pPr>
        <w:pStyle w:val="Normal"/>
        <w:jc w:val="both"/>
        <w:rPr>
          <w:sz w:val="24"/>
          <w:sz w:val="24"/>
          <w:rFonts w:ascii="Cambria" w:hAnsi="Cambria"/>
          <w:lang w:val="en-US"/>
        </w:rPr>
      </w:pPr>
      <w:r>
        <w:rPr>
          <w:rFonts w:ascii="Cambria" w:hAnsi="Cambria"/>
          <w:sz w:val="24"/>
          <w:lang w:val="en-US"/>
        </w:rPr>
      </w:r>
      <w:r/>
    </w:p>
    <w:p>
      <w:pPr>
        <w:pStyle w:val="Normal"/>
        <w:jc w:val="both"/>
        <w:rPr>
          <w:sz w:val="24"/>
          <w:sz w:val="24"/>
          <w:rFonts w:ascii="Cambria" w:hAnsi="Cambria"/>
          <w:lang w:val="en-US"/>
        </w:rPr>
      </w:pPr>
      <w:r>
        <w:rPr>
          <w:rFonts w:ascii="Cambria" w:hAnsi="Cambria"/>
          <w:sz w:val="24"/>
          <w:lang w:val="en-US"/>
        </w:rPr>
      </w:r>
      <w:r/>
    </w:p>
    <w:p>
      <w:pPr>
        <w:pStyle w:val="Heading2"/>
        <w:numPr>
          <w:ilvl w:val="1"/>
          <w:numId w:val="2"/>
        </w:numPr>
        <w:rPr>
          <w:rFonts w:ascii="Cambria" w:hAnsi="Cambria"/>
          <w:color w:val="00000A"/>
          <w:lang w:val="en-US"/>
        </w:rPr>
      </w:pPr>
      <w:r>
        <w:rPr>
          <w:rFonts w:ascii="Cambria" w:hAnsi="Cambria"/>
          <w:color w:val="00000A"/>
          <w:lang w:val="en-US"/>
        </w:rPr>
        <w:t>Multigrid solutions</w:t>
      </w:r>
      <w:r/>
    </w:p>
    <w:p>
      <w:pPr>
        <w:pStyle w:val="Normal"/>
        <w:jc w:val="both"/>
        <w:rPr>
          <w:sz w:val="24"/>
          <w:sz w:val="24"/>
          <w:rFonts w:ascii="Cambria" w:hAnsi="Cambria"/>
          <w:lang w:val="en-US"/>
        </w:rPr>
      </w:pPr>
      <w:r>
        <w:rPr>
          <w:rFonts w:ascii="Cambria" w:hAnsi="Cambria"/>
          <w:sz w:val="24"/>
          <w:lang w:val="en-US"/>
        </w:rPr>
      </w:r>
      <w:r/>
    </w:p>
    <w:p>
      <w:pPr>
        <w:pStyle w:val="Normal"/>
        <w:jc w:val="both"/>
        <w:rPr>
          <w:sz w:val="24"/>
          <w:sz w:val="24"/>
          <w:rFonts w:ascii="Cambria" w:hAnsi="Cambria"/>
          <w:lang w:val="en-US"/>
        </w:rPr>
      </w:pPr>
      <w:r>
        <w:rPr>
          <w:rFonts w:ascii="Cambria" w:hAnsi="Cambria"/>
          <w:sz w:val="24"/>
          <w:lang w:val="en-US"/>
        </w:rPr>
      </w:r>
      <w:r/>
    </w:p>
    <w:p>
      <w:pPr>
        <w:pStyle w:val="Heading1"/>
        <w:numPr>
          <w:ilvl w:val="0"/>
          <w:numId w:val="2"/>
        </w:numPr>
        <w:rPr>
          <w:rFonts w:ascii="Cambria" w:hAnsi="Cambria"/>
          <w:color w:val="00000A"/>
          <w:lang w:val="en-US"/>
        </w:rPr>
      </w:pPr>
      <w:r>
        <w:rPr>
          <w:rFonts w:ascii="Cambria" w:hAnsi="Cambria"/>
          <w:color w:val="00000A"/>
          <w:lang w:val="en-US"/>
        </w:rPr>
        <w:t>Performance Evaluation</w:t>
      </w:r>
      <w:r/>
    </w:p>
    <w:p>
      <w:pPr>
        <w:pStyle w:val="Normal"/>
        <w:jc w:val="both"/>
        <w:rPr>
          <w:sz w:val="24"/>
          <w:sz w:val="24"/>
          <w:rFonts w:ascii="Cambria" w:hAnsi="Cambria"/>
          <w:lang w:val="en-US"/>
        </w:rPr>
      </w:pPr>
      <w:r>
        <w:rPr>
          <w:rFonts w:ascii="Cambria" w:hAnsi="Cambria"/>
          <w:sz w:val="24"/>
          <w:lang w:val="en-US"/>
        </w:rPr>
      </w:r>
      <w:r/>
    </w:p>
    <w:p>
      <w:pPr>
        <w:pStyle w:val="Normal"/>
        <w:jc w:val="both"/>
        <w:rPr>
          <w:sz w:val="24"/>
          <w:sz w:val="24"/>
          <w:rFonts w:ascii="Cambria" w:hAnsi="Cambria"/>
          <w:lang w:val="en-US"/>
        </w:rPr>
      </w:pPr>
      <w:r>
        <w:rPr>
          <w:rFonts w:ascii="Cambria" w:hAnsi="Cambria"/>
          <w:sz w:val="24"/>
          <w:lang w:val="en-US"/>
        </w:rPr>
      </w:r>
      <w:r/>
    </w:p>
    <w:p>
      <w:pPr>
        <w:pStyle w:val="Heading1"/>
        <w:numPr>
          <w:ilvl w:val="0"/>
          <w:numId w:val="2"/>
        </w:numPr>
        <w:rPr>
          <w:rFonts w:ascii="Cambria" w:hAnsi="Cambria"/>
          <w:color w:val="00000A"/>
          <w:lang w:val="en-US"/>
        </w:rPr>
      </w:pPr>
      <w:r>
        <w:rPr>
          <w:rFonts w:ascii="Cambria" w:hAnsi="Cambria"/>
          <w:color w:val="00000A"/>
          <w:lang w:val="en-US"/>
        </w:rPr>
        <w:t>Conclusion</w:t>
      </w:r>
      <w:r/>
    </w:p>
    <w:p>
      <w:pPr>
        <w:pStyle w:val="Normal"/>
        <w:jc w:val="both"/>
        <w:rPr>
          <w:rFonts w:ascii="Cambria" w:hAnsi="Cambria"/>
          <w:lang w:val="en-US"/>
        </w:rPr>
      </w:pPr>
      <w:r>
        <w:rPr>
          <w:rFonts w:ascii="Cambria" w:hAnsi="Cambria"/>
          <w:lang w:val="en-US"/>
        </w:rPr>
      </w:r>
      <w:r/>
    </w:p>
    <w:p>
      <w:pPr>
        <w:pStyle w:val="Normal"/>
        <w:jc w:val="both"/>
        <w:rPr>
          <w:rFonts w:ascii="Cambria" w:hAnsi="Cambria"/>
          <w:lang w:val="en-US"/>
        </w:rPr>
      </w:pPr>
      <w:r>
        <w:rPr>
          <w:rFonts w:ascii="Cambria" w:hAnsi="Cambria"/>
          <w:lang w:val="en-US"/>
        </w:rPr>
      </w:r>
      <w:r/>
    </w:p>
    <w:p>
      <w:pPr>
        <w:pStyle w:val="Heading1"/>
        <w:numPr>
          <w:ilvl w:val="0"/>
          <w:numId w:val="2"/>
        </w:numPr>
        <w:rPr>
          <w:rFonts w:ascii="Cambria" w:hAnsi="Cambria"/>
          <w:color w:val="00000A"/>
          <w:lang w:val="en-US"/>
        </w:rPr>
      </w:pPr>
      <w:r>
        <w:rPr>
          <w:rFonts w:ascii="Cambria" w:hAnsi="Cambria"/>
          <w:color w:val="00000A"/>
          <w:lang w:val="en-US"/>
        </w:rPr>
        <w:t>References</w:t>
      </w:r>
      <w:r/>
    </w:p>
    <w:p>
      <w:pPr>
        <w:pStyle w:val="Normal"/>
        <w:rPr>
          <w:rFonts w:ascii="Cambria" w:hAnsi="Cambria"/>
          <w:lang w:val="en-US"/>
        </w:rPr>
      </w:pPr>
      <w:r>
        <w:rPr>
          <w:rFonts w:ascii="Cambria" w:hAnsi="Cambria"/>
          <w:lang w:val="en-US"/>
        </w:rPr>
      </w:r>
      <w:r/>
    </w:p>
    <w:p>
      <w:pPr>
        <w:pStyle w:val="Normal"/>
        <w:spacing w:lineRule="auto" w:line="276"/>
      </w:pPr>
      <w:r>
        <w:rPr>
          <w:rStyle w:val="Strong"/>
          <w:rFonts w:ascii="Cambria" w:hAnsi="Cambria"/>
          <w:b w:val="false"/>
          <w:iCs/>
          <w:sz w:val="20"/>
          <w:szCs w:val="20"/>
          <w:lang w:val="en-US"/>
        </w:rPr>
        <w:t>[GA] Foundations of Multithreaded, Parallel, and Distributed Programming</w:t>
      </w:r>
      <w:r>
        <w:rPr>
          <w:rFonts w:ascii="Cambria" w:hAnsi="Cambria"/>
          <w:b/>
          <w:sz w:val="20"/>
          <w:szCs w:val="20"/>
          <w:lang w:val="en-US"/>
        </w:rPr>
        <w:t>,</w:t>
      </w:r>
      <w:r>
        <w:rPr>
          <w:rFonts w:ascii="Cambria" w:hAnsi="Cambria"/>
          <w:sz w:val="20"/>
          <w:szCs w:val="20"/>
          <w:lang w:val="en-US"/>
        </w:rPr>
        <w:t xml:space="preserve"> by Gregory R. Andrews, Addison-Wesley; (fifth printing 2006), ISBN 0-201-35752-6</w:t>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1304"/>
  <w:compat>
    <w:compatSetting w:name="compatibilityMode" w:uri="http://schemas.microsoft.com/office/word" w:val="12"/>
  </w:compat>
  <w:themeFontLang w:val="sv-S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sv-SE" w:eastAsia="zh-CN" w:bidi="ar-SA"/>
      </w:rPr>
    </w:rPrDefault>
    <w:pPrDefault>
      <w:pPr>
        <w:spacing w:lineRule="auto" w:line="25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31097"/>
    <w:pPr>
      <w:widowControl/>
      <w:suppressAutoHyphens w:val="true"/>
      <w:bidi w:val="0"/>
      <w:spacing w:lineRule="auto" w:line="256" w:before="0" w:after="160"/>
      <w:jc w:val="left"/>
    </w:pPr>
    <w:rPr>
      <w:rFonts w:ascii="Calibri" w:hAnsi="Calibri" w:eastAsia="宋体" w:cs="" w:asciiTheme="minorHAnsi" w:cstheme="minorBidi" w:eastAsiaTheme="minorEastAsia" w:hAnsiTheme="minorHAnsi"/>
      <w:color w:val="auto"/>
      <w:sz w:val="22"/>
      <w:szCs w:val="22"/>
      <w:lang w:val="sv-SE" w:eastAsia="zh-CN" w:bidi="ar-SA"/>
    </w:rPr>
  </w:style>
  <w:style w:type="paragraph" w:styleId="Heading1">
    <w:name w:val="Heading 1"/>
    <w:basedOn w:val="Normal"/>
    <w:next w:val="Normal"/>
    <w:link w:val="Rubrik1Char"/>
    <w:uiPriority w:val="9"/>
    <w:qFormat/>
    <w:rsid w:val="00984077"/>
    <w:pPr>
      <w:keepNext/>
      <w:keepLines/>
      <w:spacing w:before="480" w:after="0"/>
      <w:outlineLvl w:val="0"/>
    </w:pPr>
    <w:rPr>
      <w:rFonts w:ascii="Calibri Light" w:hAnsi="Calibri Light" w:eastAsia="宋体" w:cs=""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Rubrik2Char"/>
    <w:uiPriority w:val="9"/>
    <w:unhideWhenUsed/>
    <w:qFormat/>
    <w:rsid w:val="00022048"/>
    <w:pPr>
      <w:keepNext/>
      <w:keepLines/>
      <w:spacing w:before="200" w:after="0"/>
      <w:outlineLvl w:val="1"/>
    </w:pPr>
    <w:rPr>
      <w:rFonts w:ascii="Calibri Light" w:hAnsi="Calibri Light" w:eastAsia="宋体" w:cs="" w:asciiTheme="majorHAnsi" w:cstheme="majorBidi" w:eastAsiaTheme="majorEastAsia" w:hAnsiTheme="majorHAnsi"/>
      <w:b/>
      <w:bCs/>
      <w:color w:val="5B9BD5" w:themeColor="accent1"/>
      <w:sz w:val="26"/>
      <w:szCs w:val="26"/>
    </w:rPr>
  </w:style>
  <w:style w:type="paragraph" w:styleId="Heading3">
    <w:name w:val="Heading 3"/>
    <w:basedOn w:val="Normal"/>
    <w:next w:val="Normal"/>
    <w:link w:val="Rubrik3Char"/>
    <w:uiPriority w:val="9"/>
    <w:unhideWhenUsed/>
    <w:qFormat/>
    <w:rsid w:val="00721d1f"/>
    <w:pPr>
      <w:keepNext/>
      <w:keepLines/>
      <w:spacing w:before="200" w:after="0"/>
      <w:outlineLvl w:val="2"/>
    </w:pPr>
    <w:rPr>
      <w:rFonts w:ascii="Calibri Light" w:hAnsi="Calibri Light" w:eastAsia="宋体"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rPr/>
  </w:style>
  <w:style w:type="character" w:styleId="PlaceholderText">
    <w:name w:val="Placeholder Text"/>
    <w:basedOn w:val="DefaultParagraphFont"/>
    <w:uiPriority w:val="99"/>
    <w:semiHidden/>
    <w:rsid w:val="00026f0c"/>
    <w:rPr>
      <w:color w:val="808080"/>
    </w:rPr>
  </w:style>
  <w:style w:type="character" w:styleId="BallongtextChar" w:customStyle="1">
    <w:name w:val="Ballongtext Char"/>
    <w:basedOn w:val="DefaultParagraphFont"/>
    <w:link w:val="Ballongtext"/>
    <w:uiPriority w:val="99"/>
    <w:semiHidden/>
    <w:rsid w:val="00026f0c"/>
    <w:rPr>
      <w:rFonts w:ascii="Tahoma" w:hAnsi="Tahoma" w:cs="Tahoma"/>
      <w:sz w:val="16"/>
      <w:szCs w:val="16"/>
    </w:rPr>
  </w:style>
  <w:style w:type="character" w:styleId="Strong">
    <w:name w:val="Strong"/>
    <w:basedOn w:val="DefaultParagraphFont"/>
    <w:uiPriority w:val="22"/>
    <w:qFormat/>
    <w:rsid w:val="00ad57b4"/>
    <w:rPr>
      <w:b/>
      <w:bCs/>
    </w:rPr>
  </w:style>
  <w:style w:type="character" w:styleId="Rubrik1Char" w:customStyle="1">
    <w:name w:val="Rubrik 1 Char"/>
    <w:basedOn w:val="DefaultParagraphFont"/>
    <w:link w:val="Rubrik1"/>
    <w:uiPriority w:val="9"/>
    <w:rsid w:val="00984077"/>
    <w:rPr>
      <w:rFonts w:ascii="Calibri Light" w:hAnsi="Calibri Light" w:eastAsia="宋体" w:cs="" w:asciiTheme="majorHAnsi" w:cstheme="majorBidi" w:eastAsiaTheme="majorEastAsia" w:hAnsiTheme="majorHAnsi"/>
      <w:b/>
      <w:bCs/>
      <w:color w:val="2E74B5" w:themeColor="accent1" w:themeShade="bf"/>
      <w:sz w:val="28"/>
      <w:szCs w:val="28"/>
    </w:rPr>
  </w:style>
  <w:style w:type="character" w:styleId="Rubrik2Char" w:customStyle="1">
    <w:name w:val="Rubrik 2 Char"/>
    <w:basedOn w:val="DefaultParagraphFont"/>
    <w:link w:val="Rubrik2"/>
    <w:uiPriority w:val="9"/>
    <w:rsid w:val="00022048"/>
    <w:rPr>
      <w:rFonts w:ascii="Calibri Light" w:hAnsi="Calibri Light" w:eastAsia="宋体" w:cs="" w:asciiTheme="majorHAnsi" w:cstheme="majorBidi" w:eastAsiaTheme="majorEastAsia" w:hAnsiTheme="majorHAnsi"/>
      <w:b/>
      <w:bCs/>
      <w:color w:val="5B9BD5" w:themeColor="accent1"/>
      <w:sz w:val="26"/>
      <w:szCs w:val="26"/>
    </w:rPr>
  </w:style>
  <w:style w:type="character" w:styleId="Rubrik3Char" w:customStyle="1">
    <w:name w:val="Rubrik 3 Char"/>
    <w:basedOn w:val="DefaultParagraphFont"/>
    <w:link w:val="Rubrik3"/>
    <w:uiPriority w:val="9"/>
    <w:rsid w:val="00721d1f"/>
    <w:rPr>
      <w:rFonts w:ascii="Calibri Light" w:hAnsi="Calibri Light" w:eastAsia="宋体" w:cs="" w:asciiTheme="majorHAnsi" w:cstheme="majorBidi" w:eastAsiaTheme="majorEastAsia" w:hAnsiTheme="majorHAnsi"/>
      <w:b/>
      <w:bCs/>
      <w:color w:val="5B9BD5" w:themeColor="accent1"/>
    </w:rPr>
  </w:style>
  <w:style w:type="character" w:styleId="ListLabel1">
    <w:name w:val="ListLabel 1"/>
    <w:rPr>
      <w:rFonts w:eastAsia="宋体" w:cs=""/>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link w:val="BallongtextChar"/>
    <w:uiPriority w:val="99"/>
    <w:semiHidden/>
    <w:unhideWhenUsed/>
    <w:rsid w:val="00026f0c"/>
    <w:pPr>
      <w:spacing w:lineRule="auto" w:line="240" w:before="0" w:after="0"/>
    </w:pPr>
    <w:rPr>
      <w:rFonts w:ascii="Tahoma" w:hAnsi="Tahoma" w:cs="Tahoma"/>
      <w:sz w:val="16"/>
      <w:szCs w:val="16"/>
    </w:rPr>
  </w:style>
  <w:style w:type="paragraph" w:styleId="ListParagraph">
    <w:name w:val="List Paragraph"/>
    <w:basedOn w:val="Normal"/>
    <w:uiPriority w:val="34"/>
    <w:qFormat/>
    <w:rsid w:val="000b6519"/>
    <w:pPr>
      <w:spacing w:before="0" w:after="160"/>
      <w:ind w:left="720" w:hanging="0"/>
      <w:contextualSpacing/>
    </w:pPr>
    <w:rPr/>
  </w:style>
  <w:style w:type="paragraph" w:styleId="Caption1">
    <w:name w:val="caption"/>
    <w:basedOn w:val="Normal"/>
    <w:next w:val="Normal"/>
    <w:uiPriority w:val="35"/>
    <w:unhideWhenUsed/>
    <w:qFormat/>
    <w:rsid w:val="00993fcd"/>
    <w:pPr>
      <w:spacing w:lineRule="auto" w:line="240" w:before="0" w:after="200"/>
    </w:pPr>
    <w:rPr>
      <w:b/>
      <w:bCs/>
      <w:color w:val="5B9BD5" w:themeColor="accent1"/>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Normaltabell">
    <w:name w:val="Normal Table"/>
    <w:uiPriority w:val="99"/>
    <w:semiHidden/>
    <w:unhideWhenUsed/>
    <w:tblPr>
      <w:tblInd w:type="dxa" w:w="0"/>
      <w:tblCellMar>
        <w:top w:w="0" w:type="dxa"/>
        <w:left w:w="108" w:type="dxa"/>
        <w:bottom w:w="0" w:type="dxa"/>
        <w:right w:w="108" w:type="dxa"/>
      </w:tblCellMar>
    </w:tblPr>
  </w:style>
  <w:style w:type="table" w:styleId="Tabellrutnt">
    <w:name w:val="Table Grid"/>
    <w:basedOn w:val="Normaltabell"/>
    <w:uiPriority w:val="39"/>
    <w:rsid w:val="00993fc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3497</TotalTime>
  <Application>LibreOffice/4.3.3.2$Linux_X86_64 LibreOffice_project/430m0$Build-2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2016-03-24T13:10:00Z</dcterms:created>
  <dc:creator>Andreas</dc:creator>
  <dc:language>en-US</dc:language>
  <cp:lastModifiedBy>Andreas Hahr</cp:lastModifiedBy>
  <dcterms:modified xsi:type="dcterms:W3CDTF">2017-05-20T20:00:31Z</dcterms:modified>
  <cp:revision>45</cp:revision>
</cp:coreProperties>
</file>