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0EE0A" w14:textId="21DB4F4C" w:rsidR="003671A0" w:rsidRDefault="005C2D07" w:rsidP="003671A0">
      <w:pPr>
        <w:spacing w:after="0"/>
        <w:jc w:val="center"/>
        <w:rPr>
          <w:b/>
          <w:sz w:val="20"/>
          <w:szCs w:val="20"/>
        </w:rPr>
      </w:pPr>
      <w:r w:rsidRPr="00DA6810">
        <w:rPr>
          <w:b/>
          <w:sz w:val="20"/>
          <w:szCs w:val="20"/>
        </w:rPr>
        <w:t>SISMID</w:t>
      </w:r>
      <w:r w:rsidR="00D75282">
        <w:rPr>
          <w:b/>
          <w:sz w:val="20"/>
          <w:szCs w:val="20"/>
        </w:rPr>
        <w:t xml:space="preserve"> 10</w:t>
      </w:r>
      <w:bookmarkStart w:id="0" w:name="_GoBack"/>
      <w:bookmarkEnd w:id="0"/>
      <w:r w:rsidR="00DA6810" w:rsidRPr="00DA6810">
        <w:rPr>
          <w:b/>
          <w:sz w:val="20"/>
          <w:szCs w:val="20"/>
        </w:rPr>
        <w:t>:</w:t>
      </w:r>
      <w:r w:rsidRPr="00DA6810">
        <w:rPr>
          <w:b/>
          <w:sz w:val="20"/>
          <w:szCs w:val="20"/>
        </w:rPr>
        <w:t xml:space="preserve"> </w:t>
      </w:r>
      <w:r w:rsidRPr="00DA6810">
        <w:rPr>
          <w:b/>
          <w:bCs/>
          <w:sz w:val="20"/>
          <w:szCs w:val="20"/>
        </w:rPr>
        <w:t xml:space="preserve">Infectious </w:t>
      </w:r>
      <w:r w:rsidR="008A15B3">
        <w:rPr>
          <w:b/>
          <w:bCs/>
          <w:sz w:val="20"/>
          <w:szCs w:val="20"/>
        </w:rPr>
        <w:t>Diseases, Immunology and Within-</w:t>
      </w:r>
      <w:r w:rsidRPr="00DA6810">
        <w:rPr>
          <w:b/>
          <w:bCs/>
          <w:sz w:val="20"/>
          <w:szCs w:val="20"/>
        </w:rPr>
        <w:t>Host Models</w:t>
      </w:r>
    </w:p>
    <w:p w14:paraId="5EC8F9A8" w14:textId="77777777" w:rsidR="008A15B3" w:rsidRPr="008A15B3" w:rsidRDefault="008A15B3" w:rsidP="003671A0">
      <w:pPr>
        <w:spacing w:after="0"/>
        <w:jc w:val="center"/>
        <w:rPr>
          <w:i/>
          <w:sz w:val="20"/>
          <w:szCs w:val="20"/>
        </w:rPr>
      </w:pPr>
      <w:r>
        <w:rPr>
          <w:i/>
          <w:sz w:val="20"/>
          <w:szCs w:val="20"/>
        </w:rPr>
        <w:t>Andreas Handel and Paul Thomas</w:t>
      </w:r>
    </w:p>
    <w:p w14:paraId="5F1E7DF7" w14:textId="77777777" w:rsidR="003671A0" w:rsidRDefault="003671A0" w:rsidP="003671A0">
      <w:pPr>
        <w:spacing w:after="0"/>
        <w:jc w:val="center"/>
        <w:rPr>
          <w:b/>
          <w:sz w:val="20"/>
          <w:szCs w:val="20"/>
          <w:u w:val="single"/>
        </w:rPr>
      </w:pPr>
    </w:p>
    <w:p w14:paraId="2FD36810" w14:textId="77777777" w:rsidR="00DA6810" w:rsidRPr="003671A0" w:rsidRDefault="00EF389C" w:rsidP="003671A0">
      <w:pPr>
        <w:jc w:val="center"/>
        <w:rPr>
          <w:b/>
          <w:sz w:val="20"/>
          <w:szCs w:val="20"/>
          <w:u w:val="single"/>
        </w:rPr>
      </w:pPr>
      <w:r>
        <w:rPr>
          <w:b/>
          <w:sz w:val="20"/>
          <w:szCs w:val="20"/>
          <w:u w:val="single"/>
        </w:rPr>
        <w:t>Modeling</w:t>
      </w:r>
      <w:r w:rsidR="003671A0" w:rsidRPr="003671A0">
        <w:rPr>
          <w:b/>
          <w:sz w:val="20"/>
          <w:szCs w:val="20"/>
          <w:u w:val="single"/>
        </w:rPr>
        <w:t xml:space="preserve"> </w:t>
      </w:r>
      <w:r w:rsidR="005C2D07" w:rsidRPr="003671A0">
        <w:rPr>
          <w:b/>
          <w:sz w:val="20"/>
          <w:szCs w:val="20"/>
          <w:u w:val="single"/>
        </w:rPr>
        <w:t>Glossary</w:t>
      </w:r>
    </w:p>
    <w:tbl>
      <w:tblPr>
        <w:tblStyle w:val="TableGrid"/>
        <w:tblW w:w="11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8874"/>
      </w:tblGrid>
      <w:tr w:rsidR="005C2D07" w:rsidRPr="00DA6810" w14:paraId="1905B717" w14:textId="77777777" w:rsidTr="00473564">
        <w:trPr>
          <w:trHeight w:val="20"/>
        </w:trPr>
        <w:tc>
          <w:tcPr>
            <w:tcW w:w="2142" w:type="dxa"/>
          </w:tcPr>
          <w:p w14:paraId="5C4C06E7" w14:textId="77777777" w:rsidR="005C2D07" w:rsidRPr="00DA6810" w:rsidRDefault="005C2D07" w:rsidP="00EF389C">
            <w:pPr>
              <w:rPr>
                <w:b/>
                <w:sz w:val="20"/>
                <w:szCs w:val="20"/>
              </w:rPr>
            </w:pPr>
            <w:r w:rsidRPr="00DA6810">
              <w:rPr>
                <w:b/>
                <w:sz w:val="20"/>
                <w:szCs w:val="20"/>
              </w:rPr>
              <w:t>A</w:t>
            </w:r>
            <w:r w:rsidR="00EF389C">
              <w:rPr>
                <w:b/>
                <w:sz w:val="20"/>
                <w:szCs w:val="20"/>
              </w:rPr>
              <w:t>gent Based Model (ABM)</w:t>
            </w:r>
          </w:p>
        </w:tc>
        <w:tc>
          <w:tcPr>
            <w:tcW w:w="8874" w:type="dxa"/>
          </w:tcPr>
          <w:p w14:paraId="6BB1A4A1" w14:textId="77777777" w:rsidR="005C2D07" w:rsidRPr="00DA6810" w:rsidRDefault="00EF389C" w:rsidP="00EF389C">
            <w:pPr>
              <w:rPr>
                <w:sz w:val="20"/>
                <w:szCs w:val="20"/>
              </w:rPr>
            </w:pPr>
            <w:r>
              <w:rPr>
                <w:sz w:val="20"/>
                <w:szCs w:val="20"/>
              </w:rPr>
              <w:t xml:space="preserve">Also called individual-based models (IBM). A model in which individuals/agents are explicitly modeled. Agents can be entities such as hosts, virions, bacteria, cells, etc. Models are usually stochastic and have spatial structure (see also </w:t>
            </w:r>
            <w:proofErr w:type="spellStart"/>
            <w:r>
              <w:rPr>
                <w:sz w:val="20"/>
                <w:szCs w:val="20"/>
              </w:rPr>
              <w:t>NetLogo</w:t>
            </w:r>
            <w:proofErr w:type="spellEnd"/>
            <w:r>
              <w:rPr>
                <w:sz w:val="20"/>
                <w:szCs w:val="20"/>
              </w:rPr>
              <w:t xml:space="preserve">). </w:t>
            </w:r>
          </w:p>
        </w:tc>
      </w:tr>
      <w:tr w:rsidR="000606A6" w:rsidRPr="00DA6810" w14:paraId="5A277B6F" w14:textId="77777777" w:rsidTr="00473564">
        <w:trPr>
          <w:trHeight w:val="20"/>
        </w:trPr>
        <w:tc>
          <w:tcPr>
            <w:tcW w:w="2142" w:type="dxa"/>
          </w:tcPr>
          <w:p w14:paraId="0B4DB7EA" w14:textId="77777777" w:rsidR="000606A6" w:rsidRPr="00DA6810" w:rsidRDefault="000606A6" w:rsidP="009F6EE1">
            <w:pPr>
              <w:rPr>
                <w:b/>
                <w:sz w:val="20"/>
                <w:szCs w:val="20"/>
              </w:rPr>
            </w:pPr>
            <w:r>
              <w:rPr>
                <w:b/>
                <w:sz w:val="20"/>
                <w:szCs w:val="20"/>
              </w:rPr>
              <w:t>AIC</w:t>
            </w:r>
          </w:p>
        </w:tc>
        <w:tc>
          <w:tcPr>
            <w:tcW w:w="8874" w:type="dxa"/>
          </w:tcPr>
          <w:p w14:paraId="3F953538" w14:textId="77777777" w:rsidR="000606A6" w:rsidRPr="00DA6810" w:rsidRDefault="000606A6" w:rsidP="009F6EE1">
            <w:pPr>
              <w:rPr>
                <w:sz w:val="20"/>
                <w:szCs w:val="20"/>
              </w:rPr>
            </w:pPr>
            <w:r>
              <w:rPr>
                <w:sz w:val="20"/>
                <w:szCs w:val="20"/>
              </w:rPr>
              <w:t>An Information Criterion (often also called Akaike Information Criterion). A statistical measure that allows one to compare the goodness of fit of multiple models. Other quantities, such as BIC, DIC, Likelihood ratio, etc. can also be used for model selection.</w:t>
            </w:r>
          </w:p>
        </w:tc>
      </w:tr>
      <w:tr w:rsidR="000606A6" w:rsidRPr="00DA6810" w14:paraId="5724C561" w14:textId="77777777" w:rsidTr="00473564">
        <w:trPr>
          <w:trHeight w:val="20"/>
        </w:trPr>
        <w:tc>
          <w:tcPr>
            <w:tcW w:w="2142" w:type="dxa"/>
          </w:tcPr>
          <w:p w14:paraId="37B74637" w14:textId="77777777" w:rsidR="000606A6" w:rsidRPr="00DA6810" w:rsidRDefault="000606A6" w:rsidP="00EF389C">
            <w:pPr>
              <w:rPr>
                <w:b/>
                <w:sz w:val="20"/>
                <w:szCs w:val="20"/>
              </w:rPr>
            </w:pPr>
            <w:r>
              <w:rPr>
                <w:b/>
                <w:sz w:val="20"/>
                <w:szCs w:val="20"/>
              </w:rPr>
              <w:t>Compartment</w:t>
            </w:r>
          </w:p>
        </w:tc>
        <w:tc>
          <w:tcPr>
            <w:tcW w:w="8874" w:type="dxa"/>
          </w:tcPr>
          <w:p w14:paraId="0D0D6D3F" w14:textId="77777777" w:rsidR="000606A6" w:rsidRDefault="000606A6" w:rsidP="001675EB">
            <w:pPr>
              <w:rPr>
                <w:sz w:val="20"/>
                <w:szCs w:val="20"/>
              </w:rPr>
            </w:pPr>
            <w:r>
              <w:rPr>
                <w:sz w:val="20"/>
                <w:szCs w:val="20"/>
              </w:rPr>
              <w:t xml:space="preserve">Corresponds usually to a variable in a model, tracks the number of some variable in a certain stage. For instance the compartment/variable of cells in the infected state. Compartments track total numbers of a quantity, as opposed to agent-based model, where each unit is tracked individually (e.g. each infected cell is being modeled, instead of just modeling the compartment of the total number of infected cells). </w:t>
            </w:r>
          </w:p>
        </w:tc>
      </w:tr>
      <w:tr w:rsidR="000606A6" w:rsidRPr="00DA6810" w14:paraId="0E621C1E" w14:textId="77777777" w:rsidTr="00473564">
        <w:trPr>
          <w:trHeight w:val="20"/>
        </w:trPr>
        <w:tc>
          <w:tcPr>
            <w:tcW w:w="2142" w:type="dxa"/>
          </w:tcPr>
          <w:p w14:paraId="38B4FC9F" w14:textId="77777777" w:rsidR="000606A6" w:rsidRPr="00DA6810" w:rsidRDefault="000606A6" w:rsidP="009F6EE1">
            <w:pPr>
              <w:rPr>
                <w:b/>
                <w:sz w:val="20"/>
                <w:szCs w:val="20"/>
              </w:rPr>
            </w:pPr>
            <w:r>
              <w:rPr>
                <w:b/>
                <w:sz w:val="20"/>
                <w:szCs w:val="20"/>
              </w:rPr>
              <w:t>Delay differential equation (DDE)</w:t>
            </w:r>
          </w:p>
        </w:tc>
        <w:tc>
          <w:tcPr>
            <w:tcW w:w="8874" w:type="dxa"/>
          </w:tcPr>
          <w:p w14:paraId="124C2633" w14:textId="77777777" w:rsidR="000606A6" w:rsidRPr="00DA6810" w:rsidRDefault="000606A6" w:rsidP="00EB2525">
            <w:pPr>
              <w:rPr>
                <w:sz w:val="20"/>
                <w:szCs w:val="20"/>
              </w:rPr>
            </w:pPr>
            <w:r>
              <w:rPr>
                <w:sz w:val="20"/>
                <w:szCs w:val="20"/>
              </w:rPr>
              <w:t xml:space="preserve">A differential equation (or more often, a set of differential equations) that describe the dynamics of one or multiple quantities and allow for delayed actions. Example: The influx of new cells into a system could depend on the number of cells several hours/days ago. </w:t>
            </w:r>
          </w:p>
        </w:tc>
      </w:tr>
      <w:tr w:rsidR="000606A6" w:rsidRPr="00DA6810" w14:paraId="774266DA" w14:textId="77777777" w:rsidTr="00473564">
        <w:trPr>
          <w:trHeight w:val="20"/>
        </w:trPr>
        <w:tc>
          <w:tcPr>
            <w:tcW w:w="2142" w:type="dxa"/>
          </w:tcPr>
          <w:p w14:paraId="64DD571B" w14:textId="77777777" w:rsidR="000606A6" w:rsidRPr="00DA6810" w:rsidRDefault="000606A6" w:rsidP="00BC677B">
            <w:pPr>
              <w:rPr>
                <w:b/>
                <w:sz w:val="20"/>
                <w:szCs w:val="20"/>
              </w:rPr>
            </w:pPr>
            <w:r>
              <w:rPr>
                <w:b/>
                <w:sz w:val="20"/>
                <w:szCs w:val="20"/>
              </w:rPr>
              <w:t>Discrete time model</w:t>
            </w:r>
          </w:p>
        </w:tc>
        <w:tc>
          <w:tcPr>
            <w:tcW w:w="8874" w:type="dxa"/>
          </w:tcPr>
          <w:p w14:paraId="1A638718" w14:textId="77777777" w:rsidR="000606A6" w:rsidRPr="00DA6810" w:rsidRDefault="000606A6" w:rsidP="00BC677B">
            <w:pPr>
              <w:rPr>
                <w:sz w:val="20"/>
                <w:szCs w:val="20"/>
              </w:rPr>
            </w:pPr>
            <w:r>
              <w:rPr>
                <w:sz w:val="20"/>
                <w:szCs w:val="20"/>
              </w:rPr>
              <w:t xml:space="preserve">A mathematical model in which one or multiple variables are updated in discrete time-steps. Contrast this with differential equation models, which implement continuous-time dynamics. </w:t>
            </w:r>
          </w:p>
        </w:tc>
      </w:tr>
      <w:tr w:rsidR="000606A6" w:rsidRPr="00DA6810" w14:paraId="661E59D3" w14:textId="77777777" w:rsidTr="00473564">
        <w:trPr>
          <w:trHeight w:val="20"/>
        </w:trPr>
        <w:tc>
          <w:tcPr>
            <w:tcW w:w="2142" w:type="dxa"/>
          </w:tcPr>
          <w:p w14:paraId="4970AFCE" w14:textId="77777777" w:rsidR="000606A6" w:rsidRDefault="000606A6" w:rsidP="00BC677B">
            <w:pPr>
              <w:rPr>
                <w:b/>
                <w:sz w:val="20"/>
                <w:szCs w:val="20"/>
              </w:rPr>
            </w:pPr>
            <w:r>
              <w:rPr>
                <w:b/>
                <w:sz w:val="20"/>
                <w:szCs w:val="20"/>
              </w:rPr>
              <w:t>Deterministic</w:t>
            </w:r>
          </w:p>
        </w:tc>
        <w:tc>
          <w:tcPr>
            <w:tcW w:w="8874" w:type="dxa"/>
          </w:tcPr>
          <w:p w14:paraId="0315605C" w14:textId="77777777" w:rsidR="000606A6" w:rsidRDefault="000606A6" w:rsidP="00BC677B">
            <w:pPr>
              <w:rPr>
                <w:sz w:val="20"/>
                <w:szCs w:val="20"/>
              </w:rPr>
            </w:pPr>
            <w:r>
              <w:rPr>
                <w:sz w:val="20"/>
                <w:szCs w:val="20"/>
              </w:rPr>
              <w:t>A system that – for a given set of initial conditions and parameters – produces always the same dynamics/outcome</w:t>
            </w:r>
          </w:p>
        </w:tc>
      </w:tr>
      <w:tr w:rsidR="000606A6" w:rsidRPr="00DA6810" w14:paraId="63245C13" w14:textId="77777777" w:rsidTr="00473564">
        <w:trPr>
          <w:trHeight w:val="20"/>
        </w:trPr>
        <w:tc>
          <w:tcPr>
            <w:tcW w:w="2142" w:type="dxa"/>
          </w:tcPr>
          <w:p w14:paraId="3568DA88" w14:textId="77777777" w:rsidR="000606A6" w:rsidRDefault="000606A6" w:rsidP="00BC677B">
            <w:pPr>
              <w:rPr>
                <w:b/>
                <w:sz w:val="20"/>
                <w:szCs w:val="20"/>
              </w:rPr>
            </w:pPr>
            <w:r>
              <w:rPr>
                <w:b/>
                <w:sz w:val="20"/>
                <w:szCs w:val="20"/>
              </w:rPr>
              <w:t>Dynamic model</w:t>
            </w:r>
          </w:p>
        </w:tc>
        <w:tc>
          <w:tcPr>
            <w:tcW w:w="8874" w:type="dxa"/>
          </w:tcPr>
          <w:p w14:paraId="12946CF3" w14:textId="77777777" w:rsidR="000606A6" w:rsidRDefault="000606A6" w:rsidP="00BC677B">
            <w:pPr>
              <w:rPr>
                <w:sz w:val="20"/>
                <w:szCs w:val="20"/>
              </w:rPr>
            </w:pPr>
            <w:r>
              <w:rPr>
                <w:sz w:val="20"/>
                <w:szCs w:val="20"/>
              </w:rPr>
              <w:t xml:space="preserve">A model that tracks how entities change as a function of time. </w:t>
            </w:r>
          </w:p>
        </w:tc>
      </w:tr>
      <w:tr w:rsidR="000606A6" w:rsidRPr="00DA6810" w14:paraId="18527AA8" w14:textId="77777777" w:rsidTr="00473564">
        <w:trPr>
          <w:trHeight w:val="20"/>
        </w:trPr>
        <w:tc>
          <w:tcPr>
            <w:tcW w:w="2142" w:type="dxa"/>
          </w:tcPr>
          <w:p w14:paraId="04ED2EC8" w14:textId="77777777" w:rsidR="000606A6" w:rsidRPr="00DA6810" w:rsidRDefault="000606A6" w:rsidP="009F6EE1">
            <w:pPr>
              <w:rPr>
                <w:b/>
                <w:sz w:val="20"/>
                <w:szCs w:val="20"/>
              </w:rPr>
            </w:pPr>
            <w:r>
              <w:rPr>
                <w:b/>
                <w:sz w:val="20"/>
                <w:szCs w:val="20"/>
              </w:rPr>
              <w:t>Fitting/Inference</w:t>
            </w:r>
          </w:p>
        </w:tc>
        <w:tc>
          <w:tcPr>
            <w:tcW w:w="8874" w:type="dxa"/>
          </w:tcPr>
          <w:p w14:paraId="1A285506" w14:textId="77777777" w:rsidR="000606A6" w:rsidRPr="00DA6810" w:rsidRDefault="000606A6" w:rsidP="009F6EE1">
            <w:pPr>
              <w:rPr>
                <w:sz w:val="20"/>
                <w:szCs w:val="20"/>
              </w:rPr>
            </w:pPr>
            <w:r>
              <w:rPr>
                <w:sz w:val="20"/>
                <w:szCs w:val="20"/>
              </w:rPr>
              <w:t>The rigorous, statistical comparison of a (mechanistic or phenomenological) model with data. This is used to test hypotheses and estimate parameters.</w:t>
            </w:r>
          </w:p>
        </w:tc>
      </w:tr>
      <w:tr w:rsidR="000606A6" w:rsidRPr="00DA6810" w14:paraId="3814E0E2" w14:textId="77777777" w:rsidTr="00473564">
        <w:trPr>
          <w:trHeight w:val="20"/>
        </w:trPr>
        <w:tc>
          <w:tcPr>
            <w:tcW w:w="2142" w:type="dxa"/>
          </w:tcPr>
          <w:p w14:paraId="2F3850B4" w14:textId="77777777" w:rsidR="000606A6" w:rsidRPr="00DA6810" w:rsidRDefault="000606A6" w:rsidP="009F6EE1">
            <w:pPr>
              <w:rPr>
                <w:b/>
                <w:sz w:val="20"/>
                <w:szCs w:val="20"/>
              </w:rPr>
            </w:pPr>
            <w:r>
              <w:rPr>
                <w:b/>
                <w:sz w:val="20"/>
                <w:szCs w:val="20"/>
              </w:rPr>
              <w:t>Initial condition</w:t>
            </w:r>
          </w:p>
        </w:tc>
        <w:tc>
          <w:tcPr>
            <w:tcW w:w="8874" w:type="dxa"/>
          </w:tcPr>
          <w:p w14:paraId="1E7CE2C8" w14:textId="77777777" w:rsidR="000606A6" w:rsidRPr="00DA6810" w:rsidRDefault="000606A6" w:rsidP="00AF0A68">
            <w:pPr>
              <w:rPr>
                <w:sz w:val="20"/>
                <w:szCs w:val="20"/>
              </w:rPr>
            </w:pPr>
            <w:r>
              <w:rPr>
                <w:sz w:val="20"/>
                <w:szCs w:val="20"/>
              </w:rPr>
              <w:t>The state of the system (i.e. the values of the different variables of a system) at the beginning (usually at the start of the infection, or at the start of treatment, etc.). Needs to be specified to allow simulating a model.</w:t>
            </w:r>
          </w:p>
        </w:tc>
      </w:tr>
      <w:tr w:rsidR="000606A6" w:rsidRPr="00DA6810" w14:paraId="28D182A7" w14:textId="77777777" w:rsidTr="00473564">
        <w:trPr>
          <w:trHeight w:val="20"/>
        </w:trPr>
        <w:tc>
          <w:tcPr>
            <w:tcW w:w="2142" w:type="dxa"/>
          </w:tcPr>
          <w:p w14:paraId="140409DB" w14:textId="77777777" w:rsidR="000606A6" w:rsidRPr="00DA6810" w:rsidRDefault="000606A6" w:rsidP="009F6EE1">
            <w:pPr>
              <w:rPr>
                <w:b/>
                <w:sz w:val="20"/>
                <w:szCs w:val="20"/>
              </w:rPr>
            </w:pPr>
            <w:r>
              <w:rPr>
                <w:b/>
                <w:sz w:val="20"/>
                <w:szCs w:val="20"/>
              </w:rPr>
              <w:t>Mechanistic model</w:t>
            </w:r>
          </w:p>
        </w:tc>
        <w:tc>
          <w:tcPr>
            <w:tcW w:w="8874" w:type="dxa"/>
          </w:tcPr>
          <w:p w14:paraId="79FAE288" w14:textId="77777777" w:rsidR="000606A6" w:rsidRPr="00DA6810" w:rsidRDefault="000606A6" w:rsidP="009F6EE1">
            <w:pPr>
              <w:rPr>
                <w:sz w:val="20"/>
                <w:szCs w:val="20"/>
              </w:rPr>
            </w:pPr>
            <w:r>
              <w:rPr>
                <w:sz w:val="20"/>
                <w:szCs w:val="20"/>
              </w:rPr>
              <w:t>A model that explicitly describes processes/mechanisms of a system, either in terms of mathematical equations or computer instructions.</w:t>
            </w:r>
          </w:p>
        </w:tc>
      </w:tr>
      <w:tr w:rsidR="000606A6" w:rsidRPr="00DA6810" w14:paraId="20B6629A" w14:textId="77777777" w:rsidTr="00473564">
        <w:trPr>
          <w:trHeight w:val="20"/>
        </w:trPr>
        <w:tc>
          <w:tcPr>
            <w:tcW w:w="2142" w:type="dxa"/>
          </w:tcPr>
          <w:p w14:paraId="088E1544" w14:textId="77777777" w:rsidR="000606A6" w:rsidRDefault="000606A6" w:rsidP="009F6EE1">
            <w:pPr>
              <w:rPr>
                <w:b/>
                <w:sz w:val="20"/>
                <w:szCs w:val="20"/>
              </w:rPr>
            </w:pPr>
            <w:proofErr w:type="spellStart"/>
            <w:r>
              <w:rPr>
                <w:b/>
                <w:sz w:val="20"/>
                <w:szCs w:val="20"/>
              </w:rPr>
              <w:t>NetLogo</w:t>
            </w:r>
            <w:proofErr w:type="spellEnd"/>
          </w:p>
        </w:tc>
        <w:tc>
          <w:tcPr>
            <w:tcW w:w="8874" w:type="dxa"/>
          </w:tcPr>
          <w:p w14:paraId="4DD287F3" w14:textId="77777777" w:rsidR="000606A6" w:rsidRDefault="000606A6" w:rsidP="009F6EE1">
            <w:pPr>
              <w:rPr>
                <w:sz w:val="20"/>
                <w:szCs w:val="20"/>
              </w:rPr>
            </w:pPr>
            <w:r>
              <w:rPr>
                <w:sz w:val="20"/>
                <w:szCs w:val="20"/>
              </w:rPr>
              <w:t>A programming platform for agent-based models. Developed and freely distributed by Northwestern University.</w:t>
            </w:r>
          </w:p>
        </w:tc>
      </w:tr>
      <w:tr w:rsidR="000606A6" w:rsidRPr="00DA6810" w14:paraId="747D2F73" w14:textId="77777777" w:rsidTr="00473564">
        <w:trPr>
          <w:trHeight w:val="20"/>
        </w:trPr>
        <w:tc>
          <w:tcPr>
            <w:tcW w:w="2142" w:type="dxa"/>
          </w:tcPr>
          <w:p w14:paraId="0FF161F3" w14:textId="77777777" w:rsidR="000606A6" w:rsidRDefault="000606A6" w:rsidP="009F6EE1">
            <w:pPr>
              <w:rPr>
                <w:b/>
                <w:sz w:val="20"/>
                <w:szCs w:val="20"/>
              </w:rPr>
            </w:pPr>
            <w:r>
              <w:rPr>
                <w:b/>
                <w:sz w:val="20"/>
                <w:szCs w:val="20"/>
              </w:rPr>
              <w:t>Parameter</w:t>
            </w:r>
          </w:p>
          <w:p w14:paraId="3A475D00" w14:textId="77777777" w:rsidR="000606A6" w:rsidRDefault="000606A6" w:rsidP="009F6EE1">
            <w:pPr>
              <w:rPr>
                <w:b/>
                <w:sz w:val="20"/>
                <w:szCs w:val="20"/>
              </w:rPr>
            </w:pPr>
          </w:p>
          <w:p w14:paraId="5EC7ABE7" w14:textId="77777777" w:rsidR="000606A6" w:rsidRPr="00DA6810" w:rsidRDefault="000606A6" w:rsidP="009F6EE1">
            <w:pPr>
              <w:rPr>
                <w:b/>
                <w:sz w:val="20"/>
                <w:szCs w:val="20"/>
              </w:rPr>
            </w:pPr>
          </w:p>
        </w:tc>
        <w:tc>
          <w:tcPr>
            <w:tcW w:w="8874" w:type="dxa"/>
          </w:tcPr>
          <w:p w14:paraId="2D1AB421" w14:textId="77777777" w:rsidR="000606A6" w:rsidRPr="00DA6810" w:rsidRDefault="000606A6" w:rsidP="00646980">
            <w:pPr>
              <w:rPr>
                <w:sz w:val="20"/>
                <w:szCs w:val="20"/>
              </w:rPr>
            </w:pPr>
            <w:r>
              <w:rPr>
                <w:sz w:val="20"/>
                <w:szCs w:val="20"/>
              </w:rPr>
              <w:t>A quantity of a model that is usually considered fixed. For instance the life-span of an infected cell is a parameter. Parameter values are needed to fully specify a system. They can be obtained from experimental data, either through reading the literature or through fitting of models to data.</w:t>
            </w:r>
          </w:p>
        </w:tc>
      </w:tr>
      <w:tr w:rsidR="000606A6" w:rsidRPr="00DA6810" w14:paraId="157DBA28" w14:textId="77777777" w:rsidTr="00473564">
        <w:trPr>
          <w:trHeight w:val="20"/>
        </w:trPr>
        <w:tc>
          <w:tcPr>
            <w:tcW w:w="2142" w:type="dxa"/>
          </w:tcPr>
          <w:p w14:paraId="01924A57" w14:textId="77777777" w:rsidR="000606A6" w:rsidRDefault="000606A6" w:rsidP="009F6EE1">
            <w:pPr>
              <w:rPr>
                <w:b/>
                <w:sz w:val="20"/>
                <w:szCs w:val="20"/>
              </w:rPr>
            </w:pPr>
            <w:r>
              <w:rPr>
                <w:b/>
                <w:sz w:val="20"/>
                <w:szCs w:val="20"/>
              </w:rPr>
              <w:t>Phenomenological model</w:t>
            </w:r>
          </w:p>
          <w:p w14:paraId="643A8CF2" w14:textId="77777777" w:rsidR="000606A6" w:rsidRPr="00DA6810" w:rsidRDefault="000606A6" w:rsidP="009F6EE1">
            <w:pPr>
              <w:rPr>
                <w:b/>
                <w:sz w:val="20"/>
                <w:szCs w:val="20"/>
              </w:rPr>
            </w:pPr>
          </w:p>
        </w:tc>
        <w:tc>
          <w:tcPr>
            <w:tcW w:w="8874" w:type="dxa"/>
          </w:tcPr>
          <w:p w14:paraId="353E199A" w14:textId="77777777" w:rsidR="000606A6" w:rsidRDefault="000606A6" w:rsidP="009F6EE1">
            <w:pPr>
              <w:rPr>
                <w:sz w:val="20"/>
                <w:szCs w:val="20"/>
              </w:rPr>
            </w:pPr>
            <w:r>
              <w:rPr>
                <w:sz w:val="20"/>
                <w:szCs w:val="20"/>
              </w:rPr>
              <w:t>A model that captures correlations between certain quantities without invoking specific mechanisms. Most statistical models fall into this category.</w:t>
            </w:r>
          </w:p>
          <w:p w14:paraId="2A68E74A" w14:textId="77777777" w:rsidR="000606A6" w:rsidRPr="00DA6810" w:rsidRDefault="000606A6" w:rsidP="009F6EE1">
            <w:pPr>
              <w:rPr>
                <w:sz w:val="20"/>
                <w:szCs w:val="20"/>
              </w:rPr>
            </w:pPr>
          </w:p>
        </w:tc>
      </w:tr>
      <w:tr w:rsidR="000606A6" w:rsidRPr="00DA6810" w14:paraId="1539B361" w14:textId="77777777" w:rsidTr="00473564">
        <w:trPr>
          <w:trHeight w:val="20"/>
        </w:trPr>
        <w:tc>
          <w:tcPr>
            <w:tcW w:w="2142" w:type="dxa"/>
          </w:tcPr>
          <w:p w14:paraId="135B53D2" w14:textId="77777777" w:rsidR="000606A6" w:rsidRPr="00DA6810" w:rsidRDefault="000606A6" w:rsidP="00EB2525">
            <w:pPr>
              <w:rPr>
                <w:b/>
                <w:sz w:val="20"/>
                <w:szCs w:val="20"/>
              </w:rPr>
            </w:pPr>
            <w:r>
              <w:rPr>
                <w:b/>
                <w:sz w:val="20"/>
                <w:szCs w:val="20"/>
              </w:rPr>
              <w:t>Ordinary differential equation (ODE)</w:t>
            </w:r>
          </w:p>
        </w:tc>
        <w:tc>
          <w:tcPr>
            <w:tcW w:w="8874" w:type="dxa"/>
          </w:tcPr>
          <w:p w14:paraId="31AB571D" w14:textId="77777777" w:rsidR="000606A6" w:rsidRPr="00DA6810" w:rsidRDefault="000606A6" w:rsidP="00EB2525">
            <w:pPr>
              <w:rPr>
                <w:sz w:val="20"/>
                <w:szCs w:val="20"/>
              </w:rPr>
            </w:pPr>
            <w:r>
              <w:rPr>
                <w:sz w:val="20"/>
                <w:szCs w:val="20"/>
              </w:rPr>
              <w:t xml:space="preserve">A differential equation (or more often, a set of differential equations) that describe the continuous-time dynamics of one or multiple quantities/variables. The left-hand side of the equation specifies the quantity/variable; the instantaneous change is specified on the right-hand side of the equation. </w:t>
            </w:r>
          </w:p>
        </w:tc>
      </w:tr>
      <w:tr w:rsidR="000606A6" w:rsidRPr="00DA6810" w14:paraId="3670881E" w14:textId="77777777" w:rsidTr="00473564">
        <w:trPr>
          <w:trHeight w:val="20"/>
        </w:trPr>
        <w:tc>
          <w:tcPr>
            <w:tcW w:w="2142" w:type="dxa"/>
          </w:tcPr>
          <w:p w14:paraId="61A33A6C" w14:textId="77777777" w:rsidR="000606A6" w:rsidRPr="00DA6810" w:rsidRDefault="000606A6" w:rsidP="009F6EE1">
            <w:pPr>
              <w:rPr>
                <w:b/>
                <w:sz w:val="20"/>
                <w:szCs w:val="20"/>
              </w:rPr>
            </w:pPr>
            <w:r>
              <w:rPr>
                <w:b/>
                <w:sz w:val="20"/>
                <w:szCs w:val="20"/>
              </w:rPr>
              <w:t>Quantitative model</w:t>
            </w:r>
          </w:p>
        </w:tc>
        <w:tc>
          <w:tcPr>
            <w:tcW w:w="8874" w:type="dxa"/>
          </w:tcPr>
          <w:p w14:paraId="4E052530" w14:textId="77777777" w:rsidR="000606A6" w:rsidRPr="00DA6810" w:rsidRDefault="000606A6" w:rsidP="009F6EE1">
            <w:pPr>
              <w:rPr>
                <w:sz w:val="20"/>
                <w:szCs w:val="20"/>
              </w:rPr>
            </w:pPr>
            <w:r>
              <w:rPr>
                <w:sz w:val="20"/>
                <w:szCs w:val="20"/>
              </w:rPr>
              <w:t>A mathematical or computational description of some system of interest.</w:t>
            </w:r>
          </w:p>
        </w:tc>
      </w:tr>
      <w:tr w:rsidR="000606A6" w:rsidRPr="00DA6810" w14:paraId="1315A107" w14:textId="77777777" w:rsidTr="00473564">
        <w:trPr>
          <w:trHeight w:val="20"/>
        </w:trPr>
        <w:tc>
          <w:tcPr>
            <w:tcW w:w="2142" w:type="dxa"/>
          </w:tcPr>
          <w:p w14:paraId="1622AD09" w14:textId="77777777" w:rsidR="000606A6" w:rsidRPr="00DA6810" w:rsidRDefault="000606A6" w:rsidP="009F6EE1">
            <w:pPr>
              <w:rPr>
                <w:b/>
                <w:sz w:val="20"/>
                <w:szCs w:val="20"/>
              </w:rPr>
            </w:pPr>
            <w:r>
              <w:rPr>
                <w:b/>
                <w:sz w:val="20"/>
                <w:szCs w:val="20"/>
              </w:rPr>
              <w:t>R</w:t>
            </w:r>
          </w:p>
        </w:tc>
        <w:tc>
          <w:tcPr>
            <w:tcW w:w="8874" w:type="dxa"/>
          </w:tcPr>
          <w:p w14:paraId="4B54E658" w14:textId="77777777" w:rsidR="000606A6" w:rsidRPr="00DA6810" w:rsidRDefault="000606A6" w:rsidP="009F6EE1">
            <w:pPr>
              <w:rPr>
                <w:sz w:val="20"/>
                <w:szCs w:val="20"/>
              </w:rPr>
            </w:pPr>
            <w:r>
              <w:rPr>
                <w:sz w:val="20"/>
                <w:szCs w:val="20"/>
              </w:rPr>
              <w:t xml:space="preserve">Freely available programming language that allows for relatively easy and convenient implementation of a large number of statistical and scientific research projects. </w:t>
            </w:r>
          </w:p>
        </w:tc>
      </w:tr>
      <w:tr w:rsidR="000606A6" w:rsidRPr="00DA6810" w14:paraId="7D7A7394" w14:textId="77777777" w:rsidTr="00473564">
        <w:trPr>
          <w:trHeight w:val="20"/>
        </w:trPr>
        <w:tc>
          <w:tcPr>
            <w:tcW w:w="2142" w:type="dxa"/>
          </w:tcPr>
          <w:p w14:paraId="3FCF41F7" w14:textId="77777777" w:rsidR="000606A6" w:rsidRDefault="000606A6" w:rsidP="009F6EE1">
            <w:pPr>
              <w:rPr>
                <w:b/>
                <w:sz w:val="20"/>
                <w:szCs w:val="20"/>
              </w:rPr>
            </w:pPr>
            <w:r>
              <w:rPr>
                <w:b/>
                <w:sz w:val="20"/>
                <w:szCs w:val="20"/>
              </w:rPr>
              <w:t>Spatial model</w:t>
            </w:r>
          </w:p>
        </w:tc>
        <w:tc>
          <w:tcPr>
            <w:tcW w:w="8874" w:type="dxa"/>
          </w:tcPr>
          <w:p w14:paraId="0D2271F5" w14:textId="77777777" w:rsidR="000606A6" w:rsidRDefault="000606A6" w:rsidP="009F6EE1">
            <w:pPr>
              <w:rPr>
                <w:sz w:val="20"/>
                <w:szCs w:val="20"/>
              </w:rPr>
            </w:pPr>
            <w:r>
              <w:rPr>
                <w:sz w:val="20"/>
                <w:szCs w:val="20"/>
              </w:rPr>
              <w:t>A model that in some way explicitly accounts for spatial structure. Most ABM are spatial models, compartmental models can include spatial features.</w:t>
            </w:r>
          </w:p>
        </w:tc>
      </w:tr>
      <w:tr w:rsidR="000606A6" w:rsidRPr="00DA6810" w14:paraId="09D01E34" w14:textId="77777777" w:rsidTr="00473564">
        <w:trPr>
          <w:trHeight w:val="20"/>
        </w:trPr>
        <w:tc>
          <w:tcPr>
            <w:tcW w:w="2142" w:type="dxa"/>
          </w:tcPr>
          <w:p w14:paraId="5DB10214" w14:textId="77777777" w:rsidR="000606A6" w:rsidRDefault="000606A6" w:rsidP="009F6EE1">
            <w:pPr>
              <w:rPr>
                <w:b/>
                <w:sz w:val="20"/>
                <w:szCs w:val="20"/>
              </w:rPr>
            </w:pPr>
            <w:r>
              <w:rPr>
                <w:b/>
                <w:sz w:val="20"/>
                <w:szCs w:val="20"/>
              </w:rPr>
              <w:t>Stochastic</w:t>
            </w:r>
          </w:p>
        </w:tc>
        <w:tc>
          <w:tcPr>
            <w:tcW w:w="8874" w:type="dxa"/>
          </w:tcPr>
          <w:p w14:paraId="6AA9A948" w14:textId="77777777" w:rsidR="000606A6" w:rsidRDefault="000606A6" w:rsidP="00473564">
            <w:pPr>
              <w:rPr>
                <w:sz w:val="20"/>
                <w:szCs w:val="20"/>
              </w:rPr>
            </w:pPr>
            <w:r>
              <w:rPr>
                <w:sz w:val="20"/>
                <w:szCs w:val="20"/>
              </w:rPr>
              <w:t xml:space="preserve">A system that can produce varying dynamics/outcomes when simulated multiple times, even for a given set of initial conditions and parameters. </w:t>
            </w:r>
          </w:p>
        </w:tc>
      </w:tr>
      <w:tr w:rsidR="000606A6" w:rsidRPr="00DA6810" w14:paraId="11CE49F7" w14:textId="77777777" w:rsidTr="00473564">
        <w:trPr>
          <w:trHeight w:val="20"/>
        </w:trPr>
        <w:tc>
          <w:tcPr>
            <w:tcW w:w="2142" w:type="dxa"/>
          </w:tcPr>
          <w:p w14:paraId="10236BB6" w14:textId="77777777" w:rsidR="000606A6" w:rsidRDefault="000606A6" w:rsidP="009F6EE1">
            <w:pPr>
              <w:rPr>
                <w:b/>
                <w:sz w:val="20"/>
                <w:szCs w:val="20"/>
              </w:rPr>
            </w:pPr>
            <w:r>
              <w:rPr>
                <w:b/>
                <w:sz w:val="20"/>
                <w:szCs w:val="20"/>
              </w:rPr>
              <w:t>Uncertainty/Sensitivity analysis</w:t>
            </w:r>
          </w:p>
        </w:tc>
        <w:tc>
          <w:tcPr>
            <w:tcW w:w="8874" w:type="dxa"/>
          </w:tcPr>
          <w:p w14:paraId="39E7EF26" w14:textId="77777777" w:rsidR="000606A6" w:rsidRDefault="000606A6" w:rsidP="009F6EE1">
            <w:pPr>
              <w:rPr>
                <w:sz w:val="20"/>
                <w:szCs w:val="20"/>
              </w:rPr>
            </w:pPr>
            <w:r>
              <w:rPr>
                <w:sz w:val="20"/>
                <w:szCs w:val="20"/>
              </w:rPr>
              <w:t>An approach in modeling that helps one to understand how uncertain model outcomes are, given uncertainty in the inputs. It also allows one to figure out how much of the outcome uncertainty can be attributed to specific inputs. Inputs are often parameters, but don’t have to be.</w:t>
            </w:r>
          </w:p>
        </w:tc>
      </w:tr>
      <w:tr w:rsidR="000606A6" w:rsidRPr="00DA6810" w14:paraId="18DE84DD" w14:textId="77777777" w:rsidTr="00473564">
        <w:trPr>
          <w:trHeight w:val="20"/>
        </w:trPr>
        <w:tc>
          <w:tcPr>
            <w:tcW w:w="2142" w:type="dxa"/>
          </w:tcPr>
          <w:p w14:paraId="31F8554F" w14:textId="77777777" w:rsidR="000606A6" w:rsidRPr="00DA6810" w:rsidRDefault="000606A6" w:rsidP="009F6EE1">
            <w:pPr>
              <w:rPr>
                <w:b/>
                <w:sz w:val="20"/>
                <w:szCs w:val="20"/>
              </w:rPr>
            </w:pPr>
            <w:r>
              <w:rPr>
                <w:b/>
                <w:sz w:val="20"/>
                <w:szCs w:val="20"/>
              </w:rPr>
              <w:t>Variable</w:t>
            </w:r>
          </w:p>
        </w:tc>
        <w:tc>
          <w:tcPr>
            <w:tcW w:w="8874" w:type="dxa"/>
          </w:tcPr>
          <w:p w14:paraId="1EED839B" w14:textId="77777777" w:rsidR="000606A6" w:rsidRPr="00DA6810" w:rsidRDefault="000606A6" w:rsidP="009F6EE1">
            <w:pPr>
              <w:rPr>
                <w:sz w:val="20"/>
                <w:szCs w:val="20"/>
              </w:rPr>
            </w:pPr>
            <w:r>
              <w:rPr>
                <w:sz w:val="20"/>
                <w:szCs w:val="20"/>
              </w:rPr>
              <w:t>A quantity of interest in a model that changes (usually as a function of time). This change is tracked with some equation or model (e.g. an ODE, DDE, ABM…).</w:t>
            </w:r>
          </w:p>
        </w:tc>
      </w:tr>
    </w:tbl>
    <w:p w14:paraId="2B9BC490" w14:textId="77777777" w:rsidR="00623FAF" w:rsidRPr="00DA6810" w:rsidRDefault="00623FAF" w:rsidP="003671A0">
      <w:pPr>
        <w:rPr>
          <w:sz w:val="20"/>
          <w:szCs w:val="20"/>
        </w:rPr>
      </w:pPr>
    </w:p>
    <w:sectPr w:rsidR="00623FAF" w:rsidRPr="00DA6810" w:rsidSect="00DA68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07"/>
    <w:rsid w:val="00020467"/>
    <w:rsid w:val="000606A6"/>
    <w:rsid w:val="001675EB"/>
    <w:rsid w:val="00203A2A"/>
    <w:rsid w:val="003671A0"/>
    <w:rsid w:val="003B034E"/>
    <w:rsid w:val="003F250B"/>
    <w:rsid w:val="00473564"/>
    <w:rsid w:val="004A6145"/>
    <w:rsid w:val="005C2D07"/>
    <w:rsid w:val="0060542E"/>
    <w:rsid w:val="00623FAF"/>
    <w:rsid w:val="00646980"/>
    <w:rsid w:val="00694DBE"/>
    <w:rsid w:val="006E67BD"/>
    <w:rsid w:val="007A4CC2"/>
    <w:rsid w:val="008A15B3"/>
    <w:rsid w:val="00A27023"/>
    <w:rsid w:val="00AF0A68"/>
    <w:rsid w:val="00B41BB9"/>
    <w:rsid w:val="00BA0C2C"/>
    <w:rsid w:val="00BC677B"/>
    <w:rsid w:val="00BD1E10"/>
    <w:rsid w:val="00CD463A"/>
    <w:rsid w:val="00D75282"/>
    <w:rsid w:val="00DA6810"/>
    <w:rsid w:val="00E96734"/>
    <w:rsid w:val="00EB2525"/>
    <w:rsid w:val="00EF389C"/>
    <w:rsid w:val="00EF6300"/>
    <w:rsid w:val="00F6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BB"/>
  <w15:docId w15:val="{6F27D955-7287-4264-A63A-E4B194D9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2D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SJCRH</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Thomas</dc:creator>
  <cp:lastModifiedBy>Thomas, Paul</cp:lastModifiedBy>
  <cp:revision>2</cp:revision>
  <dcterms:created xsi:type="dcterms:W3CDTF">2020-07-02T18:30:00Z</dcterms:created>
  <dcterms:modified xsi:type="dcterms:W3CDTF">2020-07-02T18:30:00Z</dcterms:modified>
</cp:coreProperties>
</file>