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08334">
      <w:pPr>
        <w:jc w:val="center"/>
        <w:rPr>
          <w:rFonts w:hint="default"/>
          <w:b/>
          <w:sz w:val="32"/>
        </w:rPr>
      </w:pPr>
      <w:r>
        <w:rPr>
          <w:rFonts w:hint="default"/>
          <w:b/>
          <w:sz w:val="32"/>
        </w:rPr>
        <w:t>W2D2_LAB_Whisper_STT_Implementation</w:t>
      </w:r>
    </w:p>
    <w:p w14:paraId="5ECE6B5F">
      <w:pPr>
        <w:keepNext w:val="0"/>
        <w:keepLines w:val="0"/>
        <w:pageBreakBefore w:val="0"/>
        <w:widowControl/>
        <w:numPr>
          <w:numId w:val="0"/>
        </w:numPr>
        <w:kinsoku/>
        <w:wordWrap/>
        <w:overflowPunct/>
        <w:topLinePunct w:val="0"/>
        <w:autoSpaceDE/>
        <w:autoSpaceDN/>
        <w:bidi w:val="0"/>
        <w:adjustRightInd/>
        <w:snapToGrid/>
        <w:spacing w:after="0"/>
        <w:ind w:leftChars="0"/>
        <w:jc w:val="center"/>
        <w:textAlignment w:val="auto"/>
        <w:rPr>
          <w:rFonts w:hint="default"/>
        </w:rPr>
      </w:pPr>
      <w:r>
        <w:rPr>
          <w:rFonts w:hint="default"/>
        </w:rPr>
        <w:t>Week 2 / Day 2</w:t>
      </w:r>
    </w:p>
    <w:p w14:paraId="60B9757E">
      <w:pPr>
        <w:keepNext w:val="0"/>
        <w:keepLines w:val="0"/>
        <w:pageBreakBefore w:val="0"/>
        <w:widowControl/>
        <w:numPr>
          <w:numId w:val="0"/>
        </w:numPr>
        <w:kinsoku/>
        <w:wordWrap/>
        <w:overflowPunct/>
        <w:topLinePunct w:val="0"/>
        <w:autoSpaceDE/>
        <w:autoSpaceDN/>
        <w:bidi w:val="0"/>
        <w:adjustRightInd/>
        <w:snapToGrid/>
        <w:spacing w:after="0"/>
        <w:ind w:leftChars="0"/>
        <w:jc w:val="center"/>
        <w:textAlignment w:val="auto"/>
        <w:rPr>
          <w:rFonts w:hint="default"/>
        </w:rPr>
      </w:pPr>
      <w:r>
        <w:rPr>
          <w:rFonts w:hint="default"/>
        </w:rPr>
        <w:t>Student: Andreas Papachristophorou</w:t>
      </w:r>
    </w:p>
    <w:p w14:paraId="1F885AE0">
      <w:pPr>
        <w:keepNext w:val="0"/>
        <w:keepLines w:val="0"/>
        <w:pageBreakBefore w:val="0"/>
        <w:widowControl/>
        <w:numPr>
          <w:numId w:val="0"/>
        </w:numPr>
        <w:kinsoku/>
        <w:wordWrap/>
        <w:overflowPunct/>
        <w:topLinePunct w:val="0"/>
        <w:autoSpaceDE/>
        <w:autoSpaceDN/>
        <w:bidi w:val="0"/>
        <w:adjustRightInd/>
        <w:snapToGrid/>
        <w:spacing w:after="0"/>
        <w:ind w:leftChars="0"/>
        <w:jc w:val="center"/>
        <w:textAlignment w:val="auto"/>
        <w:rPr>
          <w:rFonts w:hint="default"/>
        </w:rPr>
      </w:pPr>
      <w:r>
        <w:rPr>
          <w:rFonts w:hint="default"/>
        </w:rPr>
        <w:t>Course: AI Consulting &amp; Integration 2026-07</w:t>
      </w:r>
    </w:p>
    <w:p w14:paraId="11935920">
      <w:pPr>
        <w:keepNext w:val="0"/>
        <w:keepLines w:val="0"/>
        <w:pageBreakBefore w:val="0"/>
        <w:widowControl/>
        <w:numPr>
          <w:numId w:val="0"/>
        </w:numPr>
        <w:kinsoku/>
        <w:wordWrap/>
        <w:overflowPunct/>
        <w:topLinePunct w:val="0"/>
        <w:autoSpaceDE/>
        <w:autoSpaceDN/>
        <w:bidi w:val="0"/>
        <w:adjustRightInd/>
        <w:snapToGrid/>
        <w:spacing w:after="0"/>
        <w:ind w:leftChars="0"/>
        <w:jc w:val="center"/>
        <w:textAlignment w:val="auto"/>
      </w:pPr>
      <w:r>
        <w:rPr>
          <w:rFonts w:hint="default"/>
        </w:rPr>
        <w:t>Date: 2026-07-14</w:t>
      </w:r>
    </w:p>
    <w:p w14:paraId="362C501D">
      <w:pPr>
        <w:jc w:val="center"/>
        <w:rPr>
          <w:b/>
          <w:sz w:val="32"/>
        </w:rPr>
      </w:pPr>
    </w:p>
    <w:p w14:paraId="3F4E5608">
      <w:pPr>
        <w:jc w:val="center"/>
        <w:rPr>
          <w:b/>
          <w:sz w:val="32"/>
        </w:rPr>
      </w:pPr>
      <w:r>
        <w:rPr>
          <w:b/>
          <w:sz w:val="32"/>
        </w:rPr>
        <w:t>Whisper STT</w:t>
      </w:r>
      <w:bookmarkStart w:id="0" w:name="_GoBack"/>
      <w:bookmarkEnd w:id="0"/>
      <w:r>
        <w:rPr>
          <w:b/>
          <w:sz w:val="32"/>
        </w:rPr>
        <w:t xml:space="preserve"> Implementation Lab Report</w:t>
      </w:r>
    </w:p>
    <w:p w14:paraId="7AB46CED">
      <w:pPr>
        <w:bidi w:val="0"/>
        <w:jc w:val="center"/>
        <w:rPr>
          <w:rFonts w:hint="default"/>
          <w:lang w:val="en-GB"/>
        </w:rPr>
      </w:pPr>
      <w:r>
        <w:rPr>
          <w:rFonts w:hint="default"/>
          <w:lang w:val="en-GB"/>
        </w:rPr>
        <w:t>(AI Assisted. Cluade Sonnet 5 )</w:t>
      </w:r>
    </w:p>
    <w:p w14:paraId="09A390FC">
      <w:r>
        <w:rPr>
          <w:b/>
          <w:sz w:val="24"/>
        </w:rPr>
        <w:t>Overview</w:t>
      </w:r>
    </w:p>
    <w:p w14:paraId="08808517">
      <w:r>
        <w:t>In this lab, I built a transcription workflow using OpenAI Whisper to convert meeting audio into readable text. The workflow included basic transcription, prompted transcription, unprompted transcription, audio chunking, timestamp handling, and export to TXT, JSON, and SRT formats. The sample audio was a short boatmaking interview from Maine, which made it useful for testing transcription quality and terminology handling.</w:t>
      </w:r>
    </w:p>
    <w:p w14:paraId="7951DF4E"/>
    <w:p w14:paraId="7D7D1AEE">
      <w:r>
        <w:rPr>
          <w:b/>
          <w:sz w:val="24"/>
        </w:rPr>
        <w:t>Prompted vs. Unprompted Transcription</w:t>
      </w:r>
    </w:p>
    <w:p w14:paraId="66F38C1B">
      <w:r>
        <w:t>The prompted transcription was slightly cleaner and more concise than the unprompted version. It removed some filler words such as repeated “Well” openings and produced smoother phrasing in several places. However, both versions still made minor errors with specialized boatbuilding terms, such as transcribing “molds” imperfectly. The main benefit of the prompt was improved consistency and readability, especially for domain-specific vocabulary.</w:t>
      </w:r>
    </w:p>
    <w:p w14:paraId="04AD534E"/>
    <w:p w14:paraId="0A0ED9A4">
      <w:r>
        <w:rPr>
          <w:b/>
          <w:sz w:val="24"/>
        </w:rPr>
        <w:t>Chunking Strategy</w:t>
      </w:r>
    </w:p>
    <w:p w14:paraId="35FCA7E1">
      <w:r>
        <w:t>I implemented fixed-length chunking rather than silence-based splitting. Each chunk was exported as a separate MP3 file and stored with an `offset_seconds` value so it could later be aligned with the full audio timeline. This approach is simple, reliable, and easy to debug, which makes it suitable for a beginner lab. Although the sample file was short, the same logic would scale to longer recordings where chunking becomes more important.</w:t>
      </w:r>
    </w:p>
    <w:p w14:paraId="15772B98"/>
    <w:p w14:paraId="616E5F0E">
      <w:r>
        <w:rPr>
          <w:b/>
          <w:sz w:val="24"/>
        </w:rPr>
        <w:t>Timestamp Handling</w:t>
      </w:r>
    </w:p>
    <w:p w14:paraId="322096FB">
      <w:r>
        <w:t>For timestamped transcription, I used Whisper’s `verbose_json` output with segment-level timestamps. Each chunk’s segment start and end times were adjusted by adding the chunk offset, so the final transcript matched the original recording timeline. I also created a helper function to convert seconds into SRT format (`HH:MM:SS,mmm`) for subtitle output. This made it possible to export the same transcript in both human-readable and subtitle-friendly formats.</w:t>
      </w:r>
    </w:p>
    <w:p w14:paraId="442C5761"/>
    <w:p w14:paraId="7C59F967">
      <w:r>
        <w:rPr>
          <w:b/>
          <w:sz w:val="24"/>
        </w:rPr>
        <w:t>Challenges and Improvements</w:t>
      </w:r>
    </w:p>
    <w:p w14:paraId="5CE83525">
      <w:r>
        <w:t>The main challenges were setting up the Python environment, handling audio files correctly in binary mode, and understanding how chunk offsets affect timestamps. Another challenge was keeping the notebook organized so helper functions were defined once and reused across steps. To improve accuracy further, I would use a short but focused prompt with key names and technical terms, test different chunk sizes on longer recordings, and manually review obvious transcription errors.</w:t>
      </w:r>
    </w:p>
    <w:p w14:paraId="61DFE5F5"/>
    <w:p w14:paraId="27A1309E">
      <w:r>
        <w:rPr>
          <w:b/>
          <w:sz w:val="24"/>
        </w:rPr>
        <w:t>Conclusion</w:t>
      </w:r>
    </w:p>
    <w:p w14:paraId="083CFAB9">
      <w:r>
        <w:t>This lab showed how Whisper can be used to build a practical speech-to-text pipeline. Prompting helped improve readability, chunking prepares the system for long recordings, and timestamp handling makes the transcript searchable and easy to export in multiple formats.</w:t>
      </w:r>
    </w:p>
    <w:sectPr>
      <w:pgSz w:w="12240" w:h="15840"/>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332F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Andreas MP</cp:lastModifiedBy>
  <dcterms:modified xsi:type="dcterms:W3CDTF">2026-07-14T21:52:02Z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33F8BB5EFE424D3EA8091286DDEE294A_12</vt:lpwstr>
  </property>
</Properties>
</file>