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8C95E" w14:textId="23FD6D7B" w:rsidR="000043B2" w:rsidRDefault="00ED22E4" w:rsidP="00ED22E4">
      <w:pPr>
        <w:pStyle w:val="a3"/>
        <w:ind w:left="1080"/>
        <w:jc w:val="center"/>
        <w:rPr>
          <w:rFonts w:cstheme="minorHAnsi"/>
          <w:b/>
          <w:bCs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3A7F0362" wp14:editId="78C4765B">
            <wp:extent cx="1447800" cy="1676400"/>
            <wp:effectExtent l="0" t="0" r="0" b="0"/>
            <wp:docPr id="2093355364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937B" w14:textId="4BB7C9BD" w:rsidR="00ED22E4" w:rsidRDefault="00ED22E4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 w:rsidRPr="00ED22E4">
        <w:rPr>
          <w:rFonts w:cstheme="minorHAnsi"/>
          <w:b/>
          <w:bCs/>
          <w:sz w:val="28"/>
          <w:szCs w:val="28"/>
          <w:lang w:val="el-GR"/>
        </w:rPr>
        <w:t xml:space="preserve">Πρόγραμμα μεταπτυχιακών σπουδών: Ψηφιακός Πολιτισμός, Έξυπνες Πόλεις, </w:t>
      </w:r>
      <w:proofErr w:type="spellStart"/>
      <w:r w:rsidRPr="00ED22E4">
        <w:rPr>
          <w:rFonts w:cstheme="minorHAnsi"/>
          <w:b/>
          <w:bCs/>
          <w:sz w:val="28"/>
          <w:szCs w:val="28"/>
          <w:lang w:val="el-GR"/>
        </w:rPr>
        <w:t>IoT</w:t>
      </w:r>
      <w:proofErr w:type="spellEnd"/>
      <w:r w:rsidRPr="00ED22E4">
        <w:rPr>
          <w:rFonts w:cstheme="minorHAnsi"/>
          <w:b/>
          <w:bCs/>
          <w:sz w:val="28"/>
          <w:szCs w:val="28"/>
          <w:lang w:val="el-GR"/>
        </w:rPr>
        <w:t xml:space="preserve"> και Προηγμένες Ψηφιακές Τεχνολογίες</w:t>
      </w:r>
    </w:p>
    <w:p w14:paraId="7D302C16" w14:textId="77777777" w:rsidR="00ED22E4" w:rsidRDefault="00ED22E4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</w:p>
    <w:p w14:paraId="0A123DDD" w14:textId="4F2353A5" w:rsidR="00ED22E4" w:rsidRPr="00821893" w:rsidRDefault="00ED22E4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>
        <w:rPr>
          <w:rFonts w:cstheme="minorHAnsi"/>
          <w:b/>
          <w:bCs/>
          <w:sz w:val="28"/>
          <w:szCs w:val="28"/>
          <w:lang w:val="el-GR"/>
        </w:rPr>
        <w:t>Μάθημα:</w:t>
      </w:r>
      <w:r w:rsidRPr="00ED22E4">
        <w:rPr>
          <w:rFonts w:cstheme="minorHAnsi"/>
          <w:b/>
          <w:bCs/>
          <w:sz w:val="28"/>
          <w:szCs w:val="28"/>
          <w:lang w:val="el-GR"/>
        </w:rPr>
        <w:t xml:space="preserve">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Εφαρμογές Κινητών,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Edge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 Υπολογιστική και Μελλοντικά Δίκτυα -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Mobile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Applications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,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Edge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Computing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,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Future</w:t>
      </w:r>
      <w:proofErr w:type="spellEnd"/>
      <w:r w:rsidR="00821893" w:rsidRPr="00821893">
        <w:rPr>
          <w:rFonts w:cstheme="minorHAnsi"/>
          <w:b/>
          <w:bCs/>
          <w:sz w:val="28"/>
          <w:szCs w:val="28"/>
          <w:lang w:val="el-GR"/>
        </w:rPr>
        <w:t xml:space="preserve"> Internet </w:t>
      </w:r>
      <w:proofErr w:type="spellStart"/>
      <w:r w:rsidR="00821893" w:rsidRPr="00821893">
        <w:rPr>
          <w:rFonts w:cstheme="minorHAnsi"/>
          <w:b/>
          <w:bCs/>
          <w:sz w:val="28"/>
          <w:szCs w:val="28"/>
          <w:lang w:val="el-GR"/>
        </w:rPr>
        <w:t>Network</w:t>
      </w:r>
      <w:proofErr w:type="spellEnd"/>
    </w:p>
    <w:p w14:paraId="11A97670" w14:textId="77777777" w:rsidR="00BD4C4C" w:rsidRPr="006E40FA" w:rsidRDefault="00BD4C4C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</w:p>
    <w:p w14:paraId="5831DC61" w14:textId="3A36D321" w:rsidR="00BD4C4C" w:rsidRPr="006E40FA" w:rsidRDefault="00BD4C4C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>
        <w:rPr>
          <w:rFonts w:cstheme="minorHAnsi"/>
          <w:b/>
          <w:bCs/>
          <w:sz w:val="28"/>
          <w:szCs w:val="28"/>
        </w:rPr>
        <w:t>A</w:t>
      </w:r>
      <w:r w:rsidRPr="006E40FA">
        <w:rPr>
          <w:rFonts w:cstheme="minorHAnsi"/>
          <w:b/>
          <w:bCs/>
          <w:sz w:val="28"/>
          <w:szCs w:val="28"/>
          <w:lang w:val="el-GR"/>
        </w:rPr>
        <w:t>.</w:t>
      </w:r>
      <w:r>
        <w:rPr>
          <w:rFonts w:cstheme="minorHAnsi"/>
          <w:b/>
          <w:bCs/>
          <w:sz w:val="28"/>
          <w:szCs w:val="28"/>
        </w:rPr>
        <w:t>M</w:t>
      </w:r>
      <w:r w:rsidRPr="006E40FA">
        <w:rPr>
          <w:rFonts w:cstheme="minorHAnsi"/>
          <w:b/>
          <w:bCs/>
          <w:sz w:val="28"/>
          <w:szCs w:val="28"/>
          <w:lang w:val="el-GR"/>
        </w:rPr>
        <w:t xml:space="preserve">: </w:t>
      </w:r>
      <w:proofErr w:type="spellStart"/>
      <w:r w:rsidRPr="00BD4C4C">
        <w:rPr>
          <w:rFonts w:cstheme="minorHAnsi"/>
          <w:b/>
          <w:bCs/>
          <w:sz w:val="28"/>
          <w:szCs w:val="28"/>
        </w:rPr>
        <w:t>Cpol</w:t>
      </w:r>
      <w:proofErr w:type="spellEnd"/>
      <w:r w:rsidRPr="006E40FA">
        <w:rPr>
          <w:rFonts w:cstheme="minorHAnsi"/>
          <w:b/>
          <w:bCs/>
          <w:sz w:val="28"/>
          <w:szCs w:val="28"/>
          <w:lang w:val="el-GR"/>
        </w:rPr>
        <w:t>2335</w:t>
      </w:r>
    </w:p>
    <w:p w14:paraId="2EB2368B" w14:textId="60766F75" w:rsidR="00BD4C4C" w:rsidRPr="00BD4C4C" w:rsidRDefault="00BD4C4C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>
        <w:rPr>
          <w:rFonts w:cstheme="minorHAnsi"/>
          <w:b/>
          <w:bCs/>
          <w:sz w:val="28"/>
          <w:szCs w:val="28"/>
          <w:lang w:val="el-GR"/>
        </w:rPr>
        <w:t>ΟΝ/ΜΟ: ΑΝΔΡΕΑΣ ΡΟΥΤΗΣ</w:t>
      </w:r>
    </w:p>
    <w:p w14:paraId="11964633" w14:textId="77777777" w:rsidR="00D87A45" w:rsidRPr="00D87A45" w:rsidRDefault="00ED22E4" w:rsidP="00D87A45">
      <w:pPr>
        <w:jc w:val="both"/>
        <w:rPr>
          <w:sz w:val="24"/>
          <w:szCs w:val="24"/>
          <w:lang w:val="el-GR"/>
        </w:rPr>
      </w:pPr>
      <w:r>
        <w:rPr>
          <w:rFonts w:cstheme="minorHAnsi"/>
          <w:b/>
          <w:bCs/>
          <w:sz w:val="24"/>
          <w:szCs w:val="24"/>
          <w:lang w:val="el-GR"/>
        </w:rPr>
        <w:br w:type="page"/>
      </w:r>
      <w:r w:rsidR="00D87A45" w:rsidRPr="00117417">
        <w:rPr>
          <w:sz w:val="24"/>
          <w:szCs w:val="24"/>
          <w:lang w:val="el-GR"/>
        </w:rPr>
        <w:lastRenderedPageBreak/>
        <w:t>Το MQTT (</w:t>
      </w:r>
      <w:proofErr w:type="spellStart"/>
      <w:r w:rsidR="00D87A45" w:rsidRPr="00117417">
        <w:rPr>
          <w:sz w:val="24"/>
          <w:szCs w:val="24"/>
          <w:lang w:val="el-GR"/>
        </w:rPr>
        <w:t>Message</w:t>
      </w:r>
      <w:proofErr w:type="spellEnd"/>
      <w:r w:rsidR="00D87A45" w:rsidRPr="00117417">
        <w:rPr>
          <w:sz w:val="24"/>
          <w:szCs w:val="24"/>
          <w:lang w:val="el-GR"/>
        </w:rPr>
        <w:t xml:space="preserve"> </w:t>
      </w:r>
      <w:proofErr w:type="spellStart"/>
      <w:r w:rsidR="00D87A45" w:rsidRPr="00117417">
        <w:rPr>
          <w:sz w:val="24"/>
          <w:szCs w:val="24"/>
          <w:lang w:val="el-GR"/>
        </w:rPr>
        <w:t>Queuing</w:t>
      </w:r>
      <w:proofErr w:type="spellEnd"/>
      <w:r w:rsidR="00D87A45" w:rsidRPr="00117417">
        <w:rPr>
          <w:sz w:val="24"/>
          <w:szCs w:val="24"/>
          <w:lang w:val="el-GR"/>
        </w:rPr>
        <w:t xml:space="preserve"> </w:t>
      </w:r>
      <w:proofErr w:type="spellStart"/>
      <w:r w:rsidR="00D87A45" w:rsidRPr="00117417">
        <w:rPr>
          <w:sz w:val="24"/>
          <w:szCs w:val="24"/>
          <w:lang w:val="el-GR"/>
        </w:rPr>
        <w:t>Telemetry</w:t>
      </w:r>
      <w:proofErr w:type="spellEnd"/>
      <w:r w:rsidR="00D87A45" w:rsidRPr="00117417">
        <w:rPr>
          <w:sz w:val="24"/>
          <w:szCs w:val="24"/>
          <w:lang w:val="el-GR"/>
        </w:rPr>
        <w:t xml:space="preserve"> Transport) είναι ένα ελαφρύ πρωτόκολλο μηνυμάτων </w:t>
      </w:r>
      <w:r w:rsidR="00D87A45" w:rsidRPr="00117417">
        <w:rPr>
          <w:sz w:val="24"/>
          <w:szCs w:val="24"/>
        </w:rPr>
        <w:t>publish</w:t>
      </w:r>
      <w:r w:rsidR="00D87A45" w:rsidRPr="00117417">
        <w:rPr>
          <w:sz w:val="24"/>
          <w:szCs w:val="24"/>
          <w:lang w:val="el-GR"/>
        </w:rPr>
        <w:t xml:space="preserve"> - </w:t>
      </w:r>
      <w:r w:rsidR="00D87A45" w:rsidRPr="00117417">
        <w:rPr>
          <w:sz w:val="24"/>
          <w:szCs w:val="24"/>
        </w:rPr>
        <w:t>subscribe</w:t>
      </w:r>
      <w:r w:rsidR="00D87A45" w:rsidRPr="00117417">
        <w:rPr>
          <w:sz w:val="24"/>
          <w:szCs w:val="24"/>
          <w:lang w:val="el-GR"/>
        </w:rPr>
        <w:t xml:space="preserve"> που έχει σχεδιαστεί για συσκευές</w:t>
      </w:r>
      <w:r w:rsidR="00D87A45" w:rsidRPr="00D87A45">
        <w:rPr>
          <w:sz w:val="24"/>
          <w:szCs w:val="24"/>
          <w:lang w:val="el-GR"/>
        </w:rPr>
        <w:t xml:space="preserve"> </w:t>
      </w:r>
      <w:proofErr w:type="spellStart"/>
      <w:r w:rsidR="00D87A45" w:rsidRPr="00117417">
        <w:rPr>
          <w:sz w:val="24"/>
          <w:szCs w:val="24"/>
        </w:rPr>
        <w:t>iot</w:t>
      </w:r>
      <w:proofErr w:type="spellEnd"/>
      <w:r w:rsidR="00D87A45" w:rsidRPr="00117417">
        <w:rPr>
          <w:sz w:val="24"/>
          <w:szCs w:val="24"/>
          <w:lang w:val="el-GR"/>
        </w:rPr>
        <w:t xml:space="preserve"> και δίκτυα χαμηλού εύρους ζώνης</w:t>
      </w:r>
      <w:r w:rsidR="00D87A45" w:rsidRPr="00D87A45">
        <w:rPr>
          <w:sz w:val="24"/>
          <w:szCs w:val="24"/>
          <w:lang w:val="el-GR"/>
        </w:rPr>
        <w:t xml:space="preserve"> </w:t>
      </w:r>
      <w:r w:rsidR="00D87A45" w:rsidRPr="00117417">
        <w:rPr>
          <w:sz w:val="24"/>
          <w:szCs w:val="24"/>
        </w:rPr>
        <w:t>kai</w:t>
      </w:r>
      <w:r w:rsidR="00D87A45" w:rsidRPr="00D87A45">
        <w:rPr>
          <w:sz w:val="24"/>
          <w:szCs w:val="24"/>
          <w:lang w:val="el-GR"/>
        </w:rPr>
        <w:t xml:space="preserve"> </w:t>
      </w:r>
      <w:r w:rsidR="00D87A45" w:rsidRPr="00117417">
        <w:rPr>
          <w:sz w:val="24"/>
          <w:szCs w:val="24"/>
          <w:lang w:val="el-GR"/>
        </w:rPr>
        <w:t xml:space="preserve">υψηλής καθυστέρησης. </w:t>
      </w:r>
      <w:r w:rsidR="00D87A45" w:rsidRPr="00D87A45">
        <w:rPr>
          <w:sz w:val="24"/>
          <w:szCs w:val="24"/>
          <w:lang w:val="el-GR"/>
        </w:rPr>
        <w:t xml:space="preserve"> </w:t>
      </w:r>
      <w:r w:rsidR="00D87A45" w:rsidRPr="00117417">
        <w:rPr>
          <w:sz w:val="24"/>
          <w:szCs w:val="24"/>
          <w:lang w:val="el-GR"/>
        </w:rPr>
        <w:t xml:space="preserve">Το MQTT ακολουθεί ένα μοτίβο μηνυμάτων </w:t>
      </w:r>
      <w:proofErr w:type="spellStart"/>
      <w:r w:rsidR="00D87A45" w:rsidRPr="00117417">
        <w:rPr>
          <w:sz w:val="24"/>
          <w:szCs w:val="24"/>
          <w:lang w:val="el-GR"/>
        </w:rPr>
        <w:t>Publish</w:t>
      </w:r>
      <w:proofErr w:type="spellEnd"/>
      <w:r w:rsidR="00D87A45" w:rsidRPr="00117417">
        <w:rPr>
          <w:sz w:val="24"/>
          <w:szCs w:val="24"/>
          <w:lang w:val="el-GR"/>
        </w:rPr>
        <w:t xml:space="preserve"> - </w:t>
      </w:r>
      <w:proofErr w:type="spellStart"/>
      <w:r w:rsidR="00D87A45" w:rsidRPr="00117417">
        <w:rPr>
          <w:sz w:val="24"/>
          <w:szCs w:val="24"/>
          <w:lang w:val="el-GR"/>
        </w:rPr>
        <w:t>Subscribe</w:t>
      </w:r>
      <w:proofErr w:type="spellEnd"/>
      <w:r w:rsidR="00D87A45" w:rsidRPr="00117417">
        <w:rPr>
          <w:sz w:val="24"/>
          <w:szCs w:val="24"/>
          <w:lang w:val="el-GR"/>
        </w:rPr>
        <w:t xml:space="preserve">, όπου οι </w:t>
      </w:r>
      <w:r w:rsidR="00D87A45" w:rsidRPr="00117417">
        <w:rPr>
          <w:sz w:val="24"/>
          <w:szCs w:val="24"/>
        </w:rPr>
        <w:t>clients</w:t>
      </w:r>
      <w:r w:rsidR="00D87A45" w:rsidRPr="00117417">
        <w:rPr>
          <w:sz w:val="24"/>
          <w:szCs w:val="24"/>
          <w:lang w:val="el-GR"/>
        </w:rPr>
        <w:t xml:space="preserve"> μπορούν να δημοσιεύουν μηνύματα σε </w:t>
      </w:r>
      <w:r w:rsidR="00D87A45" w:rsidRPr="00117417">
        <w:rPr>
          <w:sz w:val="24"/>
          <w:szCs w:val="24"/>
        </w:rPr>
        <w:t>topics</w:t>
      </w:r>
      <w:r w:rsidR="00D87A45" w:rsidRPr="00117417">
        <w:rPr>
          <w:sz w:val="24"/>
          <w:szCs w:val="24"/>
          <w:lang w:val="el-GR"/>
        </w:rPr>
        <w:t xml:space="preserve"> ή να εγγραφούν σε </w:t>
      </w:r>
      <w:r w:rsidR="00D87A45" w:rsidRPr="00117417">
        <w:rPr>
          <w:sz w:val="24"/>
          <w:szCs w:val="24"/>
        </w:rPr>
        <w:t>topics</w:t>
      </w:r>
      <w:r w:rsidR="00D87A45" w:rsidRPr="00117417">
        <w:rPr>
          <w:sz w:val="24"/>
          <w:szCs w:val="24"/>
          <w:lang w:val="el-GR"/>
        </w:rPr>
        <w:t xml:space="preserve"> για να λαμβάνουν μηνύματα. Τα </w:t>
      </w:r>
      <w:r w:rsidR="00D87A45" w:rsidRPr="00117417">
        <w:rPr>
          <w:sz w:val="24"/>
          <w:szCs w:val="24"/>
        </w:rPr>
        <w:t>topics</w:t>
      </w:r>
      <w:r w:rsidR="00D87A45" w:rsidRPr="00117417">
        <w:rPr>
          <w:sz w:val="24"/>
          <w:szCs w:val="24"/>
          <w:lang w:val="el-GR"/>
        </w:rPr>
        <w:t xml:space="preserve"> λειτουργούν ως κανάλια μέσω των οποίων διανέμονται τα μηνύματα.</w:t>
      </w:r>
    </w:p>
    <w:p w14:paraId="4D0FC9E6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Το κεντρικό στοιχείο στο MQTT είναι ο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 xml:space="preserve">. Λαμβάνει όλα τα μηνύματα από </w:t>
      </w:r>
      <w:r w:rsidRPr="00117417">
        <w:rPr>
          <w:sz w:val="24"/>
          <w:szCs w:val="24"/>
        </w:rPr>
        <w:t>clients</w:t>
      </w:r>
      <w:r w:rsidRPr="00117417">
        <w:rPr>
          <w:sz w:val="24"/>
          <w:szCs w:val="24"/>
          <w:lang w:val="el-GR"/>
        </w:rPr>
        <w:t xml:space="preserve"> και στη συνέχεια τα δρομολογεί στους κατάλληλους </w:t>
      </w:r>
      <w:r w:rsidRPr="00117417">
        <w:rPr>
          <w:sz w:val="24"/>
          <w:szCs w:val="24"/>
        </w:rPr>
        <w:t>subscribers</w:t>
      </w:r>
      <w:r w:rsidRPr="00117417">
        <w:rPr>
          <w:sz w:val="24"/>
          <w:szCs w:val="24"/>
          <w:lang w:val="el-GR"/>
        </w:rPr>
        <w:t xml:space="preserve"> με βάση τα </w:t>
      </w:r>
      <w:r w:rsidRPr="00117417">
        <w:rPr>
          <w:sz w:val="24"/>
          <w:szCs w:val="24"/>
        </w:rPr>
        <w:t>topics</w:t>
      </w:r>
      <w:r w:rsidRPr="00117417">
        <w:rPr>
          <w:sz w:val="24"/>
          <w:szCs w:val="24"/>
          <w:lang w:val="el-GR"/>
        </w:rPr>
        <w:t xml:space="preserve"> στα οποία έχουν εγγραφεί. Ο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 xml:space="preserve"> είναι υπεύθυνος για τη διαχείριση της ροής των μηνυμάτων μεταξύ των </w:t>
      </w:r>
      <w:r w:rsidRPr="00117417">
        <w:rPr>
          <w:sz w:val="24"/>
          <w:szCs w:val="24"/>
        </w:rPr>
        <w:t>publisher</w:t>
      </w:r>
      <w:r w:rsidRPr="00117417">
        <w:rPr>
          <w:sz w:val="24"/>
          <w:szCs w:val="24"/>
          <w:lang w:val="el-GR"/>
        </w:rPr>
        <w:t xml:space="preserve"> και των </w:t>
      </w:r>
      <w:r w:rsidRPr="00117417">
        <w:rPr>
          <w:sz w:val="24"/>
          <w:szCs w:val="24"/>
        </w:rPr>
        <w:t>subscribers</w:t>
      </w:r>
      <w:r w:rsidRPr="00117417">
        <w:rPr>
          <w:sz w:val="24"/>
          <w:szCs w:val="24"/>
          <w:lang w:val="el-GR"/>
        </w:rPr>
        <w:t xml:space="preserve">.Οι </w:t>
      </w:r>
      <w:r w:rsidRPr="00117417">
        <w:rPr>
          <w:sz w:val="24"/>
          <w:szCs w:val="24"/>
        </w:rPr>
        <w:t>clients</w:t>
      </w:r>
      <w:r w:rsidRPr="00117417">
        <w:rPr>
          <w:sz w:val="24"/>
          <w:szCs w:val="24"/>
          <w:lang w:val="el-GR"/>
        </w:rPr>
        <w:t xml:space="preserve"> MQTT μπορεί να είναι οποιαδήποτε συσκευή ή εφαρμογή που μπορεί να συνδεθεί με τον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 xml:space="preserve"> MQTT. Οι </w:t>
      </w:r>
      <w:r w:rsidRPr="00117417">
        <w:rPr>
          <w:sz w:val="24"/>
          <w:szCs w:val="24"/>
        </w:rPr>
        <w:t>clients</w:t>
      </w:r>
      <w:r w:rsidRPr="00117417">
        <w:rPr>
          <w:sz w:val="24"/>
          <w:szCs w:val="24"/>
          <w:lang w:val="el-GR"/>
        </w:rPr>
        <w:t xml:space="preserve"> μπορούν να δημοσιεύουν μηνύματα σε </w:t>
      </w:r>
      <w:r w:rsidRPr="00117417">
        <w:rPr>
          <w:sz w:val="24"/>
          <w:szCs w:val="24"/>
        </w:rPr>
        <w:t>topics</w:t>
      </w:r>
      <w:r w:rsidRPr="00117417">
        <w:rPr>
          <w:sz w:val="24"/>
          <w:szCs w:val="24"/>
          <w:lang w:val="el-GR"/>
        </w:rPr>
        <w:t xml:space="preserve"> ή να εγγραφούν σε </w:t>
      </w:r>
      <w:r w:rsidRPr="00117417">
        <w:rPr>
          <w:sz w:val="24"/>
          <w:szCs w:val="24"/>
        </w:rPr>
        <w:t>topics</w:t>
      </w:r>
      <w:r w:rsidRPr="00117417">
        <w:rPr>
          <w:sz w:val="24"/>
          <w:szCs w:val="24"/>
          <w:lang w:val="el-GR"/>
        </w:rPr>
        <w:t xml:space="preserve"> για να λαμβάνουν μηνύματα. Μπορούν να είναι </w:t>
      </w:r>
      <w:r w:rsidRPr="00117417">
        <w:rPr>
          <w:sz w:val="24"/>
          <w:szCs w:val="24"/>
        </w:rPr>
        <w:t>publishers</w:t>
      </w:r>
      <w:r w:rsidRPr="00117417">
        <w:rPr>
          <w:sz w:val="24"/>
          <w:szCs w:val="24"/>
          <w:lang w:val="el-GR"/>
        </w:rPr>
        <w:t xml:space="preserve">, </w:t>
      </w:r>
      <w:r w:rsidRPr="00117417">
        <w:rPr>
          <w:sz w:val="24"/>
          <w:szCs w:val="24"/>
        </w:rPr>
        <w:t>subscribers</w:t>
      </w:r>
      <w:r w:rsidRPr="00117417">
        <w:rPr>
          <w:sz w:val="24"/>
          <w:szCs w:val="24"/>
          <w:lang w:val="el-GR"/>
        </w:rPr>
        <w:t xml:space="preserve"> ή και τα δύο.</w:t>
      </w:r>
    </w:p>
    <w:p w14:paraId="71C15F4F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>Ποιότητα Υπηρεσίας (</w:t>
      </w:r>
      <w:proofErr w:type="spellStart"/>
      <w:r w:rsidRPr="00117417">
        <w:rPr>
          <w:sz w:val="24"/>
          <w:szCs w:val="24"/>
          <w:lang w:val="el-GR"/>
        </w:rPr>
        <w:t>QoS</w:t>
      </w:r>
      <w:proofErr w:type="spellEnd"/>
      <w:r w:rsidRPr="00117417">
        <w:rPr>
          <w:sz w:val="24"/>
          <w:szCs w:val="24"/>
          <w:lang w:val="el-GR"/>
        </w:rPr>
        <w:t>): Το MQTT υποστηρίζει διαφορετικά επίπεδα Ποιότητας Υπηρεσίας για την παράδοση μηνυμάτων:</w:t>
      </w:r>
    </w:p>
    <w:p w14:paraId="227242FA" w14:textId="77777777" w:rsidR="00D87A45" w:rsidRPr="00117417" w:rsidRDefault="00D87A45" w:rsidP="00D87A45">
      <w:pPr>
        <w:pStyle w:val="a3"/>
        <w:numPr>
          <w:ilvl w:val="0"/>
          <w:numId w:val="24"/>
        </w:numPr>
        <w:jc w:val="both"/>
        <w:rPr>
          <w:sz w:val="24"/>
          <w:szCs w:val="24"/>
          <w:lang w:val="el-GR"/>
        </w:rPr>
      </w:pPr>
      <w:proofErr w:type="spellStart"/>
      <w:r w:rsidRPr="00117417">
        <w:rPr>
          <w:sz w:val="24"/>
          <w:szCs w:val="24"/>
          <w:lang w:val="el-GR"/>
        </w:rPr>
        <w:t>QoS</w:t>
      </w:r>
      <w:proofErr w:type="spellEnd"/>
      <w:r w:rsidRPr="00117417">
        <w:rPr>
          <w:sz w:val="24"/>
          <w:szCs w:val="24"/>
          <w:lang w:val="el-GR"/>
        </w:rPr>
        <w:t xml:space="preserve"> 0 (Το πολύ μία φορά): Τα μηνύματα παραδίδονται το πολύ μία φορά, χωρίς καμία επιβεβαίωση. Αυτό το επίπεδο υπηρεσιών παρέχει τα χαμηλότερα γενικά έξοδα, αλλά δεν παρέχει καμία εγγύηση παράδοσης.</w:t>
      </w:r>
    </w:p>
    <w:p w14:paraId="14802C3E" w14:textId="77777777" w:rsidR="00D87A45" w:rsidRPr="00117417" w:rsidRDefault="00D87A45" w:rsidP="00D87A45">
      <w:pPr>
        <w:pStyle w:val="a3"/>
        <w:numPr>
          <w:ilvl w:val="0"/>
          <w:numId w:val="24"/>
        </w:numPr>
        <w:jc w:val="both"/>
        <w:rPr>
          <w:sz w:val="24"/>
          <w:szCs w:val="24"/>
          <w:lang w:val="el-GR"/>
        </w:rPr>
      </w:pPr>
      <w:proofErr w:type="spellStart"/>
      <w:r w:rsidRPr="00117417">
        <w:rPr>
          <w:sz w:val="24"/>
          <w:szCs w:val="24"/>
          <w:lang w:val="el-GR"/>
        </w:rPr>
        <w:t>QoS</w:t>
      </w:r>
      <w:proofErr w:type="spellEnd"/>
      <w:r w:rsidRPr="00117417">
        <w:rPr>
          <w:sz w:val="24"/>
          <w:szCs w:val="24"/>
          <w:lang w:val="el-GR"/>
        </w:rPr>
        <w:t xml:space="preserve"> 1 (Τουλάχιστον μία φορά): Τα μηνύματα είναι εγγυημένα ότι θα παραδοθούν τουλάχιστον μία φορά στον παραλήπτη. Αυτό το επίπεδο υπηρεσίας εισάγει υψηλότερα έξοδα λόγω των μηνυμάτων επιβεβαίωσης.</w:t>
      </w:r>
    </w:p>
    <w:p w14:paraId="142DFB93" w14:textId="77777777" w:rsidR="00D87A45" w:rsidRPr="00117417" w:rsidRDefault="00D87A45" w:rsidP="00D87A45">
      <w:pPr>
        <w:pStyle w:val="a3"/>
        <w:numPr>
          <w:ilvl w:val="0"/>
          <w:numId w:val="24"/>
        </w:numPr>
        <w:jc w:val="both"/>
        <w:rPr>
          <w:sz w:val="24"/>
          <w:szCs w:val="24"/>
          <w:lang w:val="el-GR"/>
        </w:rPr>
      </w:pPr>
      <w:proofErr w:type="spellStart"/>
      <w:r w:rsidRPr="00117417">
        <w:rPr>
          <w:sz w:val="24"/>
          <w:szCs w:val="24"/>
          <w:lang w:val="el-GR"/>
        </w:rPr>
        <w:t>QoS</w:t>
      </w:r>
      <w:proofErr w:type="spellEnd"/>
      <w:r w:rsidRPr="00117417">
        <w:rPr>
          <w:sz w:val="24"/>
          <w:szCs w:val="24"/>
          <w:lang w:val="el-GR"/>
        </w:rPr>
        <w:t xml:space="preserve"> 2 (Ακριβώς μία φορά): Τα μηνύματα είναι εγγυημένα ότι θα παραδοθούν ακριβώς μία φορά στον παραλήπτη. Αυτό το επίπεδο υπηρεσιών παρέχει την υψηλότερη αξιοπιστία αλλά και τα υψηλότερα έξοδα.</w:t>
      </w:r>
    </w:p>
    <w:p w14:paraId="431900F5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Το MQTT έχει σχεδιαστεί για να είναι ελαφρύ και αποτελεσματικό, καθιστώντας το κατάλληλο για χρήση σε περιβάλλοντα με περιορισμένους πόρους, όπως ενσωματωμένα συστήματα ή συσκευές </w:t>
      </w:r>
      <w:proofErr w:type="spellStart"/>
      <w:r w:rsidRPr="00117417">
        <w:rPr>
          <w:sz w:val="24"/>
          <w:szCs w:val="24"/>
          <w:lang w:val="el-GR"/>
        </w:rPr>
        <w:t>IoT</w:t>
      </w:r>
      <w:proofErr w:type="spellEnd"/>
      <w:r w:rsidRPr="00117417">
        <w:rPr>
          <w:sz w:val="24"/>
          <w:szCs w:val="24"/>
          <w:lang w:val="el-GR"/>
        </w:rPr>
        <w:t xml:space="preserve">.  Το MQTT υποστηρίζει μόνιμες συνεδρίες, επιτρέποντας στους πελάτες να διατηρούν τις συνδρομές και τα μηνύματά τους στην ουρά ακόμα και όταν είναι εκτός σύνδεσης. Όταν ένας </w:t>
      </w:r>
      <w:r w:rsidRPr="00117417">
        <w:rPr>
          <w:sz w:val="24"/>
          <w:szCs w:val="24"/>
        </w:rPr>
        <w:t>client</w:t>
      </w:r>
      <w:r w:rsidRPr="00117417">
        <w:rPr>
          <w:sz w:val="24"/>
          <w:szCs w:val="24"/>
          <w:lang w:val="el-GR"/>
        </w:rPr>
        <w:t xml:space="preserve"> επανασυνδεθεί με τον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>, μπορεί να συνεχίσει την προηγούμενη συνεδρία του και να λάβει τυχόν μηνύματα που έχασε όταν ήταν αποσυνδεδεμένος.</w:t>
      </w:r>
    </w:p>
    <w:p w14:paraId="31468694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Τέλος, η απλότητα, η αποτελεσματικότητα και η υποστήριξη του MQTT </w:t>
      </w:r>
      <w:proofErr w:type="spellStart"/>
      <w:r w:rsidRPr="00117417">
        <w:rPr>
          <w:sz w:val="24"/>
          <w:szCs w:val="24"/>
          <w:lang w:val="el-GR"/>
        </w:rPr>
        <w:t>γτο</w:t>
      </w:r>
      <w:proofErr w:type="spellEnd"/>
      <w:r w:rsidRPr="00117417">
        <w:rPr>
          <w:sz w:val="24"/>
          <w:szCs w:val="24"/>
          <w:lang w:val="el-GR"/>
        </w:rPr>
        <w:t xml:space="preserve"> καθιστούν κατάλληλο για εφαρμογές που απαιτούν επικοινωνία σε πραγματικό χρόνο, ειδικά σε σενάρια </w:t>
      </w:r>
      <w:proofErr w:type="spellStart"/>
      <w:r w:rsidRPr="00117417">
        <w:rPr>
          <w:sz w:val="24"/>
          <w:szCs w:val="24"/>
          <w:lang w:val="el-GR"/>
        </w:rPr>
        <w:t>IoT</w:t>
      </w:r>
      <w:proofErr w:type="spellEnd"/>
      <w:r w:rsidRPr="00117417">
        <w:rPr>
          <w:sz w:val="24"/>
          <w:szCs w:val="24"/>
          <w:lang w:val="el-GR"/>
        </w:rPr>
        <w:t xml:space="preserve"> και M2M (Μηχανή σε Μηχανή).</w:t>
      </w:r>
    </w:p>
    <w:p w14:paraId="79A5B1DB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64A51372" w14:textId="77777777" w:rsidR="00D87A45" w:rsidRPr="00117417" w:rsidRDefault="00D87A45" w:rsidP="00D87A45">
      <w:pPr>
        <w:pStyle w:val="a3"/>
        <w:numPr>
          <w:ilvl w:val="0"/>
          <w:numId w:val="25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Παρακάτω φαίνεται το τερματικό όπου τρέχει το πρόγραμμα τα </w:t>
      </w:r>
      <w:proofErr w:type="spellStart"/>
      <w:r w:rsidRPr="00117417">
        <w:rPr>
          <w:sz w:val="24"/>
          <w:szCs w:val="24"/>
          <w:lang w:val="el-GR"/>
        </w:rPr>
        <w:t>requests</w:t>
      </w:r>
      <w:proofErr w:type="spellEnd"/>
      <w:r w:rsidRPr="00117417">
        <w:rPr>
          <w:sz w:val="24"/>
          <w:szCs w:val="24"/>
          <w:lang w:val="el-GR"/>
        </w:rPr>
        <w:t xml:space="preserve"> και τα </w:t>
      </w:r>
      <w:proofErr w:type="spellStart"/>
      <w:r w:rsidRPr="00117417">
        <w:rPr>
          <w:sz w:val="24"/>
          <w:szCs w:val="24"/>
          <w:lang w:val="el-GR"/>
        </w:rPr>
        <w:t>publish</w:t>
      </w:r>
      <w:proofErr w:type="spellEnd"/>
      <w:r w:rsidRPr="00117417">
        <w:rPr>
          <w:sz w:val="24"/>
          <w:szCs w:val="24"/>
          <w:lang w:val="el-GR"/>
        </w:rPr>
        <w:t xml:space="preserve"> στον </w:t>
      </w:r>
      <w:proofErr w:type="spellStart"/>
      <w:r w:rsidRPr="00117417">
        <w:rPr>
          <w:sz w:val="24"/>
          <w:szCs w:val="24"/>
          <w:lang w:val="el-GR"/>
        </w:rPr>
        <w:t>broker</w:t>
      </w:r>
      <w:proofErr w:type="spellEnd"/>
      <w:r w:rsidRPr="00117417">
        <w:rPr>
          <w:sz w:val="24"/>
          <w:szCs w:val="24"/>
          <w:lang w:val="el-GR"/>
        </w:rPr>
        <w:t xml:space="preserve">. H κατάσταση της πρίζας ON / OFF.  </w:t>
      </w:r>
    </w:p>
    <w:p w14:paraId="2BE7E40B" w14:textId="77777777" w:rsidR="00D87A45" w:rsidRPr="00117417" w:rsidRDefault="00D87A45" w:rsidP="00D87A45">
      <w:pPr>
        <w:jc w:val="both"/>
        <w:rPr>
          <w:sz w:val="24"/>
          <w:szCs w:val="24"/>
        </w:rPr>
      </w:pPr>
      <w:r w:rsidRPr="00117417">
        <w:rPr>
          <w:noProof/>
          <w:sz w:val="24"/>
          <w:szCs w:val="24"/>
        </w:rPr>
        <w:lastRenderedPageBreak/>
        <w:drawing>
          <wp:inline distT="0" distB="0" distL="0" distR="0" wp14:anchorId="5F68B61D" wp14:editId="4F1F6A60">
            <wp:extent cx="5486400" cy="2789555"/>
            <wp:effectExtent l="0" t="0" r="0" b="0"/>
            <wp:docPr id="7205844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357C" w14:textId="77777777" w:rsidR="00D87A45" w:rsidRPr="00117417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Παρακάτω φαίνεται το διάγραμμα των τιμών που γίνονται </w:t>
      </w:r>
      <w:r w:rsidRPr="00117417">
        <w:rPr>
          <w:sz w:val="24"/>
          <w:szCs w:val="24"/>
        </w:rPr>
        <w:t>publish</w:t>
      </w:r>
      <w:r w:rsidRPr="00117417">
        <w:rPr>
          <w:sz w:val="24"/>
          <w:szCs w:val="24"/>
          <w:lang w:val="el-GR"/>
        </w:rPr>
        <w:t xml:space="preserve"> στον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 xml:space="preserve"> και η επιλογή για </w:t>
      </w:r>
      <w:r w:rsidRPr="00117417">
        <w:rPr>
          <w:sz w:val="24"/>
          <w:szCs w:val="24"/>
        </w:rPr>
        <w:t>ON</w:t>
      </w:r>
      <w:r w:rsidRPr="00117417">
        <w:rPr>
          <w:sz w:val="24"/>
          <w:szCs w:val="24"/>
          <w:lang w:val="el-GR"/>
        </w:rPr>
        <w:t xml:space="preserve"> / </w:t>
      </w:r>
      <w:r w:rsidRPr="00117417">
        <w:rPr>
          <w:sz w:val="24"/>
          <w:szCs w:val="24"/>
        </w:rPr>
        <w:t>OFF</w:t>
      </w:r>
      <w:r w:rsidRPr="00117417">
        <w:rPr>
          <w:sz w:val="24"/>
          <w:szCs w:val="24"/>
          <w:lang w:val="el-GR"/>
        </w:rPr>
        <w:t xml:space="preserve"> της πρίζας.  </w:t>
      </w:r>
    </w:p>
    <w:p w14:paraId="5A24DECA" w14:textId="77777777" w:rsidR="00D87A45" w:rsidRPr="00117417" w:rsidRDefault="00D87A45" w:rsidP="00D87A45">
      <w:pPr>
        <w:jc w:val="both"/>
        <w:rPr>
          <w:sz w:val="24"/>
          <w:szCs w:val="24"/>
        </w:rPr>
      </w:pPr>
      <w:r w:rsidRPr="00117417">
        <w:rPr>
          <w:noProof/>
          <w:sz w:val="24"/>
          <w:szCs w:val="24"/>
        </w:rPr>
        <w:drawing>
          <wp:inline distT="0" distB="0" distL="0" distR="0" wp14:anchorId="0340B7AD" wp14:editId="64D3104F">
            <wp:extent cx="5515341" cy="3025140"/>
            <wp:effectExtent l="0" t="0" r="9525" b="3810"/>
            <wp:docPr id="95186235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62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9540" cy="30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D841" w14:textId="77777777" w:rsidR="00D87A45" w:rsidRPr="00117417" w:rsidRDefault="00D87A45" w:rsidP="00D87A45">
      <w:pPr>
        <w:jc w:val="both"/>
        <w:rPr>
          <w:sz w:val="24"/>
          <w:szCs w:val="24"/>
        </w:rPr>
      </w:pPr>
    </w:p>
    <w:p w14:paraId="040C0C89" w14:textId="77777777" w:rsidR="00D87A45" w:rsidRPr="00117417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Η παρακάτω μέθοδος αφορά την διαδικασία που ξεκινάει ο </w:t>
      </w:r>
      <w:r w:rsidRPr="00117417">
        <w:rPr>
          <w:sz w:val="24"/>
          <w:szCs w:val="24"/>
        </w:rPr>
        <w:t>client</w:t>
      </w:r>
      <w:r w:rsidRPr="00117417">
        <w:rPr>
          <w:sz w:val="24"/>
          <w:szCs w:val="24"/>
          <w:lang w:val="el-GR"/>
        </w:rPr>
        <w:t>.</w:t>
      </w:r>
    </w:p>
    <w:p w14:paraId="5D498BDB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noProof/>
          <w:sz w:val="24"/>
          <w:szCs w:val="24"/>
        </w:rPr>
        <w:lastRenderedPageBreak/>
        <w:drawing>
          <wp:inline distT="0" distB="0" distL="0" distR="0" wp14:anchorId="102583D7" wp14:editId="0A3F911F">
            <wp:extent cx="4274820" cy="1628121"/>
            <wp:effectExtent l="0" t="0" r="0" b="0"/>
            <wp:docPr id="186679500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1166" cy="16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3137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0277F0F6" w14:textId="77777777" w:rsidR="00D87A45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Με την παρακάτω μέθοδο ο </w:t>
      </w:r>
      <w:r w:rsidRPr="00117417">
        <w:rPr>
          <w:sz w:val="24"/>
          <w:szCs w:val="24"/>
        </w:rPr>
        <w:t>client</w:t>
      </w:r>
      <w:r w:rsidRPr="00117417">
        <w:rPr>
          <w:sz w:val="24"/>
          <w:szCs w:val="24"/>
          <w:lang w:val="el-GR"/>
        </w:rPr>
        <w:t xml:space="preserve"> κάνει </w:t>
      </w:r>
      <w:r w:rsidRPr="00117417">
        <w:rPr>
          <w:sz w:val="24"/>
          <w:szCs w:val="24"/>
        </w:rPr>
        <w:t>disconnect</w:t>
      </w:r>
      <w:r w:rsidRPr="00117417">
        <w:rPr>
          <w:sz w:val="24"/>
          <w:szCs w:val="24"/>
          <w:lang w:val="el-GR"/>
        </w:rPr>
        <w:t xml:space="preserve"> από τον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>.</w:t>
      </w:r>
    </w:p>
    <w:p w14:paraId="4E63C902" w14:textId="77777777" w:rsidR="00D87A45" w:rsidRPr="00117417" w:rsidRDefault="00D87A45" w:rsidP="00D87A45">
      <w:pPr>
        <w:pStyle w:val="a3"/>
        <w:jc w:val="both"/>
        <w:rPr>
          <w:sz w:val="24"/>
          <w:szCs w:val="24"/>
          <w:lang w:val="el-GR"/>
        </w:rPr>
      </w:pPr>
    </w:p>
    <w:p w14:paraId="6523420B" w14:textId="77777777" w:rsidR="00D87A45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noProof/>
          <w:sz w:val="24"/>
          <w:szCs w:val="24"/>
        </w:rPr>
        <w:drawing>
          <wp:inline distT="0" distB="0" distL="0" distR="0" wp14:anchorId="43AF06B6" wp14:editId="2CA153A7">
            <wp:extent cx="5486400" cy="828675"/>
            <wp:effectExtent l="0" t="0" r="0" b="9525"/>
            <wp:docPr id="86884714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B8E" w14:textId="77777777" w:rsidR="00D87A45" w:rsidRPr="00366BB4" w:rsidRDefault="00D87A45" w:rsidP="00D87A45">
      <w:pPr>
        <w:jc w:val="both"/>
        <w:rPr>
          <w:sz w:val="24"/>
          <w:szCs w:val="24"/>
          <w:lang w:val="el-GR"/>
        </w:rPr>
      </w:pPr>
    </w:p>
    <w:p w14:paraId="49C15E38" w14:textId="77777777" w:rsidR="00D87A45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Αφορά την μέθοδο όπου ένα καινούργιο </w:t>
      </w:r>
      <w:r w:rsidRPr="00117417">
        <w:rPr>
          <w:sz w:val="24"/>
          <w:szCs w:val="24"/>
        </w:rPr>
        <w:t>event</w:t>
      </w:r>
      <w:r w:rsidRPr="00117417">
        <w:rPr>
          <w:sz w:val="24"/>
          <w:szCs w:val="24"/>
          <w:lang w:val="el-GR"/>
        </w:rPr>
        <w:t xml:space="preserve"> δημιουργείται και αφορά τα </w:t>
      </w:r>
      <w:r w:rsidRPr="00117417">
        <w:rPr>
          <w:sz w:val="24"/>
          <w:szCs w:val="24"/>
        </w:rPr>
        <w:t>logs</w:t>
      </w:r>
      <w:r w:rsidRPr="00117417">
        <w:rPr>
          <w:sz w:val="24"/>
          <w:szCs w:val="24"/>
          <w:lang w:val="el-GR"/>
        </w:rPr>
        <w:t xml:space="preserve"> όπου φαίνονται στο τερματικό. </w:t>
      </w:r>
    </w:p>
    <w:p w14:paraId="1A4856B3" w14:textId="77777777" w:rsidR="00D87A45" w:rsidRPr="00117417" w:rsidRDefault="00D87A45" w:rsidP="00D87A45">
      <w:pPr>
        <w:pStyle w:val="a3"/>
        <w:jc w:val="both"/>
        <w:rPr>
          <w:sz w:val="24"/>
          <w:szCs w:val="24"/>
          <w:lang w:val="el-GR"/>
        </w:rPr>
      </w:pPr>
    </w:p>
    <w:p w14:paraId="6432C806" w14:textId="77777777" w:rsidR="00D87A45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noProof/>
          <w:sz w:val="24"/>
          <w:szCs w:val="24"/>
        </w:rPr>
        <w:drawing>
          <wp:inline distT="0" distB="0" distL="0" distR="0" wp14:anchorId="4412F7D9" wp14:editId="26BB12EE">
            <wp:extent cx="5486400" cy="1037590"/>
            <wp:effectExtent l="0" t="0" r="0" b="0"/>
            <wp:docPr id="6055434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3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7476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5CF08405" w14:textId="77777777" w:rsidR="00D87A45" w:rsidRPr="00117417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Η παρακάτω μέθοδος αφορά την σύνδεση του </w:t>
      </w:r>
      <w:r w:rsidRPr="00117417">
        <w:rPr>
          <w:sz w:val="24"/>
          <w:szCs w:val="24"/>
        </w:rPr>
        <w:t>client</w:t>
      </w:r>
      <w:r w:rsidRPr="00117417">
        <w:rPr>
          <w:sz w:val="24"/>
          <w:szCs w:val="24"/>
          <w:lang w:val="el-GR"/>
        </w:rPr>
        <w:t xml:space="preserve"> στον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>.</w:t>
      </w:r>
    </w:p>
    <w:p w14:paraId="120593A7" w14:textId="77777777" w:rsidR="00D87A45" w:rsidRPr="00117417" w:rsidRDefault="00D87A45" w:rsidP="00D87A45">
      <w:pPr>
        <w:pStyle w:val="a3"/>
        <w:numPr>
          <w:ilvl w:val="0"/>
          <w:numId w:val="23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Έχουμε τον ορισμό του </w:t>
      </w:r>
      <w:proofErr w:type="spellStart"/>
      <w:r w:rsidRPr="00117417">
        <w:rPr>
          <w:sz w:val="24"/>
          <w:szCs w:val="24"/>
          <w:lang w:val="el-GR"/>
        </w:rPr>
        <w:t>πρωτοκόλου</w:t>
      </w:r>
      <w:proofErr w:type="spellEnd"/>
    </w:p>
    <w:p w14:paraId="7AFE2D5B" w14:textId="77777777" w:rsidR="00D87A45" w:rsidRPr="00117417" w:rsidRDefault="00D87A45" w:rsidP="00D87A45">
      <w:pPr>
        <w:pStyle w:val="a3"/>
        <w:numPr>
          <w:ilvl w:val="0"/>
          <w:numId w:val="23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</w:rPr>
        <w:t>Username</w:t>
      </w:r>
      <w:r w:rsidRPr="00117417">
        <w:rPr>
          <w:sz w:val="24"/>
          <w:szCs w:val="24"/>
          <w:lang w:val="el-GR"/>
        </w:rPr>
        <w:t xml:space="preserve"> και </w:t>
      </w:r>
      <w:r w:rsidRPr="00117417">
        <w:rPr>
          <w:sz w:val="24"/>
          <w:szCs w:val="24"/>
        </w:rPr>
        <w:t>password</w:t>
      </w:r>
      <w:r w:rsidRPr="00117417">
        <w:rPr>
          <w:sz w:val="24"/>
          <w:szCs w:val="24"/>
          <w:lang w:val="el-GR"/>
        </w:rPr>
        <w:t xml:space="preserve"> για την σύνδεση.</w:t>
      </w:r>
    </w:p>
    <w:p w14:paraId="041EE50A" w14:textId="77777777" w:rsidR="00D87A45" w:rsidRPr="00117417" w:rsidRDefault="00D87A45" w:rsidP="00D87A45">
      <w:pPr>
        <w:pStyle w:val="a3"/>
        <w:numPr>
          <w:ilvl w:val="0"/>
          <w:numId w:val="23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  <w:lang w:val="el-GR"/>
        </w:rPr>
        <w:t xml:space="preserve">Σύνδεση στον </w:t>
      </w:r>
      <w:r w:rsidRPr="00117417">
        <w:rPr>
          <w:sz w:val="24"/>
          <w:szCs w:val="24"/>
        </w:rPr>
        <w:t>server</w:t>
      </w:r>
      <w:r w:rsidRPr="00117417">
        <w:rPr>
          <w:sz w:val="24"/>
          <w:szCs w:val="24"/>
          <w:lang w:val="el-GR"/>
        </w:rPr>
        <w:t xml:space="preserve"> και το αντίστοιχο </w:t>
      </w:r>
      <w:r w:rsidRPr="00117417">
        <w:rPr>
          <w:sz w:val="24"/>
          <w:szCs w:val="24"/>
        </w:rPr>
        <w:t>port</w:t>
      </w:r>
      <w:r w:rsidRPr="00117417">
        <w:rPr>
          <w:sz w:val="24"/>
          <w:szCs w:val="24"/>
          <w:lang w:val="el-GR"/>
        </w:rPr>
        <w:t xml:space="preserve"> </w:t>
      </w:r>
    </w:p>
    <w:p w14:paraId="3045502E" w14:textId="77777777" w:rsidR="00D87A45" w:rsidRPr="00117417" w:rsidRDefault="00D87A45" w:rsidP="00D87A45">
      <w:pPr>
        <w:pStyle w:val="a3"/>
        <w:numPr>
          <w:ilvl w:val="0"/>
          <w:numId w:val="23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</w:rPr>
        <w:t>Subscribe</w:t>
      </w:r>
      <w:r w:rsidRPr="00117417">
        <w:rPr>
          <w:sz w:val="24"/>
          <w:szCs w:val="24"/>
          <w:lang w:val="el-GR"/>
        </w:rPr>
        <w:t xml:space="preserve"> στα αντίστοιχα </w:t>
      </w:r>
      <w:r w:rsidRPr="00117417">
        <w:rPr>
          <w:sz w:val="24"/>
          <w:szCs w:val="24"/>
        </w:rPr>
        <w:t>topic</w:t>
      </w:r>
      <w:r w:rsidRPr="00117417">
        <w:rPr>
          <w:sz w:val="24"/>
          <w:szCs w:val="24"/>
          <w:lang w:val="el-GR"/>
        </w:rPr>
        <w:t xml:space="preserve"> της εργασίας, όπου ένα αντιστοιχεί στην κατάσταση της πρίζας </w:t>
      </w:r>
      <w:r w:rsidRPr="00117417">
        <w:rPr>
          <w:sz w:val="24"/>
          <w:szCs w:val="24"/>
        </w:rPr>
        <w:t>ONN</w:t>
      </w:r>
      <w:r w:rsidRPr="00117417">
        <w:rPr>
          <w:sz w:val="24"/>
          <w:szCs w:val="24"/>
          <w:lang w:val="el-GR"/>
        </w:rPr>
        <w:t xml:space="preserve"> / </w:t>
      </w:r>
      <w:r w:rsidRPr="00117417">
        <w:rPr>
          <w:sz w:val="24"/>
          <w:szCs w:val="24"/>
        </w:rPr>
        <w:t>OFF</w:t>
      </w:r>
      <w:r w:rsidRPr="00117417">
        <w:rPr>
          <w:sz w:val="24"/>
          <w:szCs w:val="24"/>
          <w:lang w:val="el-GR"/>
        </w:rPr>
        <w:t xml:space="preserve"> και την μέτρηση των </w:t>
      </w:r>
      <w:r w:rsidRPr="00117417">
        <w:rPr>
          <w:sz w:val="24"/>
          <w:szCs w:val="24"/>
        </w:rPr>
        <w:t>Watt</w:t>
      </w:r>
      <w:r w:rsidRPr="00117417">
        <w:rPr>
          <w:sz w:val="24"/>
          <w:szCs w:val="24"/>
          <w:lang w:val="el-GR"/>
        </w:rPr>
        <w:t xml:space="preserve"> σε αμπέρ.</w:t>
      </w:r>
    </w:p>
    <w:p w14:paraId="6E21BA3E" w14:textId="77777777" w:rsidR="00D87A45" w:rsidRPr="00117417" w:rsidRDefault="00D87A45" w:rsidP="00D87A45">
      <w:pPr>
        <w:pStyle w:val="a3"/>
        <w:numPr>
          <w:ilvl w:val="0"/>
          <w:numId w:val="23"/>
        </w:numPr>
        <w:jc w:val="both"/>
        <w:rPr>
          <w:sz w:val="24"/>
          <w:szCs w:val="24"/>
          <w:lang w:val="el-GR"/>
        </w:rPr>
      </w:pPr>
      <w:r w:rsidRPr="00117417">
        <w:rPr>
          <w:sz w:val="24"/>
          <w:szCs w:val="24"/>
        </w:rPr>
        <w:t>Publish</w:t>
      </w:r>
      <w:r w:rsidRPr="00117417">
        <w:rPr>
          <w:sz w:val="24"/>
          <w:szCs w:val="24"/>
          <w:lang w:val="el-GR"/>
        </w:rPr>
        <w:t xml:space="preserve"> στο </w:t>
      </w:r>
      <w:r w:rsidRPr="00117417">
        <w:rPr>
          <w:sz w:val="24"/>
          <w:szCs w:val="24"/>
        </w:rPr>
        <w:t>topic</w:t>
      </w:r>
      <w:r w:rsidRPr="00117417">
        <w:rPr>
          <w:sz w:val="24"/>
          <w:szCs w:val="24"/>
          <w:lang w:val="el-GR"/>
        </w:rPr>
        <w:t xml:space="preserve"> της κατάστασης της πρίζας.</w:t>
      </w:r>
    </w:p>
    <w:p w14:paraId="1EF2CBF2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6386BA49" w14:textId="77777777" w:rsidR="00D87A45" w:rsidRDefault="00D87A45" w:rsidP="00D87A45">
      <w:pPr>
        <w:jc w:val="both"/>
        <w:rPr>
          <w:sz w:val="24"/>
          <w:szCs w:val="24"/>
          <w:lang w:val="el-GR"/>
        </w:rPr>
      </w:pPr>
      <w:r w:rsidRPr="00117417">
        <w:rPr>
          <w:noProof/>
          <w:sz w:val="24"/>
          <w:szCs w:val="24"/>
        </w:rPr>
        <w:lastRenderedPageBreak/>
        <w:drawing>
          <wp:inline distT="0" distB="0" distL="0" distR="0" wp14:anchorId="71D1F8CB" wp14:editId="1F4276C3">
            <wp:extent cx="5486400" cy="1710055"/>
            <wp:effectExtent l="0" t="0" r="0" b="4445"/>
            <wp:docPr id="45683208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2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546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5E2B17B4" w14:textId="77777777" w:rsidR="00D87A45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 w:rsidRPr="00117417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D2E9C9" wp14:editId="5D5FA0C7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530850" cy="1257300"/>
            <wp:effectExtent l="0" t="0" r="0" b="0"/>
            <wp:wrapSquare wrapText="bothSides"/>
            <wp:docPr id="87717603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760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417">
        <w:rPr>
          <w:sz w:val="24"/>
          <w:szCs w:val="24"/>
          <w:lang w:val="el-GR"/>
        </w:rPr>
        <w:t xml:space="preserve">Η μέθοδος που τυπώνει τα μνήματα του </w:t>
      </w:r>
      <w:r w:rsidRPr="00117417">
        <w:rPr>
          <w:sz w:val="24"/>
          <w:szCs w:val="24"/>
        </w:rPr>
        <w:t>broker</w:t>
      </w:r>
      <w:r w:rsidRPr="00117417">
        <w:rPr>
          <w:sz w:val="24"/>
          <w:szCs w:val="24"/>
          <w:lang w:val="el-GR"/>
        </w:rPr>
        <w:t xml:space="preserve"> για τα αντίστοιχα </w:t>
      </w:r>
      <w:r w:rsidRPr="00117417">
        <w:rPr>
          <w:sz w:val="24"/>
          <w:szCs w:val="24"/>
        </w:rPr>
        <w:t>topics</w:t>
      </w:r>
      <w:r w:rsidRPr="00117417">
        <w:rPr>
          <w:sz w:val="24"/>
          <w:szCs w:val="24"/>
          <w:lang w:val="el-GR"/>
        </w:rPr>
        <w:t xml:space="preserve">.  </w:t>
      </w:r>
    </w:p>
    <w:p w14:paraId="36393619" w14:textId="77777777" w:rsidR="00D87A45" w:rsidRDefault="00D87A45" w:rsidP="00D87A45">
      <w:pPr>
        <w:pStyle w:val="a3"/>
        <w:jc w:val="both"/>
        <w:rPr>
          <w:sz w:val="24"/>
          <w:szCs w:val="24"/>
          <w:lang w:val="el-GR"/>
        </w:rPr>
      </w:pPr>
    </w:p>
    <w:p w14:paraId="4BDD3187" w14:textId="77777777" w:rsidR="00D87A45" w:rsidRPr="002D2063" w:rsidRDefault="00D87A45" w:rsidP="00D87A45">
      <w:pPr>
        <w:pStyle w:val="a3"/>
        <w:jc w:val="both"/>
        <w:rPr>
          <w:sz w:val="24"/>
          <w:szCs w:val="24"/>
          <w:lang w:val="el-GR"/>
        </w:rPr>
      </w:pPr>
    </w:p>
    <w:p w14:paraId="7FC1D6B7" w14:textId="77777777" w:rsidR="00D87A45" w:rsidRPr="008869E6" w:rsidRDefault="00D87A45" w:rsidP="00D87A45">
      <w:pPr>
        <w:pStyle w:val="a3"/>
        <w:numPr>
          <w:ilvl w:val="0"/>
          <w:numId w:val="22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Τέλος, παρακάτω φαίνεται ο κώδικας όπου υλοποιείται κάνοντας χρήση την βιβλιοθήκη  </w:t>
      </w:r>
      <w:proofErr w:type="spellStart"/>
      <w:r w:rsidRPr="003C4994">
        <w:rPr>
          <w:sz w:val="24"/>
          <w:szCs w:val="24"/>
          <w:lang w:val="el-GR"/>
        </w:rPr>
        <w:t>matplotlib</w:t>
      </w:r>
      <w:proofErr w:type="spellEnd"/>
      <w:r w:rsidRPr="003C4994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και απεικονίζει γραφικά τα μνήματα του </w:t>
      </w:r>
      <w:proofErr w:type="spellStart"/>
      <w:r w:rsidRPr="002D2063">
        <w:rPr>
          <w:sz w:val="24"/>
          <w:szCs w:val="24"/>
          <w:lang w:val="el-GR"/>
        </w:rPr>
        <w:t>broker</w:t>
      </w:r>
      <w:proofErr w:type="spellEnd"/>
      <w:r w:rsidRPr="00DD453D">
        <w:rPr>
          <w:sz w:val="24"/>
          <w:szCs w:val="24"/>
          <w:lang w:val="el-GR"/>
        </w:rPr>
        <w:t xml:space="preserve">. </w:t>
      </w:r>
      <w:r>
        <w:rPr>
          <w:sz w:val="24"/>
          <w:szCs w:val="24"/>
          <w:lang w:val="el-GR"/>
        </w:rPr>
        <w:t xml:space="preserve">Γραφική απεικόνιση του </w:t>
      </w:r>
      <w:r w:rsidRPr="002D2063">
        <w:rPr>
          <w:sz w:val="24"/>
          <w:szCs w:val="24"/>
          <w:lang w:val="el-GR"/>
        </w:rPr>
        <w:t xml:space="preserve">ON / OFF </w:t>
      </w:r>
      <w:r>
        <w:rPr>
          <w:sz w:val="24"/>
          <w:szCs w:val="24"/>
          <w:lang w:val="el-GR"/>
        </w:rPr>
        <w:t xml:space="preserve">της πρίζας.  </w:t>
      </w:r>
      <w:r w:rsidRPr="008869E6">
        <w:rPr>
          <w:sz w:val="24"/>
          <w:szCs w:val="24"/>
          <w:lang w:val="el-GR"/>
        </w:rPr>
        <w:br w:type="textWrapping" w:clear="all"/>
      </w:r>
    </w:p>
    <w:p w14:paraId="4A57200B" w14:textId="77777777" w:rsidR="00D87A45" w:rsidRPr="00117417" w:rsidRDefault="00D87A45" w:rsidP="00D87A45">
      <w:pPr>
        <w:jc w:val="both"/>
        <w:rPr>
          <w:sz w:val="24"/>
          <w:szCs w:val="24"/>
          <w:lang w:val="el-GR"/>
        </w:rPr>
      </w:pPr>
    </w:p>
    <w:p w14:paraId="0B18B60C" w14:textId="21F8E3F2" w:rsidR="00CA202B" w:rsidRPr="00821893" w:rsidRDefault="00D87A45" w:rsidP="00D87A45">
      <w:pPr>
        <w:jc w:val="center"/>
        <w:rPr>
          <w:sz w:val="24"/>
          <w:szCs w:val="24"/>
        </w:rPr>
      </w:pPr>
      <w:r w:rsidRPr="00117417">
        <w:rPr>
          <w:noProof/>
          <w:sz w:val="24"/>
          <w:szCs w:val="24"/>
        </w:rPr>
        <w:drawing>
          <wp:inline distT="0" distB="0" distL="0" distR="0" wp14:anchorId="38A7ED8D" wp14:editId="1D510C59">
            <wp:extent cx="2682168" cy="2830867"/>
            <wp:effectExtent l="0" t="0" r="4445" b="7620"/>
            <wp:docPr id="58044298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42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289" cy="28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2B" w:rsidRPr="00821893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ED92B" w14:textId="77777777" w:rsidR="00A47418" w:rsidRDefault="00A47418" w:rsidP="005B1827">
      <w:pPr>
        <w:spacing w:after="0" w:line="240" w:lineRule="auto"/>
      </w:pPr>
      <w:r>
        <w:separator/>
      </w:r>
    </w:p>
  </w:endnote>
  <w:endnote w:type="continuationSeparator" w:id="0">
    <w:p w14:paraId="252CA956" w14:textId="77777777" w:rsidR="00A47418" w:rsidRDefault="00A47418" w:rsidP="005B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4503643"/>
      <w:docPartObj>
        <w:docPartGallery w:val="Page Numbers (Bottom of Page)"/>
        <w:docPartUnique/>
      </w:docPartObj>
    </w:sdtPr>
    <w:sdtEndPr/>
    <w:sdtContent>
      <w:p w14:paraId="19403034" w14:textId="111CC68C" w:rsidR="00004814" w:rsidRDefault="0000481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l-GR"/>
          </w:rPr>
          <w:t>2</w:t>
        </w:r>
        <w:r>
          <w:fldChar w:fldCharType="end"/>
        </w:r>
      </w:p>
    </w:sdtContent>
  </w:sdt>
  <w:p w14:paraId="44406E22" w14:textId="77777777" w:rsidR="00004814" w:rsidRDefault="000048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7BB06" w14:textId="77777777" w:rsidR="00A47418" w:rsidRDefault="00A47418" w:rsidP="005B1827">
      <w:pPr>
        <w:spacing w:after="0" w:line="240" w:lineRule="auto"/>
      </w:pPr>
      <w:r>
        <w:separator/>
      </w:r>
    </w:p>
  </w:footnote>
  <w:footnote w:type="continuationSeparator" w:id="0">
    <w:p w14:paraId="102646A2" w14:textId="77777777" w:rsidR="00A47418" w:rsidRDefault="00A47418" w:rsidP="005B1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E7E48"/>
    <w:multiLevelType w:val="hybridMultilevel"/>
    <w:tmpl w:val="F7E25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B55E3"/>
    <w:multiLevelType w:val="hybridMultilevel"/>
    <w:tmpl w:val="48868B22"/>
    <w:lvl w:ilvl="0" w:tplc="0498B81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61E9F"/>
    <w:multiLevelType w:val="hybridMultilevel"/>
    <w:tmpl w:val="23EEE6A8"/>
    <w:lvl w:ilvl="0" w:tplc="7E260858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z w:val="22"/>
        <w:szCs w:val="22"/>
        <w:lang w:val="el-GR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A4FF3"/>
    <w:multiLevelType w:val="hybridMultilevel"/>
    <w:tmpl w:val="7CA44678"/>
    <w:lvl w:ilvl="0" w:tplc="953810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6A1E"/>
    <w:multiLevelType w:val="hybridMultilevel"/>
    <w:tmpl w:val="AEB61E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56779D"/>
    <w:multiLevelType w:val="hybridMultilevel"/>
    <w:tmpl w:val="219CD7E6"/>
    <w:lvl w:ilvl="0" w:tplc="0409000D">
      <w:start w:val="1"/>
      <w:numFmt w:val="bullet"/>
      <w:lvlText w:val=""/>
      <w:lvlJc w:val="left"/>
      <w:pPr>
        <w:ind w:left="8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243A7B33"/>
    <w:multiLevelType w:val="hybridMultilevel"/>
    <w:tmpl w:val="5FF6E8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83BF0"/>
    <w:multiLevelType w:val="hybridMultilevel"/>
    <w:tmpl w:val="7BFE5374"/>
    <w:lvl w:ilvl="0" w:tplc="A4B421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E111CC"/>
    <w:multiLevelType w:val="hybridMultilevel"/>
    <w:tmpl w:val="1D1A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47098"/>
    <w:multiLevelType w:val="hybridMultilevel"/>
    <w:tmpl w:val="32C283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C2D73"/>
    <w:multiLevelType w:val="hybridMultilevel"/>
    <w:tmpl w:val="111CA8B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409F63DE"/>
    <w:multiLevelType w:val="hybridMultilevel"/>
    <w:tmpl w:val="CFAED31A"/>
    <w:lvl w:ilvl="0" w:tplc="3CC022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25F92"/>
    <w:multiLevelType w:val="hybridMultilevel"/>
    <w:tmpl w:val="81AE60C4"/>
    <w:lvl w:ilvl="0" w:tplc="95381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500864"/>
    <w:multiLevelType w:val="hybridMultilevel"/>
    <w:tmpl w:val="35DEDDB0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F6759CD"/>
    <w:multiLevelType w:val="hybridMultilevel"/>
    <w:tmpl w:val="459C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018ED"/>
    <w:multiLevelType w:val="hybridMultilevel"/>
    <w:tmpl w:val="D6400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B92A41"/>
    <w:multiLevelType w:val="hybridMultilevel"/>
    <w:tmpl w:val="61E89F30"/>
    <w:lvl w:ilvl="0" w:tplc="95381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6546FC"/>
    <w:multiLevelType w:val="hybridMultilevel"/>
    <w:tmpl w:val="C480D624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5F191947"/>
    <w:multiLevelType w:val="hybridMultilevel"/>
    <w:tmpl w:val="1E167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F04C2"/>
    <w:multiLevelType w:val="hybridMultilevel"/>
    <w:tmpl w:val="6EC847B4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9B47A44"/>
    <w:multiLevelType w:val="hybridMultilevel"/>
    <w:tmpl w:val="C7905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36348"/>
    <w:multiLevelType w:val="hybridMultilevel"/>
    <w:tmpl w:val="2CA41658"/>
    <w:lvl w:ilvl="0" w:tplc="A24E26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DC578CE"/>
    <w:multiLevelType w:val="hybridMultilevel"/>
    <w:tmpl w:val="81AE60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79120F"/>
    <w:multiLevelType w:val="hybridMultilevel"/>
    <w:tmpl w:val="1190FF3E"/>
    <w:lvl w:ilvl="0" w:tplc="C83C1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057821"/>
    <w:multiLevelType w:val="hybridMultilevel"/>
    <w:tmpl w:val="E4FE9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288398">
    <w:abstractNumId w:val="12"/>
  </w:num>
  <w:num w:numId="2" w16cid:durableId="1456681672">
    <w:abstractNumId w:val="7"/>
  </w:num>
  <w:num w:numId="3" w16cid:durableId="1280991180">
    <w:abstractNumId w:val="23"/>
  </w:num>
  <w:num w:numId="4" w16cid:durableId="1399548701">
    <w:abstractNumId w:val="22"/>
  </w:num>
  <w:num w:numId="5" w16cid:durableId="1901669730">
    <w:abstractNumId w:val="2"/>
  </w:num>
  <w:num w:numId="6" w16cid:durableId="1921016233">
    <w:abstractNumId w:val="19"/>
  </w:num>
  <w:num w:numId="7" w16cid:durableId="591474996">
    <w:abstractNumId w:val="17"/>
  </w:num>
  <w:num w:numId="8" w16cid:durableId="1332946453">
    <w:abstractNumId w:val="3"/>
  </w:num>
  <w:num w:numId="9" w16cid:durableId="1008674732">
    <w:abstractNumId w:val="16"/>
  </w:num>
  <w:num w:numId="10" w16cid:durableId="1064988529">
    <w:abstractNumId w:val="11"/>
  </w:num>
  <w:num w:numId="11" w16cid:durableId="292174975">
    <w:abstractNumId w:val="6"/>
  </w:num>
  <w:num w:numId="12" w16cid:durableId="927231795">
    <w:abstractNumId w:val="10"/>
  </w:num>
  <w:num w:numId="13" w16cid:durableId="1050887834">
    <w:abstractNumId w:val="21"/>
  </w:num>
  <w:num w:numId="14" w16cid:durableId="481696078">
    <w:abstractNumId w:val="24"/>
  </w:num>
  <w:num w:numId="15" w16cid:durableId="997341147">
    <w:abstractNumId w:val="1"/>
  </w:num>
  <w:num w:numId="16" w16cid:durableId="1477263944">
    <w:abstractNumId w:val="18"/>
  </w:num>
  <w:num w:numId="17" w16cid:durableId="2009862051">
    <w:abstractNumId w:val="14"/>
  </w:num>
  <w:num w:numId="18" w16cid:durableId="1662737427">
    <w:abstractNumId w:val="5"/>
  </w:num>
  <w:num w:numId="19" w16cid:durableId="2092047387">
    <w:abstractNumId w:val="20"/>
  </w:num>
  <w:num w:numId="20" w16cid:durableId="1544946285">
    <w:abstractNumId w:val="13"/>
  </w:num>
  <w:num w:numId="21" w16cid:durableId="1576863610">
    <w:abstractNumId w:val="0"/>
  </w:num>
  <w:num w:numId="22" w16cid:durableId="1345668480">
    <w:abstractNumId w:val="8"/>
  </w:num>
  <w:num w:numId="23" w16cid:durableId="360596968">
    <w:abstractNumId w:val="4"/>
  </w:num>
  <w:num w:numId="24" w16cid:durableId="1067844602">
    <w:abstractNumId w:val="9"/>
  </w:num>
  <w:num w:numId="25" w16cid:durableId="19465745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1A"/>
    <w:rsid w:val="000043B2"/>
    <w:rsid w:val="00004814"/>
    <w:rsid w:val="00005DE9"/>
    <w:rsid w:val="00023CA6"/>
    <w:rsid w:val="00025D11"/>
    <w:rsid w:val="0003533E"/>
    <w:rsid w:val="00060145"/>
    <w:rsid w:val="00061153"/>
    <w:rsid w:val="00067E96"/>
    <w:rsid w:val="00073D5B"/>
    <w:rsid w:val="000817F4"/>
    <w:rsid w:val="0009581A"/>
    <w:rsid w:val="000A03D9"/>
    <w:rsid w:val="000A3FBA"/>
    <w:rsid w:val="000C3079"/>
    <w:rsid w:val="000E2472"/>
    <w:rsid w:val="000E43CE"/>
    <w:rsid w:val="000F72FA"/>
    <w:rsid w:val="0010291A"/>
    <w:rsid w:val="00106F62"/>
    <w:rsid w:val="001218C3"/>
    <w:rsid w:val="00136F5D"/>
    <w:rsid w:val="00153A45"/>
    <w:rsid w:val="00157648"/>
    <w:rsid w:val="00172AB6"/>
    <w:rsid w:val="00177D34"/>
    <w:rsid w:val="001A7FE4"/>
    <w:rsid w:val="001B2BBC"/>
    <w:rsid w:val="001B6302"/>
    <w:rsid w:val="001E0120"/>
    <w:rsid w:val="001E5EF9"/>
    <w:rsid w:val="001E6BC5"/>
    <w:rsid w:val="001F45E2"/>
    <w:rsid w:val="00230065"/>
    <w:rsid w:val="002300D5"/>
    <w:rsid w:val="00260799"/>
    <w:rsid w:val="00271676"/>
    <w:rsid w:val="00293C1E"/>
    <w:rsid w:val="00295F32"/>
    <w:rsid w:val="002C5036"/>
    <w:rsid w:val="002D38D9"/>
    <w:rsid w:val="002D3F62"/>
    <w:rsid w:val="002D4F65"/>
    <w:rsid w:val="002E2B44"/>
    <w:rsid w:val="002F4CA8"/>
    <w:rsid w:val="00310875"/>
    <w:rsid w:val="00337930"/>
    <w:rsid w:val="0034752E"/>
    <w:rsid w:val="003601A4"/>
    <w:rsid w:val="00370C17"/>
    <w:rsid w:val="0037555B"/>
    <w:rsid w:val="003854B2"/>
    <w:rsid w:val="0038724C"/>
    <w:rsid w:val="003A5A1A"/>
    <w:rsid w:val="003B7388"/>
    <w:rsid w:val="003F2858"/>
    <w:rsid w:val="003F7A1B"/>
    <w:rsid w:val="00406655"/>
    <w:rsid w:val="00406FF5"/>
    <w:rsid w:val="00410E11"/>
    <w:rsid w:val="00413DF4"/>
    <w:rsid w:val="004163DE"/>
    <w:rsid w:val="00422BBA"/>
    <w:rsid w:val="00430F2C"/>
    <w:rsid w:val="00451C08"/>
    <w:rsid w:val="00453A0E"/>
    <w:rsid w:val="00454E49"/>
    <w:rsid w:val="00461B31"/>
    <w:rsid w:val="00462606"/>
    <w:rsid w:val="00472620"/>
    <w:rsid w:val="00483A73"/>
    <w:rsid w:val="00487281"/>
    <w:rsid w:val="0049103F"/>
    <w:rsid w:val="004B0D4B"/>
    <w:rsid w:val="004D13BD"/>
    <w:rsid w:val="004D321F"/>
    <w:rsid w:val="00503882"/>
    <w:rsid w:val="0050470A"/>
    <w:rsid w:val="00531D97"/>
    <w:rsid w:val="005404C6"/>
    <w:rsid w:val="00546622"/>
    <w:rsid w:val="00560EB5"/>
    <w:rsid w:val="00586984"/>
    <w:rsid w:val="005963F6"/>
    <w:rsid w:val="00596CDA"/>
    <w:rsid w:val="005B00C1"/>
    <w:rsid w:val="005B1827"/>
    <w:rsid w:val="005D1340"/>
    <w:rsid w:val="005F1E35"/>
    <w:rsid w:val="006031B0"/>
    <w:rsid w:val="00646A45"/>
    <w:rsid w:val="00653C05"/>
    <w:rsid w:val="00661252"/>
    <w:rsid w:val="006C0F4C"/>
    <w:rsid w:val="006C670C"/>
    <w:rsid w:val="006E40FA"/>
    <w:rsid w:val="006F2EA7"/>
    <w:rsid w:val="00712150"/>
    <w:rsid w:val="00734DE6"/>
    <w:rsid w:val="0073723C"/>
    <w:rsid w:val="0074171B"/>
    <w:rsid w:val="00767DA5"/>
    <w:rsid w:val="00780B57"/>
    <w:rsid w:val="00786F4F"/>
    <w:rsid w:val="007B0B28"/>
    <w:rsid w:val="007C2AA4"/>
    <w:rsid w:val="007C3670"/>
    <w:rsid w:val="007E0F15"/>
    <w:rsid w:val="007F1314"/>
    <w:rsid w:val="008012DF"/>
    <w:rsid w:val="00820ED2"/>
    <w:rsid w:val="00821893"/>
    <w:rsid w:val="008374A7"/>
    <w:rsid w:val="0084417D"/>
    <w:rsid w:val="00852F8D"/>
    <w:rsid w:val="00853C78"/>
    <w:rsid w:val="0087262D"/>
    <w:rsid w:val="0087711D"/>
    <w:rsid w:val="00895558"/>
    <w:rsid w:val="008962AA"/>
    <w:rsid w:val="008B007B"/>
    <w:rsid w:val="008C2F80"/>
    <w:rsid w:val="008C3FD3"/>
    <w:rsid w:val="008C76CF"/>
    <w:rsid w:val="008E4A82"/>
    <w:rsid w:val="00917C0D"/>
    <w:rsid w:val="00977D46"/>
    <w:rsid w:val="00980A51"/>
    <w:rsid w:val="00982D97"/>
    <w:rsid w:val="00990A22"/>
    <w:rsid w:val="009A79B1"/>
    <w:rsid w:val="009B18CD"/>
    <w:rsid w:val="009B6388"/>
    <w:rsid w:val="009C235F"/>
    <w:rsid w:val="009C7E02"/>
    <w:rsid w:val="00A02768"/>
    <w:rsid w:val="00A13263"/>
    <w:rsid w:val="00A4057C"/>
    <w:rsid w:val="00A47418"/>
    <w:rsid w:val="00A5306C"/>
    <w:rsid w:val="00A769DE"/>
    <w:rsid w:val="00A916CB"/>
    <w:rsid w:val="00AA3975"/>
    <w:rsid w:val="00AA61B7"/>
    <w:rsid w:val="00AC76EB"/>
    <w:rsid w:val="00AD35AA"/>
    <w:rsid w:val="00AE3C4B"/>
    <w:rsid w:val="00B54B17"/>
    <w:rsid w:val="00BD4C4C"/>
    <w:rsid w:val="00BE41DC"/>
    <w:rsid w:val="00BE61C9"/>
    <w:rsid w:val="00BE70C5"/>
    <w:rsid w:val="00C23E8E"/>
    <w:rsid w:val="00C34FE4"/>
    <w:rsid w:val="00C37E91"/>
    <w:rsid w:val="00C5197A"/>
    <w:rsid w:val="00C837C7"/>
    <w:rsid w:val="00C92BCB"/>
    <w:rsid w:val="00CA202B"/>
    <w:rsid w:val="00CA7B57"/>
    <w:rsid w:val="00CC22A5"/>
    <w:rsid w:val="00CC3896"/>
    <w:rsid w:val="00CE5849"/>
    <w:rsid w:val="00CF1CFD"/>
    <w:rsid w:val="00CF5EBF"/>
    <w:rsid w:val="00D00EFC"/>
    <w:rsid w:val="00D01B8D"/>
    <w:rsid w:val="00D06F5A"/>
    <w:rsid w:val="00D07F60"/>
    <w:rsid w:val="00D132FE"/>
    <w:rsid w:val="00D179AF"/>
    <w:rsid w:val="00D247FF"/>
    <w:rsid w:val="00D36DD6"/>
    <w:rsid w:val="00D424A7"/>
    <w:rsid w:val="00D44748"/>
    <w:rsid w:val="00D65255"/>
    <w:rsid w:val="00D73AE1"/>
    <w:rsid w:val="00D73D03"/>
    <w:rsid w:val="00D87A45"/>
    <w:rsid w:val="00DA28C4"/>
    <w:rsid w:val="00DA3D7D"/>
    <w:rsid w:val="00DB19EC"/>
    <w:rsid w:val="00DB7FFB"/>
    <w:rsid w:val="00DC78B0"/>
    <w:rsid w:val="00DE1659"/>
    <w:rsid w:val="00DF5C11"/>
    <w:rsid w:val="00DF6CF0"/>
    <w:rsid w:val="00E02530"/>
    <w:rsid w:val="00E07CA3"/>
    <w:rsid w:val="00E141B5"/>
    <w:rsid w:val="00E17692"/>
    <w:rsid w:val="00E30ACE"/>
    <w:rsid w:val="00E40E59"/>
    <w:rsid w:val="00E437DC"/>
    <w:rsid w:val="00E50015"/>
    <w:rsid w:val="00E52A64"/>
    <w:rsid w:val="00E612FB"/>
    <w:rsid w:val="00E61FE3"/>
    <w:rsid w:val="00E92A9A"/>
    <w:rsid w:val="00EA5648"/>
    <w:rsid w:val="00ED22E4"/>
    <w:rsid w:val="00ED60C2"/>
    <w:rsid w:val="00EF4C3F"/>
    <w:rsid w:val="00F047BD"/>
    <w:rsid w:val="00F05CE7"/>
    <w:rsid w:val="00F22C41"/>
    <w:rsid w:val="00F3380E"/>
    <w:rsid w:val="00F338BB"/>
    <w:rsid w:val="00F63D3F"/>
    <w:rsid w:val="00F84056"/>
    <w:rsid w:val="00F86808"/>
    <w:rsid w:val="00F944F7"/>
    <w:rsid w:val="00FA7166"/>
    <w:rsid w:val="00FE0EA5"/>
    <w:rsid w:val="00FE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A07C"/>
  <w15:chartTrackingRefBased/>
  <w15:docId w15:val="{7A072A29-C431-4A54-A545-33A2012C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04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4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7E9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05CE7"/>
    <w:rPr>
      <w:color w:val="666666"/>
    </w:rPr>
  </w:style>
  <w:style w:type="paragraph" w:styleId="a5">
    <w:name w:val="header"/>
    <w:basedOn w:val="a"/>
    <w:link w:val="Char"/>
    <w:uiPriority w:val="99"/>
    <w:unhideWhenUsed/>
    <w:rsid w:val="005B18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rsid w:val="005B1827"/>
  </w:style>
  <w:style w:type="paragraph" w:styleId="a6">
    <w:name w:val="footer"/>
    <w:basedOn w:val="a"/>
    <w:link w:val="Char0"/>
    <w:uiPriority w:val="99"/>
    <w:unhideWhenUsed/>
    <w:rsid w:val="005B18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rsid w:val="005B1827"/>
  </w:style>
  <w:style w:type="paragraph" w:styleId="a7">
    <w:name w:val="caption"/>
    <w:basedOn w:val="a"/>
    <w:next w:val="a"/>
    <w:uiPriority w:val="35"/>
    <w:unhideWhenUsed/>
    <w:qFormat/>
    <w:rsid w:val="003601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gkelc">
    <w:name w:val="hgkelc"/>
    <w:basedOn w:val="a0"/>
    <w:rsid w:val="00C23E8E"/>
  </w:style>
  <w:style w:type="paragraph" w:styleId="-HTML">
    <w:name w:val="HTML Preformatted"/>
    <w:basedOn w:val="a"/>
    <w:link w:val="-HTMLChar"/>
    <w:uiPriority w:val="99"/>
    <w:semiHidden/>
    <w:unhideWhenUsed/>
    <w:rsid w:val="00067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067E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n3b">
    <w:name w:val="gnvwddmdn3b"/>
    <w:basedOn w:val="a0"/>
    <w:rsid w:val="00067E96"/>
  </w:style>
  <w:style w:type="character" w:customStyle="1" w:styleId="1Char">
    <w:name w:val="Επικεφαλίδα 1 Char"/>
    <w:basedOn w:val="a0"/>
    <w:link w:val="1"/>
    <w:uiPriority w:val="9"/>
    <w:rsid w:val="00504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50470A"/>
    <w:pPr>
      <w:outlineLvl w:val="9"/>
    </w:pPr>
    <w:rPr>
      <w:kern w:val="0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504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0">
    <w:name w:val="toc 1"/>
    <w:basedOn w:val="a"/>
    <w:next w:val="a"/>
    <w:autoRedefine/>
    <w:uiPriority w:val="39"/>
    <w:unhideWhenUsed/>
    <w:rsid w:val="0050470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0470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5047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2CA4B-8997-40C8-8D2C-F0D75179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routis</dc:creator>
  <cp:keywords/>
  <dc:description/>
  <cp:lastModifiedBy>andreas routis</cp:lastModifiedBy>
  <cp:revision>2</cp:revision>
  <dcterms:created xsi:type="dcterms:W3CDTF">2024-04-30T17:21:00Z</dcterms:created>
  <dcterms:modified xsi:type="dcterms:W3CDTF">2024-04-30T17:21:00Z</dcterms:modified>
</cp:coreProperties>
</file>