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2F" w:rsidRDefault="00130B2F" w:rsidP="00130B2F">
      <w:pPr>
        <w:rPr>
          <w:b/>
          <w:bCs/>
        </w:rPr>
      </w:pPr>
      <w:r>
        <w:rPr>
          <w:b/>
          <w:bCs/>
        </w:rPr>
        <w:t xml:space="preserve">A new </w:t>
      </w:r>
      <w:r w:rsidRPr="00130B2F">
        <w:rPr>
          <w:b/>
          <w:bCs/>
        </w:rPr>
        <w:t>book has been published about Global</w:t>
      </w:r>
      <w:r>
        <w:rPr>
          <w:b/>
          <w:bCs/>
        </w:rPr>
        <w:t xml:space="preserve"> Climate Change and Environment:</w:t>
      </w:r>
      <w:r w:rsidRPr="00130B2F">
        <w:rPr>
          <w:b/>
          <w:bCs/>
        </w:rPr>
        <w:t xml:space="preserve"> </w:t>
      </w:r>
    </w:p>
    <w:p w:rsidR="00130B2F" w:rsidRPr="00130B2F" w:rsidRDefault="00130B2F" w:rsidP="00130B2F">
      <w:r w:rsidRPr="00130B2F">
        <w:rPr>
          <w:b/>
          <w:bCs/>
        </w:rPr>
        <w:t>Wood, Mary C.  2014.  Nature’s Trust:  environmental law for a new ecological age.  Cambridge University Press</w:t>
      </w:r>
      <w:proofErr w:type="gramStart"/>
      <w:r w:rsidRPr="00130B2F">
        <w:rPr>
          <w:b/>
          <w:bCs/>
        </w:rPr>
        <w:t>,  436</w:t>
      </w:r>
      <w:proofErr w:type="gramEnd"/>
      <w:r w:rsidRPr="00130B2F">
        <w:rPr>
          <w:b/>
          <w:bCs/>
        </w:rPr>
        <w:t xml:space="preserve"> pp. (</w:t>
      </w:r>
      <w:hyperlink r:id="rId5" w:history="1">
        <w:r w:rsidRPr="00130B2F">
          <w:rPr>
            <w:rStyle w:val="Hyperlink"/>
            <w:b/>
            <w:bCs/>
          </w:rPr>
          <w:t>mwood@uoregon.edu</w:t>
        </w:r>
      </w:hyperlink>
      <w:r w:rsidRPr="00130B2F">
        <w:rPr>
          <w:b/>
          <w:bCs/>
        </w:rPr>
        <w:t>)</w:t>
      </w:r>
    </w:p>
    <w:p w:rsidR="00130B2F" w:rsidRPr="00130B2F" w:rsidRDefault="00130B2F" w:rsidP="00130B2F">
      <w:r w:rsidRPr="00130B2F">
        <w:rPr>
          <w:b/>
          <w:bCs/>
        </w:rPr>
        <w:t xml:space="preserve"> The Corvallis community was first introduced to NATURE’S TRUST at a </w:t>
      </w:r>
      <w:r>
        <w:rPr>
          <w:b/>
          <w:bCs/>
        </w:rPr>
        <w:t>Spring Creek lecture series called</w:t>
      </w:r>
      <w:r w:rsidRPr="00130B2F">
        <w:rPr>
          <w:b/>
          <w:bCs/>
        </w:rPr>
        <w:t xml:space="preserve"> “The Commons” 10 y</w:t>
      </w:r>
      <w:r>
        <w:rPr>
          <w:b/>
          <w:bCs/>
        </w:rPr>
        <w:t>ears ago</w:t>
      </w:r>
      <w:r w:rsidRPr="00130B2F">
        <w:rPr>
          <w:b/>
          <w:bCs/>
        </w:rPr>
        <w:t>.</w:t>
      </w:r>
    </w:p>
    <w:p w:rsidR="00130B2F" w:rsidRPr="00130B2F" w:rsidRDefault="00130B2F" w:rsidP="00130B2F">
      <w:pPr>
        <w:spacing w:after="0" w:line="240" w:lineRule="auto"/>
      </w:pPr>
      <w:r w:rsidRPr="00130B2F">
        <w:t>The PUBLIC TRUST concept in a nutshell:</w:t>
      </w:r>
    </w:p>
    <w:p w:rsidR="00000000" w:rsidRPr="00130B2F" w:rsidRDefault="00130B2F" w:rsidP="00130B2F">
      <w:pPr>
        <w:numPr>
          <w:ilvl w:val="0"/>
          <w:numId w:val="1"/>
        </w:numPr>
        <w:spacing w:after="0" w:line="240" w:lineRule="auto"/>
      </w:pPr>
      <w:r w:rsidRPr="00130B2F">
        <w:t xml:space="preserve"> Waters, wildlife and air remain common property belonging to the peop</w:t>
      </w:r>
      <w:r w:rsidRPr="00130B2F">
        <w:t>le as a whole.</w:t>
      </w:r>
    </w:p>
    <w:p w:rsidR="00130B2F" w:rsidRPr="00130B2F" w:rsidRDefault="00130B2F" w:rsidP="00130B2F">
      <w:pPr>
        <w:spacing w:after="0" w:line="240" w:lineRule="auto"/>
      </w:pPr>
      <w:r w:rsidRPr="00130B2F">
        <w:tab/>
        <w:t xml:space="preserve">They are in a </w:t>
      </w:r>
      <w:r w:rsidRPr="00130B2F">
        <w:rPr>
          <w:b/>
          <w:bCs/>
        </w:rPr>
        <w:t>perpetual trust</w:t>
      </w:r>
      <w:r w:rsidRPr="00130B2F">
        <w:t xml:space="preserve"> for future generations.</w:t>
      </w:r>
    </w:p>
    <w:p w:rsidR="00130B2F" w:rsidRPr="00130B2F" w:rsidRDefault="00130B2F" w:rsidP="00130B2F">
      <w:pPr>
        <w:spacing w:after="0" w:line="240" w:lineRule="auto"/>
      </w:pPr>
      <w:r w:rsidRPr="00130B2F">
        <w:t> </w:t>
      </w:r>
    </w:p>
    <w:p w:rsidR="00000000" w:rsidRPr="00130B2F" w:rsidRDefault="00130B2F" w:rsidP="00130B2F">
      <w:pPr>
        <w:numPr>
          <w:ilvl w:val="0"/>
          <w:numId w:val="2"/>
        </w:numPr>
        <w:spacing w:after="0" w:line="240" w:lineRule="auto"/>
      </w:pPr>
      <w:r w:rsidRPr="00130B2F">
        <w:t xml:space="preserve"> Present and future generations are legal beneficiaries.  Government (s) have a fiduciary </w:t>
      </w:r>
    </w:p>
    <w:p w:rsidR="00130B2F" w:rsidRPr="00130B2F" w:rsidRDefault="00130B2F" w:rsidP="00130B2F">
      <w:pPr>
        <w:spacing w:after="0" w:line="240" w:lineRule="auto"/>
      </w:pPr>
      <w:proofErr w:type="gramStart"/>
      <w:r w:rsidRPr="00130B2F">
        <w:t>obligation</w:t>
      </w:r>
      <w:proofErr w:type="gramEnd"/>
      <w:r w:rsidRPr="00130B2F">
        <w:t xml:space="preserve"> over these resources.</w:t>
      </w:r>
    </w:p>
    <w:p w:rsidR="00130B2F" w:rsidRPr="00130B2F" w:rsidRDefault="00130B2F" w:rsidP="00130B2F">
      <w:pPr>
        <w:spacing w:after="0" w:line="240" w:lineRule="auto"/>
      </w:pPr>
      <w:r w:rsidRPr="00130B2F">
        <w:t>  </w:t>
      </w:r>
    </w:p>
    <w:p w:rsidR="00000000" w:rsidRPr="00130B2F" w:rsidRDefault="00130B2F" w:rsidP="00130B2F">
      <w:pPr>
        <w:numPr>
          <w:ilvl w:val="0"/>
          <w:numId w:val="3"/>
        </w:numPr>
        <w:spacing w:after="0" w:line="240" w:lineRule="auto"/>
      </w:pPr>
      <w:r w:rsidRPr="00130B2F">
        <w:t xml:space="preserve"> Implicit in 8</w:t>
      </w:r>
      <w:r w:rsidRPr="00130B2F">
        <w:rPr>
          <w:vertAlign w:val="superscript"/>
        </w:rPr>
        <w:t>th</w:t>
      </w:r>
      <w:r w:rsidRPr="00130B2F">
        <w:t xml:space="preserve"> gra</w:t>
      </w:r>
      <w:r w:rsidRPr="00130B2F">
        <w:t>de civics is that a government exists to support the people’s interests.</w:t>
      </w:r>
    </w:p>
    <w:p w:rsidR="00BB6D38" w:rsidRDefault="00BB6D38" w:rsidP="00130B2F">
      <w:pPr>
        <w:spacing w:after="0" w:line="240" w:lineRule="auto"/>
      </w:pPr>
    </w:p>
    <w:p w:rsidR="00130B2F" w:rsidRPr="00130B2F" w:rsidRDefault="00130B2F" w:rsidP="00130B2F">
      <w:pPr>
        <w:spacing w:after="0" w:line="240" w:lineRule="auto"/>
      </w:pPr>
      <w:r w:rsidRPr="00130B2F">
        <w:rPr>
          <w:b/>
          <w:bCs/>
        </w:rPr>
        <w:t xml:space="preserve">Wood maintains that:           </w:t>
      </w:r>
    </w:p>
    <w:p w:rsidR="00130B2F" w:rsidRDefault="00130B2F" w:rsidP="00130B2F">
      <w:pPr>
        <w:numPr>
          <w:ilvl w:val="1"/>
          <w:numId w:val="4"/>
        </w:numPr>
        <w:spacing w:after="0" w:line="240" w:lineRule="auto"/>
      </w:pPr>
      <w:r w:rsidRPr="00130B2F">
        <w:t xml:space="preserve"> All three branches of government</w:t>
      </w:r>
      <w:r>
        <w:t xml:space="preserve">, </w:t>
      </w:r>
      <w:r w:rsidRPr="00130B2F">
        <w:t>not just the judicial branch</w:t>
      </w:r>
      <w:r>
        <w:t>,</w:t>
      </w:r>
      <w:r w:rsidRPr="00130B2F">
        <w:t xml:space="preserve"> must carry out</w:t>
      </w:r>
      <w:r>
        <w:t xml:space="preserve"> their fiduciary responsibility</w:t>
      </w:r>
    </w:p>
    <w:p w:rsidR="00000000" w:rsidRPr="00130B2F" w:rsidRDefault="00130B2F" w:rsidP="00130B2F">
      <w:pPr>
        <w:pStyle w:val="ListParagraph"/>
        <w:numPr>
          <w:ilvl w:val="0"/>
          <w:numId w:val="9"/>
        </w:numPr>
        <w:spacing w:after="0" w:line="240" w:lineRule="auto"/>
      </w:pPr>
      <w:r w:rsidRPr="00130B2F">
        <w:t xml:space="preserve">All "natural resources" are held in </w:t>
      </w:r>
      <w:r w:rsidRPr="00130B2F">
        <w:t>trust, not just water and wildlife</w:t>
      </w:r>
      <w:r>
        <w:t xml:space="preserve"> (i.e. air)</w:t>
      </w:r>
    </w:p>
    <w:p w:rsidR="00000000" w:rsidRPr="00130B2F" w:rsidRDefault="00130B2F" w:rsidP="00130B2F">
      <w:pPr>
        <w:numPr>
          <w:ilvl w:val="1"/>
          <w:numId w:val="5"/>
        </w:numPr>
        <w:spacing w:after="0" w:line="240" w:lineRule="auto"/>
      </w:pPr>
      <w:r w:rsidRPr="00130B2F">
        <w:t xml:space="preserve"> All governmental agencies must comply, not just st</w:t>
      </w:r>
      <w:r>
        <w:t>ates, the Federal Government, and</w:t>
      </w:r>
    </w:p>
    <w:p w:rsidR="00130B2F" w:rsidRPr="00130B2F" w:rsidRDefault="00130B2F" w:rsidP="00130B2F">
      <w:pPr>
        <w:spacing w:after="0" w:line="240" w:lineRule="auto"/>
      </w:pPr>
      <w:r w:rsidRPr="00130B2F">
        <w:tab/>
      </w:r>
      <w:r>
        <w:tab/>
      </w:r>
      <w:r w:rsidRPr="00130B2F">
        <w:t xml:space="preserve">Indian Tribes </w:t>
      </w:r>
    </w:p>
    <w:p w:rsidR="00130B2F" w:rsidRPr="00130B2F" w:rsidRDefault="00130B2F" w:rsidP="00130B2F">
      <w:pPr>
        <w:pStyle w:val="ListParagraph"/>
        <w:numPr>
          <w:ilvl w:val="0"/>
          <w:numId w:val="9"/>
        </w:numPr>
        <w:spacing w:after="0" w:line="240" w:lineRule="auto"/>
      </w:pPr>
      <w:r w:rsidRPr="00130B2F">
        <w:t>All ownership is involved, not just public ownership</w:t>
      </w:r>
    </w:p>
    <w:p w:rsidR="00130B2F" w:rsidRPr="00130B2F" w:rsidRDefault="00130B2F" w:rsidP="00130B2F">
      <w:pPr>
        <w:spacing w:after="0" w:line="240" w:lineRule="auto"/>
      </w:pPr>
      <w:r w:rsidRPr="00130B2F">
        <w:t> </w:t>
      </w:r>
    </w:p>
    <w:p w:rsidR="00130B2F" w:rsidRPr="00130B2F" w:rsidRDefault="00130B2F" w:rsidP="00130B2F">
      <w:pPr>
        <w:spacing w:after="0" w:line="240" w:lineRule="auto"/>
      </w:pPr>
      <w:r w:rsidRPr="00130B2F">
        <w:rPr>
          <w:b/>
          <w:bCs/>
        </w:rPr>
        <w:t>Extending these ideas to our planet and the world, viz. Global Climate Change:</w:t>
      </w:r>
    </w:p>
    <w:p w:rsidR="00130B2F" w:rsidRPr="00130B2F" w:rsidRDefault="00130B2F" w:rsidP="00130B2F">
      <w:pPr>
        <w:spacing w:after="0" w:line="240" w:lineRule="auto"/>
      </w:pPr>
      <w:r w:rsidRPr="00130B2F">
        <w:t> </w:t>
      </w:r>
    </w:p>
    <w:p w:rsidR="00000000" w:rsidRPr="00130B2F" w:rsidRDefault="00130B2F" w:rsidP="00130B2F">
      <w:pPr>
        <w:numPr>
          <w:ilvl w:val="0"/>
          <w:numId w:val="6"/>
        </w:numPr>
        <w:spacing w:after="0" w:line="240" w:lineRule="auto"/>
      </w:pPr>
      <w:r w:rsidRPr="00130B2F">
        <w:t xml:space="preserve"> The Oceans and the atmosphere belong </w:t>
      </w:r>
      <w:r w:rsidRPr="00130B2F">
        <w:rPr>
          <w:i/>
          <w:iCs/>
        </w:rPr>
        <w:t xml:space="preserve">to </w:t>
      </w:r>
      <w:r w:rsidRPr="00130B2F">
        <w:rPr>
          <w:b/>
          <w:bCs/>
          <w:i/>
          <w:iCs/>
        </w:rPr>
        <w:t>ALL</w:t>
      </w:r>
      <w:r w:rsidRPr="00130B2F">
        <w:t xml:space="preserve"> people of the earth</w:t>
      </w:r>
    </w:p>
    <w:p w:rsidR="00000000" w:rsidRPr="00130B2F" w:rsidRDefault="00130B2F" w:rsidP="00130B2F">
      <w:pPr>
        <w:numPr>
          <w:ilvl w:val="0"/>
          <w:numId w:val="6"/>
        </w:numPr>
        <w:spacing w:after="0" w:line="240" w:lineRule="auto"/>
      </w:pPr>
      <w:r w:rsidRPr="00130B2F">
        <w:t xml:space="preserve"> We must think outside the legal sphere to include – political concepts, ethical meanings,    </w:t>
      </w:r>
      <w:r w:rsidRPr="00130B2F">
        <w:tab/>
        <w:t>diplomatic frameworks, and economic principles</w:t>
      </w:r>
    </w:p>
    <w:p w:rsidR="00000000" w:rsidRPr="00130B2F" w:rsidRDefault="00130B2F" w:rsidP="00130B2F">
      <w:pPr>
        <w:numPr>
          <w:ilvl w:val="0"/>
          <w:numId w:val="6"/>
        </w:numPr>
        <w:spacing w:after="0" w:line="240" w:lineRule="auto"/>
      </w:pPr>
      <w:r w:rsidRPr="00130B2F">
        <w:t xml:space="preserve"> The </w:t>
      </w:r>
      <w:r w:rsidRPr="00130B2F">
        <w:t xml:space="preserve">public trust is as important as The Magna </w:t>
      </w:r>
      <w:proofErr w:type="spellStart"/>
      <w:r w:rsidRPr="00130B2F">
        <w:t>Carta</w:t>
      </w:r>
      <w:proofErr w:type="spellEnd"/>
      <w:r w:rsidRPr="00130B2F">
        <w:t xml:space="preserve"> (1215), and </w:t>
      </w:r>
      <w:proofErr w:type="spellStart"/>
      <w:r w:rsidRPr="00130B2F">
        <w:t>Ghandi’s</w:t>
      </w:r>
      <w:proofErr w:type="spellEnd"/>
      <w:r w:rsidRPr="00130B2F">
        <w:t xml:space="preserve"> march to the sea</w:t>
      </w:r>
    </w:p>
    <w:p w:rsidR="00130B2F" w:rsidRPr="00130B2F" w:rsidRDefault="00130B2F" w:rsidP="00130B2F">
      <w:pPr>
        <w:spacing w:after="0" w:line="240" w:lineRule="auto"/>
        <w:ind w:firstLine="720"/>
      </w:pPr>
      <w:r w:rsidRPr="00130B2F">
        <w:t xml:space="preserve"> in 1930 </w:t>
      </w:r>
    </w:p>
    <w:p w:rsidR="00130B2F" w:rsidRDefault="00130B2F" w:rsidP="00130B2F">
      <w:pPr>
        <w:spacing w:after="0" w:line="240" w:lineRule="auto"/>
      </w:pPr>
    </w:p>
    <w:sectPr w:rsidR="00130B2F" w:rsidSect="00BB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61AD"/>
    <w:multiLevelType w:val="hybridMultilevel"/>
    <w:tmpl w:val="E89E8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9C441B"/>
    <w:multiLevelType w:val="hybridMultilevel"/>
    <w:tmpl w:val="09F43512"/>
    <w:lvl w:ilvl="0" w:tplc="80108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EA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01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EE4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8F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C8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6C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62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2E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12293D"/>
    <w:multiLevelType w:val="hybridMultilevel"/>
    <w:tmpl w:val="F85EE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F33987"/>
    <w:multiLevelType w:val="hybridMultilevel"/>
    <w:tmpl w:val="6C6E2378"/>
    <w:lvl w:ilvl="0" w:tplc="24149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0C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06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E6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05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6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20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0F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23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EA1493"/>
    <w:multiLevelType w:val="hybridMultilevel"/>
    <w:tmpl w:val="0EFEA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215314"/>
    <w:multiLevelType w:val="hybridMultilevel"/>
    <w:tmpl w:val="0050447C"/>
    <w:lvl w:ilvl="0" w:tplc="97FE7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EDC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0D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0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02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7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8D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6B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26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656678"/>
    <w:multiLevelType w:val="hybridMultilevel"/>
    <w:tmpl w:val="6108D160"/>
    <w:lvl w:ilvl="0" w:tplc="E4841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AF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8F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20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03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28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E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104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5DC7FD7"/>
    <w:multiLevelType w:val="hybridMultilevel"/>
    <w:tmpl w:val="77602514"/>
    <w:lvl w:ilvl="0" w:tplc="B582A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450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28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42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8E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E5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45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D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03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8A359D"/>
    <w:multiLevelType w:val="hybridMultilevel"/>
    <w:tmpl w:val="FC24831A"/>
    <w:lvl w:ilvl="0" w:tplc="E20ED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4D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0B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09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8F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EA4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40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CB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4A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0B2F"/>
    <w:rsid w:val="00130B2F"/>
    <w:rsid w:val="00BB6D38"/>
    <w:rsid w:val="00C95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B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wood@uoreg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John_2</dc:creator>
  <cp:lastModifiedBy>John_2</cp:lastModifiedBy>
  <cp:revision>1</cp:revision>
  <dcterms:created xsi:type="dcterms:W3CDTF">2016-07-07T15:05:00Z</dcterms:created>
  <dcterms:modified xsi:type="dcterms:W3CDTF">2016-07-07T15:13:00Z</dcterms:modified>
</cp:coreProperties>
</file>