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48E" w:rsidRDefault="00ED048E" w:rsidP="00ED048E">
      <w:pPr>
        <w:pStyle w:val="Title"/>
      </w:pPr>
      <w:r>
        <w:t>Arancino techniques</w:t>
      </w:r>
    </w:p>
    <w:p w:rsidR="00ED048E" w:rsidRPr="00ED048E" w:rsidRDefault="00ED048E" w:rsidP="00ED048E"/>
    <w:p w:rsidR="00ED048E" w:rsidRDefault="00ED048E" w:rsidP="00ED048E">
      <w:pPr>
        <w:pStyle w:val="Heading1"/>
      </w:pPr>
      <w:r>
        <w:t>Code Cache Artifacts</w:t>
      </w:r>
    </w:p>
    <w:p w:rsidR="00ED048E" w:rsidRDefault="00026D2B" w:rsidP="00026D2B">
      <w:pPr>
        <w:pStyle w:val="Heading3"/>
      </w:pPr>
      <w:r>
        <w:t>EIP Detection</w:t>
      </w:r>
    </w:p>
    <w:p w:rsidR="00AC3743" w:rsidRDefault="00026D2B" w:rsidP="00026D2B">
      <w:r w:rsidRPr="00026D2B">
        <w:rPr>
          <w:i/>
        </w:rPr>
        <w:t>Problem</w:t>
      </w:r>
      <w:r>
        <w:t xml:space="preserve">: The value of the EIP is not the one expected by the program </w:t>
      </w:r>
      <w:r>
        <w:br/>
      </w:r>
      <w:r w:rsidRPr="00026D2B">
        <w:rPr>
          <w:i/>
        </w:rPr>
        <w:t>Cause</w:t>
      </w:r>
      <w:r>
        <w:t>: Due to the nature of a DBI the executed code is stored in a memory region called code cache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AC3743" w:rsidTr="00EE6BC1">
        <w:tc>
          <w:tcPr>
            <w:tcW w:w="4675" w:type="dxa"/>
            <w:tcBorders>
              <w:top w:val="nil"/>
              <w:bottom w:val="single" w:sz="4" w:space="0" w:color="auto"/>
              <w:right w:val="nil"/>
            </w:tcBorders>
          </w:tcPr>
          <w:p w:rsidR="00AC3743" w:rsidRPr="00AC3743" w:rsidRDefault="00AC3743" w:rsidP="00026D2B">
            <w:pPr>
              <w:rPr>
                <w:b/>
              </w:rPr>
            </w:pPr>
            <w:r w:rsidRPr="00AC3743">
              <w:rPr>
                <w:b/>
              </w:rPr>
              <w:t>Evasion</w:t>
            </w:r>
          </w:p>
        </w:tc>
        <w:tc>
          <w:tcPr>
            <w:tcW w:w="4675" w:type="dxa"/>
            <w:tcBorders>
              <w:left w:val="nil"/>
            </w:tcBorders>
          </w:tcPr>
          <w:p w:rsidR="00AC3743" w:rsidRPr="00AC3743" w:rsidRDefault="00AC3743" w:rsidP="00026D2B">
            <w:pPr>
              <w:rPr>
                <w:b/>
              </w:rPr>
            </w:pPr>
            <w:r w:rsidRPr="00AC3743">
              <w:rPr>
                <w:b/>
              </w:rPr>
              <w:t>Solution</w:t>
            </w:r>
          </w:p>
        </w:tc>
      </w:tr>
      <w:tr w:rsidR="00AC3743" w:rsidTr="00EE6BC1">
        <w:tc>
          <w:tcPr>
            <w:tcW w:w="4675" w:type="dxa"/>
            <w:tcBorders>
              <w:top w:val="single" w:sz="4" w:space="0" w:color="auto"/>
              <w:bottom w:val="nil"/>
              <w:right w:val="nil"/>
            </w:tcBorders>
          </w:tcPr>
          <w:p w:rsidR="00AC3743" w:rsidRDefault="00AC3743" w:rsidP="00026D2B">
            <w:proofErr w:type="spellStart"/>
            <w:r w:rsidRPr="00AC3743">
              <w:rPr>
                <w:i/>
              </w:rPr>
              <w:t>int</w:t>
            </w:r>
            <w:proofErr w:type="spellEnd"/>
            <w:r w:rsidRPr="00AC3743">
              <w:rPr>
                <w:i/>
              </w:rPr>
              <w:t xml:space="preserve"> 2e</w:t>
            </w:r>
            <w:r>
              <w:t xml:space="preserve"> instruction (now </w:t>
            </w:r>
            <w:proofErr w:type="spellStart"/>
            <w:r w:rsidRPr="00AC3743">
              <w:rPr>
                <w:i/>
              </w:rPr>
              <w:t>sysenter</w:t>
            </w:r>
            <w:proofErr w:type="spellEnd"/>
            <w:r>
              <w:t>) has the side effect of storing the EIP in EDX to be able to restore it after the return from kernel mode. This let the malware know the effective value of EIP</w:t>
            </w:r>
            <w:r>
              <w:br/>
            </w:r>
          </w:p>
        </w:tc>
        <w:tc>
          <w:tcPr>
            <w:tcW w:w="4675" w:type="dxa"/>
            <w:tcBorders>
              <w:left w:val="nil"/>
            </w:tcBorders>
          </w:tcPr>
          <w:p w:rsidR="00AC3743" w:rsidRPr="00AC3743" w:rsidRDefault="00AC3743" w:rsidP="00026D2B">
            <w:r>
              <w:t xml:space="preserve">Insertion of a call to a function that patches the EDX with the real EIP right after the </w:t>
            </w:r>
            <w:proofErr w:type="spellStart"/>
            <w:r>
              <w:rPr>
                <w:i/>
              </w:rPr>
              <w:t>int</w:t>
            </w:r>
            <w:proofErr w:type="spellEnd"/>
            <w:r>
              <w:rPr>
                <w:i/>
              </w:rPr>
              <w:t xml:space="preserve"> 2e</w:t>
            </w:r>
            <w:r>
              <w:t xml:space="preserve"> instruction in the code</w:t>
            </w:r>
          </w:p>
        </w:tc>
      </w:tr>
    </w:tbl>
    <w:p w:rsidR="00AC3743" w:rsidRDefault="00026D2B" w:rsidP="00AC3743">
      <w:pPr>
        <w:pStyle w:val="Heading3"/>
      </w:pPr>
      <w:r>
        <w:br/>
        <w:t xml:space="preserve"> </w:t>
      </w:r>
      <w:r w:rsidR="00AC3743">
        <w:t>Self-Modifying Code</w:t>
      </w:r>
    </w:p>
    <w:p w:rsidR="00AC3743" w:rsidRDefault="00AC3743" w:rsidP="00AC3743">
      <w:r w:rsidRPr="00026D2B">
        <w:rPr>
          <w:i/>
        </w:rPr>
        <w:t>Problem</w:t>
      </w:r>
      <w:r>
        <w:t xml:space="preserve">: A DBI executes the cache where the code is not modified, following a wrong path </w:t>
      </w:r>
      <w:r>
        <w:br/>
      </w:r>
      <w:r w:rsidRPr="00026D2B">
        <w:rPr>
          <w:i/>
        </w:rPr>
        <w:t>Cause</w:t>
      </w:r>
      <w:r>
        <w:t>: Due to the nature of a DBI the executed code is stored in a memory region called code cache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AC3743" w:rsidTr="001F2003">
        <w:tc>
          <w:tcPr>
            <w:tcW w:w="4675" w:type="dxa"/>
            <w:tcBorders>
              <w:top w:val="nil"/>
              <w:bottom w:val="single" w:sz="4" w:space="0" w:color="auto"/>
              <w:right w:val="nil"/>
            </w:tcBorders>
          </w:tcPr>
          <w:p w:rsidR="00AC3743" w:rsidRPr="00AC3743" w:rsidRDefault="00AC3743" w:rsidP="00313D8B">
            <w:pPr>
              <w:rPr>
                <w:b/>
              </w:rPr>
            </w:pPr>
            <w:r w:rsidRPr="00AC3743">
              <w:rPr>
                <w:b/>
              </w:rPr>
              <w:t>Evasion</w:t>
            </w:r>
          </w:p>
        </w:tc>
        <w:tc>
          <w:tcPr>
            <w:tcW w:w="4675" w:type="dxa"/>
            <w:tcBorders>
              <w:left w:val="nil"/>
              <w:bottom w:val="single" w:sz="4" w:space="0" w:color="auto"/>
            </w:tcBorders>
          </w:tcPr>
          <w:p w:rsidR="00AC3743" w:rsidRPr="00AC3743" w:rsidRDefault="00AC3743" w:rsidP="00313D8B">
            <w:pPr>
              <w:rPr>
                <w:b/>
              </w:rPr>
            </w:pPr>
            <w:r w:rsidRPr="00AC3743">
              <w:rPr>
                <w:b/>
              </w:rPr>
              <w:t>Solution</w:t>
            </w:r>
          </w:p>
        </w:tc>
      </w:tr>
      <w:tr w:rsidR="00AC3743" w:rsidRPr="004A1CCA" w:rsidTr="001F2003">
        <w:tc>
          <w:tcPr>
            <w:tcW w:w="4675" w:type="dxa"/>
            <w:tcBorders>
              <w:top w:val="single" w:sz="4" w:space="0" w:color="auto"/>
              <w:right w:val="nil"/>
            </w:tcBorders>
          </w:tcPr>
          <w:p w:rsidR="00AC3743" w:rsidRPr="004A1CCA" w:rsidRDefault="004A1CCA" w:rsidP="00313D8B">
            <w:r w:rsidRPr="004A1CCA">
              <w:t>Modifying</w:t>
            </w:r>
            <w:r>
              <w:t xml:space="preserve"> itself a malware can change its behavior at runtime in very colorful manners, and since the code executed is not the real one but a cache in a different memory region from the one where the real program is held, this will lead the DBI to misinterpret the malware</w:t>
            </w:r>
          </w:p>
        </w:tc>
        <w:tc>
          <w:tcPr>
            <w:tcW w:w="4675" w:type="dxa"/>
            <w:tcBorders>
              <w:top w:val="single" w:sz="4" w:space="0" w:color="auto"/>
              <w:left w:val="nil"/>
              <w:bottom w:val="nil"/>
            </w:tcBorders>
          </w:tcPr>
          <w:p w:rsidR="00AC3743" w:rsidRPr="004A1CCA" w:rsidRDefault="004A1CCA" w:rsidP="00313D8B">
            <w:r>
              <w:t xml:space="preserve">Every time a new </w:t>
            </w:r>
            <w:r w:rsidRPr="004A1CCA">
              <w:rPr>
                <w:i/>
              </w:rPr>
              <w:t>Trace</w:t>
            </w:r>
            <w:r>
              <w:t xml:space="preserve"> is collected the boundaries are retrieved, then for each write instruction the target address is checked, and if it falls in one of the </w:t>
            </w:r>
            <w:r w:rsidRPr="004A1CCA">
              <w:rPr>
                <w:i/>
              </w:rPr>
              <w:t>Trace</w:t>
            </w:r>
            <w:r>
              <w:t xml:space="preserve"> boundaries the memory is marked as written. If the EIP points to a memory marked as written the DBI is forced to discard the trace and build a new one</w:t>
            </w:r>
          </w:p>
        </w:tc>
      </w:tr>
    </w:tbl>
    <w:p w:rsidR="00026D2B" w:rsidRPr="00026D2B" w:rsidRDefault="00AC3743" w:rsidP="00AC3743">
      <w:r>
        <w:br/>
      </w:r>
    </w:p>
    <w:p w:rsidR="00ED048E" w:rsidRDefault="00ED048E" w:rsidP="00ED048E">
      <w:pPr>
        <w:pStyle w:val="Heading1"/>
      </w:pPr>
      <w:r>
        <w:t>Environment Artifacts</w:t>
      </w:r>
    </w:p>
    <w:p w:rsidR="004A1CCA" w:rsidRDefault="004A1CCA" w:rsidP="004A1CCA">
      <w:pPr>
        <w:pStyle w:val="Heading3"/>
      </w:pPr>
      <w:r>
        <w:t>Parent Detection</w:t>
      </w:r>
    </w:p>
    <w:p w:rsidR="004A1CCA" w:rsidRDefault="004A1CCA" w:rsidP="004A1CCA">
      <w:r w:rsidRPr="00026D2B">
        <w:rPr>
          <w:i/>
        </w:rPr>
        <w:t>Problem</w:t>
      </w:r>
      <w:r>
        <w:t>: The malware parent is not cmd.exe</w:t>
      </w:r>
      <w:r>
        <w:br/>
      </w:r>
      <w:r w:rsidRPr="00026D2B">
        <w:rPr>
          <w:i/>
        </w:rPr>
        <w:t>Cause</w:t>
      </w:r>
      <w:r>
        <w:t>: The malware is launched by the DBI itself, so it’s also the parent</w:t>
      </w:r>
      <w:r w:rsidR="00CD357D">
        <w:t xml:space="preserve"> process</w:t>
      </w:r>
      <w:r>
        <w:t xml:space="preserve"> of the malware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4A1CCA" w:rsidTr="001F2003">
        <w:tc>
          <w:tcPr>
            <w:tcW w:w="4675" w:type="dxa"/>
            <w:tcBorders>
              <w:top w:val="nil"/>
              <w:bottom w:val="single" w:sz="4" w:space="0" w:color="auto"/>
              <w:right w:val="nil"/>
            </w:tcBorders>
          </w:tcPr>
          <w:p w:rsidR="004A1CCA" w:rsidRPr="00AC3743" w:rsidRDefault="004A1CCA" w:rsidP="00313D8B">
            <w:pPr>
              <w:rPr>
                <w:b/>
              </w:rPr>
            </w:pPr>
            <w:r w:rsidRPr="00AC3743">
              <w:rPr>
                <w:b/>
              </w:rPr>
              <w:t>Evasion</w:t>
            </w:r>
          </w:p>
        </w:tc>
        <w:tc>
          <w:tcPr>
            <w:tcW w:w="4675" w:type="dxa"/>
            <w:tcBorders>
              <w:left w:val="nil"/>
              <w:bottom w:val="single" w:sz="4" w:space="0" w:color="auto"/>
            </w:tcBorders>
          </w:tcPr>
          <w:p w:rsidR="004A1CCA" w:rsidRPr="00AC3743" w:rsidRDefault="004A1CCA" w:rsidP="00313D8B">
            <w:pPr>
              <w:rPr>
                <w:b/>
              </w:rPr>
            </w:pPr>
            <w:r w:rsidRPr="00AC3743">
              <w:rPr>
                <w:b/>
              </w:rPr>
              <w:t>Solution</w:t>
            </w:r>
          </w:p>
        </w:tc>
      </w:tr>
      <w:tr w:rsidR="004A1CCA" w:rsidRPr="004A1CCA" w:rsidTr="001F2003">
        <w:tc>
          <w:tcPr>
            <w:tcW w:w="4675" w:type="dxa"/>
            <w:tcBorders>
              <w:top w:val="single" w:sz="4" w:space="0" w:color="auto"/>
              <w:bottom w:val="nil"/>
              <w:right w:val="nil"/>
            </w:tcBorders>
          </w:tcPr>
          <w:p w:rsidR="00CD357D" w:rsidRPr="00CD357D" w:rsidRDefault="00CD357D" w:rsidP="000D540B">
            <w:r>
              <w:t xml:space="preserve">Calling </w:t>
            </w:r>
            <w:proofErr w:type="spellStart"/>
            <w:r w:rsidRPr="00CD357D">
              <w:rPr>
                <w:i/>
              </w:rPr>
              <w:t>NtQuerySystemInformation</w:t>
            </w:r>
            <w:proofErr w:type="spellEnd"/>
            <w:r w:rsidR="00536E6C">
              <w:t xml:space="preserve"> the malware can</w:t>
            </w:r>
            <w:r>
              <w:t xml:space="preserve"> analyze the returned structure </w:t>
            </w:r>
            <w:r w:rsidR="00536E6C">
              <w:rPr>
                <w:i/>
              </w:rPr>
              <w:t>SYSTEM_PROCESS_</w:t>
            </w:r>
            <w:r>
              <w:rPr>
                <w:i/>
              </w:rPr>
              <w:t>INFO</w:t>
            </w:r>
          </w:p>
        </w:tc>
        <w:tc>
          <w:tcPr>
            <w:tcW w:w="4675" w:type="dxa"/>
            <w:tcBorders>
              <w:top w:val="single" w:sz="4" w:space="0" w:color="auto"/>
              <w:left w:val="nil"/>
              <w:bottom w:val="nil"/>
            </w:tcBorders>
          </w:tcPr>
          <w:p w:rsidR="004A1CCA" w:rsidRPr="000D540B" w:rsidRDefault="000D540B" w:rsidP="00313D8B">
            <w:r>
              <w:t xml:space="preserve">Hooking the </w:t>
            </w:r>
            <w:r w:rsidR="00536E6C">
              <w:t>function,</w:t>
            </w:r>
            <w:r>
              <w:t xml:space="preserve"> it’s possible to return a modified </w:t>
            </w:r>
            <w:r w:rsidRPr="000D540B">
              <w:rPr>
                <w:i/>
              </w:rPr>
              <w:t>SYSTEM PROCESS INFO</w:t>
            </w:r>
            <w:r>
              <w:t xml:space="preserve"> where each process named pin.exe is replace with cmd.exe</w:t>
            </w:r>
          </w:p>
        </w:tc>
      </w:tr>
      <w:tr w:rsidR="004C19B8" w:rsidRPr="004A1CCA" w:rsidTr="001F2003">
        <w:tc>
          <w:tcPr>
            <w:tcW w:w="4675" w:type="dxa"/>
            <w:tcBorders>
              <w:top w:val="nil"/>
              <w:bottom w:val="nil"/>
              <w:right w:val="nil"/>
            </w:tcBorders>
          </w:tcPr>
          <w:p w:rsidR="001F2003" w:rsidRDefault="001F2003" w:rsidP="000D540B"/>
          <w:p w:rsidR="001F2003" w:rsidRPr="001F2003" w:rsidRDefault="001F2003" w:rsidP="000D540B">
            <w:r>
              <w:t xml:space="preserve">Open the process </w:t>
            </w:r>
            <w:r>
              <w:rPr>
                <w:i/>
              </w:rPr>
              <w:t>CSRSS.exe</w:t>
            </w:r>
            <w:r>
              <w:t xml:space="preserve"> which is responsible to maintain </w:t>
            </w:r>
            <w:r w:rsidR="00536E6C">
              <w:t>its</w:t>
            </w:r>
            <w:bookmarkStart w:id="0" w:name="_GoBack"/>
            <w:bookmarkEnd w:id="0"/>
            <w:r>
              <w:t xml:space="preserve"> own process list in user-space</w:t>
            </w:r>
          </w:p>
        </w:tc>
        <w:tc>
          <w:tcPr>
            <w:tcW w:w="4675" w:type="dxa"/>
            <w:tcBorders>
              <w:top w:val="nil"/>
              <w:left w:val="nil"/>
              <w:bottom w:val="nil"/>
            </w:tcBorders>
          </w:tcPr>
          <w:p w:rsidR="004C19B8" w:rsidRDefault="004C19B8" w:rsidP="00313D8B"/>
          <w:p w:rsidR="009D7559" w:rsidRPr="001F2003" w:rsidRDefault="001F2003" w:rsidP="00313D8B">
            <w:r>
              <w:t xml:space="preserve">Hooking </w:t>
            </w:r>
            <w:proofErr w:type="spellStart"/>
            <w:r>
              <w:rPr>
                <w:i/>
              </w:rPr>
              <w:t>NtOpenProcess</w:t>
            </w:r>
            <w:proofErr w:type="spellEnd"/>
            <w:r>
              <w:t xml:space="preserve">, and defining a list of </w:t>
            </w:r>
            <w:r w:rsidRPr="001F2003">
              <w:rPr>
                <w:i/>
              </w:rPr>
              <w:t>PID</w:t>
            </w:r>
            <w:r>
              <w:t xml:space="preserve"> of process that the process shouldn’t be able to see, </w:t>
            </w:r>
            <w:proofErr w:type="spellStart"/>
            <w:r>
              <w:t>everytime</w:t>
            </w:r>
            <w:proofErr w:type="spellEnd"/>
            <w:r>
              <w:t xml:space="preserve"> the target of this function is in the list </w:t>
            </w:r>
            <w:r>
              <w:rPr>
                <w:i/>
              </w:rPr>
              <w:t xml:space="preserve">NTSTATUS_ACCESS_DENIED </w:t>
            </w:r>
            <w:r>
              <w:t>is returned</w:t>
            </w:r>
          </w:p>
        </w:tc>
      </w:tr>
    </w:tbl>
    <w:p w:rsidR="001F2003" w:rsidRDefault="001F2003" w:rsidP="001F2003">
      <w:pPr>
        <w:pStyle w:val="Heading3"/>
      </w:pPr>
      <w:r>
        <w:lastRenderedPageBreak/>
        <w:t>Memory Fingerprinting</w:t>
      </w:r>
    </w:p>
    <w:p w:rsidR="001F2003" w:rsidRDefault="001F2003" w:rsidP="001F2003">
      <w:r w:rsidRPr="00026D2B">
        <w:rPr>
          <w:i/>
        </w:rPr>
        <w:t>Problem</w:t>
      </w:r>
      <w:r>
        <w:t xml:space="preserve">: The malware can find artifacts in the memory such as string and code patterns </w:t>
      </w:r>
      <w:r>
        <w:br/>
      </w:r>
      <w:r w:rsidRPr="00026D2B">
        <w:rPr>
          <w:i/>
        </w:rPr>
        <w:t>Cause</w:t>
      </w:r>
      <w:r>
        <w:t xml:space="preserve">: </w:t>
      </w:r>
      <w:r w:rsidR="009D7559">
        <w:t>Sharing the same memory with the malware there is unavoidably artifacts in the memory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1F2003" w:rsidTr="00EE6BC1">
        <w:tc>
          <w:tcPr>
            <w:tcW w:w="4675" w:type="dxa"/>
            <w:tcBorders>
              <w:top w:val="nil"/>
              <w:bottom w:val="single" w:sz="4" w:space="0" w:color="auto"/>
              <w:right w:val="nil"/>
            </w:tcBorders>
          </w:tcPr>
          <w:p w:rsidR="001F2003" w:rsidRPr="00AC3743" w:rsidRDefault="001F2003" w:rsidP="00313D8B">
            <w:pPr>
              <w:rPr>
                <w:b/>
              </w:rPr>
            </w:pPr>
            <w:r w:rsidRPr="00AC3743">
              <w:rPr>
                <w:b/>
              </w:rPr>
              <w:t>Evasion</w:t>
            </w:r>
          </w:p>
        </w:tc>
        <w:tc>
          <w:tcPr>
            <w:tcW w:w="4675" w:type="dxa"/>
            <w:tcBorders>
              <w:left w:val="nil"/>
            </w:tcBorders>
          </w:tcPr>
          <w:p w:rsidR="001F2003" w:rsidRPr="00AC3743" w:rsidRDefault="001F2003" w:rsidP="00313D8B">
            <w:pPr>
              <w:rPr>
                <w:b/>
              </w:rPr>
            </w:pPr>
            <w:r w:rsidRPr="00AC3743">
              <w:rPr>
                <w:b/>
              </w:rPr>
              <w:t>Solution</w:t>
            </w:r>
          </w:p>
        </w:tc>
      </w:tr>
      <w:tr w:rsidR="001F2003" w:rsidRPr="004A1CCA" w:rsidTr="00EE6BC1">
        <w:tc>
          <w:tcPr>
            <w:tcW w:w="4675" w:type="dxa"/>
            <w:tcBorders>
              <w:top w:val="single" w:sz="4" w:space="0" w:color="auto"/>
              <w:bottom w:val="nil"/>
              <w:right w:val="nil"/>
            </w:tcBorders>
          </w:tcPr>
          <w:p w:rsidR="001F2003" w:rsidRPr="009D7559" w:rsidRDefault="009D7559" w:rsidP="00313D8B">
            <w:r>
              <w:t xml:space="preserve">Using </w:t>
            </w:r>
            <w:proofErr w:type="spellStart"/>
            <w:r>
              <w:rPr>
                <w:i/>
              </w:rPr>
              <w:t>VirtualQuery</w:t>
            </w:r>
            <w:proofErr w:type="spellEnd"/>
            <w:r>
              <w:t xml:space="preserve"> and </w:t>
            </w:r>
            <w:proofErr w:type="spellStart"/>
            <w:r>
              <w:rPr>
                <w:i/>
              </w:rPr>
              <w:t>NtQueryVir</w:t>
            </w:r>
            <w:r w:rsidR="00871294">
              <w:rPr>
                <w:i/>
              </w:rPr>
              <w:t>t</w:t>
            </w:r>
            <w:r>
              <w:rPr>
                <w:i/>
              </w:rPr>
              <w:t>ualMemory</w:t>
            </w:r>
            <w:proofErr w:type="spellEnd"/>
            <w:r w:rsidR="00600EAC">
              <w:t xml:space="preserve"> a malware</w:t>
            </w:r>
            <w:r>
              <w:t xml:space="preserve"> can determine the state of a </w:t>
            </w:r>
            <w:proofErr w:type="gramStart"/>
            <w:r>
              <w:t>particular memory</w:t>
            </w:r>
            <w:proofErr w:type="gramEnd"/>
            <w:r>
              <w:t xml:space="preserve"> page</w:t>
            </w:r>
          </w:p>
        </w:tc>
        <w:tc>
          <w:tcPr>
            <w:tcW w:w="4675" w:type="dxa"/>
            <w:tcBorders>
              <w:left w:val="nil"/>
            </w:tcBorders>
          </w:tcPr>
          <w:p w:rsidR="001F2003" w:rsidRDefault="009D7559" w:rsidP="00313D8B">
            <w:r>
              <w:t xml:space="preserve">Intercepting and controlling the result of these functions it’s possible to hide the content of the memory returning a </w:t>
            </w:r>
            <w:r>
              <w:rPr>
                <w:i/>
              </w:rPr>
              <w:t>MEM_FREE</w:t>
            </w:r>
            <w:r>
              <w:t xml:space="preserve"> value</w:t>
            </w:r>
          </w:p>
          <w:p w:rsidR="009D7559" w:rsidRDefault="009D7559" w:rsidP="00313D8B">
            <w:r>
              <w:t>The white list of memory region is created and updated at run-time when:</w:t>
            </w:r>
          </w:p>
          <w:p w:rsidR="009D7559" w:rsidRDefault="009D7559" w:rsidP="009D7559">
            <w:pPr>
              <w:pStyle w:val="ListParagraph"/>
              <w:numPr>
                <w:ilvl w:val="0"/>
                <w:numId w:val="2"/>
              </w:numPr>
            </w:pPr>
            <w:r>
              <w:t>A library is loaded</w:t>
            </w:r>
          </w:p>
          <w:p w:rsidR="009D7559" w:rsidRDefault="009D7559" w:rsidP="009D7559">
            <w:pPr>
              <w:pStyle w:val="ListParagraph"/>
              <w:numPr>
                <w:ilvl w:val="0"/>
                <w:numId w:val="2"/>
              </w:numPr>
            </w:pPr>
            <w:r>
              <w:t xml:space="preserve">An allocation is carried out with </w:t>
            </w:r>
            <w:proofErr w:type="spellStart"/>
            <w:r>
              <w:rPr>
                <w:i/>
              </w:rPr>
              <w:t>NtAllocateVirtualMemory</w:t>
            </w:r>
            <w:proofErr w:type="spellEnd"/>
            <w:r>
              <w:rPr>
                <w:i/>
              </w:rPr>
              <w:t xml:space="preserve">, </w:t>
            </w:r>
            <w:proofErr w:type="spellStart"/>
            <w:r>
              <w:rPr>
                <w:i/>
              </w:rPr>
              <w:t>RtlAllocateheap</w:t>
            </w:r>
            <w:proofErr w:type="spellEnd"/>
            <w:r>
              <w:t xml:space="preserve"> and </w:t>
            </w:r>
            <w:proofErr w:type="spellStart"/>
            <w:r>
              <w:rPr>
                <w:i/>
              </w:rPr>
              <w:t>RtlReallocateHeap</w:t>
            </w:r>
            <w:proofErr w:type="spellEnd"/>
          </w:p>
          <w:p w:rsidR="009D7559" w:rsidRDefault="009D7559" w:rsidP="009D7559">
            <w:pPr>
              <w:pStyle w:val="ListParagraph"/>
              <w:numPr>
                <w:ilvl w:val="0"/>
                <w:numId w:val="2"/>
              </w:numPr>
            </w:pPr>
            <w:r>
              <w:t>For the stack the ESP register is recovered and the memory in range [ESP, ESP + Default stack size] is whitelisted</w:t>
            </w:r>
          </w:p>
          <w:p w:rsidR="009D7559" w:rsidRDefault="009D7559" w:rsidP="009D7559">
            <w:pPr>
              <w:pStyle w:val="ListParagraph"/>
              <w:numPr>
                <w:ilvl w:val="0"/>
                <w:numId w:val="2"/>
              </w:numPr>
            </w:pPr>
            <w:r>
              <w:t>PEB and TEB are whitelisted as well</w:t>
            </w:r>
          </w:p>
          <w:p w:rsidR="009D7559" w:rsidRPr="009D7559" w:rsidRDefault="009D7559" w:rsidP="009D7559">
            <w:pPr>
              <w:pStyle w:val="ListParagraph"/>
              <w:numPr>
                <w:ilvl w:val="0"/>
                <w:numId w:val="2"/>
              </w:numPr>
            </w:pPr>
            <w:r>
              <w:t>Mapped files are also whitelisted</w:t>
            </w:r>
          </w:p>
        </w:tc>
      </w:tr>
    </w:tbl>
    <w:p w:rsidR="009D7559" w:rsidRDefault="009D7559" w:rsidP="00ED048E">
      <w:pPr>
        <w:rPr>
          <w:i/>
        </w:rPr>
      </w:pPr>
    </w:p>
    <w:p w:rsidR="00ED048E" w:rsidRPr="009D7559" w:rsidRDefault="009D7559" w:rsidP="00ED048E">
      <w:r w:rsidRPr="009D7559">
        <w:rPr>
          <w:i/>
        </w:rPr>
        <w:t>Issue</w:t>
      </w:r>
      <w:r>
        <w:rPr>
          <w:i/>
        </w:rPr>
        <w:t>s</w:t>
      </w:r>
      <w:r>
        <w:t xml:space="preserve">: Although the malware is unaware of the presence of artifacts it could try to allocate that space of memory crashing. It’s highly inefficient to allocate a large part of memory just to find out the presence of a DBI and this behavior can be detected </w:t>
      </w:r>
      <w:proofErr w:type="gramStart"/>
      <w:r>
        <w:t>fairly easy</w:t>
      </w:r>
      <w:proofErr w:type="gramEnd"/>
    </w:p>
    <w:p w:rsidR="00ED048E" w:rsidRDefault="00ED048E" w:rsidP="00ED048E">
      <w:pPr>
        <w:pStyle w:val="Heading1"/>
      </w:pPr>
      <w:r>
        <w:t>JIT Compiler Detection</w:t>
      </w:r>
    </w:p>
    <w:p w:rsidR="009D7559" w:rsidRDefault="009D7559" w:rsidP="009D7559">
      <w:pPr>
        <w:pStyle w:val="Heading3"/>
      </w:pPr>
      <w:bookmarkStart w:id="1" w:name="_DLL_Hook"/>
      <w:bookmarkEnd w:id="1"/>
      <w:r>
        <w:t>DLL Hook</w:t>
      </w:r>
    </w:p>
    <w:p w:rsidR="009D7559" w:rsidRDefault="009D7559" w:rsidP="009D7559">
      <w:r w:rsidRPr="00026D2B">
        <w:rPr>
          <w:i/>
        </w:rPr>
        <w:t>Problem</w:t>
      </w:r>
      <w:r>
        <w:t xml:space="preserve">: </w:t>
      </w:r>
      <w:r w:rsidR="00600EAC">
        <w:t>Initial instructions of some functions are not the ones expected</w:t>
      </w:r>
      <w:r>
        <w:br/>
      </w:r>
      <w:r w:rsidRPr="00026D2B">
        <w:rPr>
          <w:i/>
        </w:rPr>
        <w:t>Cause</w:t>
      </w:r>
      <w:r>
        <w:t xml:space="preserve">: </w:t>
      </w:r>
      <w:r w:rsidR="00600EAC">
        <w:t xml:space="preserve">DBI tools need to hook functions </w:t>
      </w:r>
      <w:r w:rsidR="00871294">
        <w:t>to</w:t>
      </w:r>
      <w:r w:rsidR="00600EAC">
        <w:t xml:space="preserve"> intercept the execution of a not instrumented trace inserting jumps at the beginning of some functions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9D7559" w:rsidTr="00EE6BC1">
        <w:tc>
          <w:tcPr>
            <w:tcW w:w="4675" w:type="dxa"/>
            <w:tcBorders>
              <w:top w:val="nil"/>
              <w:bottom w:val="single" w:sz="4" w:space="0" w:color="auto"/>
              <w:right w:val="nil"/>
            </w:tcBorders>
          </w:tcPr>
          <w:p w:rsidR="009D7559" w:rsidRPr="00AC3743" w:rsidRDefault="009D7559" w:rsidP="00313D8B">
            <w:pPr>
              <w:rPr>
                <w:b/>
              </w:rPr>
            </w:pPr>
            <w:r w:rsidRPr="00AC3743">
              <w:rPr>
                <w:b/>
              </w:rPr>
              <w:t>Evasion</w:t>
            </w:r>
          </w:p>
        </w:tc>
        <w:tc>
          <w:tcPr>
            <w:tcW w:w="4675" w:type="dxa"/>
            <w:tcBorders>
              <w:left w:val="nil"/>
            </w:tcBorders>
          </w:tcPr>
          <w:p w:rsidR="009D7559" w:rsidRPr="00AC3743" w:rsidRDefault="009D7559" w:rsidP="00313D8B">
            <w:pPr>
              <w:rPr>
                <w:b/>
              </w:rPr>
            </w:pPr>
            <w:r w:rsidRPr="00AC3743">
              <w:rPr>
                <w:b/>
              </w:rPr>
              <w:t>Solution</w:t>
            </w:r>
          </w:p>
        </w:tc>
      </w:tr>
      <w:tr w:rsidR="009D7559" w:rsidRPr="004A1CCA" w:rsidTr="00EE6BC1">
        <w:tc>
          <w:tcPr>
            <w:tcW w:w="4675" w:type="dxa"/>
            <w:tcBorders>
              <w:top w:val="single" w:sz="4" w:space="0" w:color="auto"/>
              <w:bottom w:val="nil"/>
              <w:right w:val="nil"/>
            </w:tcBorders>
          </w:tcPr>
          <w:p w:rsidR="009D7559" w:rsidRPr="004A1CCA" w:rsidRDefault="00600EAC" w:rsidP="00313D8B">
            <w:r>
              <w:t>Malware can check if the initial instructions of common functions have been modified</w:t>
            </w:r>
          </w:p>
        </w:tc>
        <w:tc>
          <w:tcPr>
            <w:tcW w:w="4675" w:type="dxa"/>
            <w:tcBorders>
              <w:left w:val="nil"/>
            </w:tcBorders>
          </w:tcPr>
          <w:p w:rsidR="00871294" w:rsidRDefault="00871294" w:rsidP="00313D8B">
            <w:r>
              <w:t xml:space="preserve">To hide these differences at the beginning of the instrumentation addresses in memory of the hooked functions are retrieved (for instance with </w:t>
            </w:r>
            <w:proofErr w:type="spellStart"/>
            <w:r>
              <w:rPr>
                <w:i/>
              </w:rPr>
              <w:t>GetModuleHandle</w:t>
            </w:r>
            <w:proofErr w:type="spellEnd"/>
            <w:r>
              <w:t xml:space="preserve">) and are stored and labelled as protected. When the malware tries to access these </w:t>
            </w:r>
            <w:proofErr w:type="gramStart"/>
            <w:r>
              <w:t>memory</w:t>
            </w:r>
            <w:proofErr w:type="gramEnd"/>
            <w:r>
              <w:t xml:space="preserve"> regions are redirected to the original ones saved in a different memory region.</w:t>
            </w:r>
          </w:p>
          <w:p w:rsidR="009D7559" w:rsidRPr="00871294" w:rsidRDefault="00871294" w:rsidP="00313D8B">
            <w:r>
              <w:t>Using this method</w:t>
            </w:r>
            <w:r w:rsidR="006E0E91">
              <w:t xml:space="preserve"> </w:t>
            </w:r>
            <w:r w:rsidR="006E0E91">
              <w:rPr>
                <w:i/>
              </w:rPr>
              <w:t xml:space="preserve">address Space Layout Randomization (ASLR) </w:t>
            </w:r>
            <w:r w:rsidR="006E0E91">
              <w:t>is not a problem</w:t>
            </w:r>
            <w:r>
              <w:tab/>
            </w:r>
          </w:p>
        </w:tc>
      </w:tr>
    </w:tbl>
    <w:p w:rsidR="00871294" w:rsidRDefault="00871294" w:rsidP="00871294">
      <w:pPr>
        <w:pStyle w:val="Heading3"/>
      </w:pPr>
    </w:p>
    <w:p w:rsidR="006E0E91" w:rsidRDefault="006E0E91" w:rsidP="00871294">
      <w:pPr>
        <w:pStyle w:val="Heading3"/>
      </w:pPr>
    </w:p>
    <w:p w:rsidR="00EE6BC1" w:rsidRDefault="00EE6BC1" w:rsidP="00871294">
      <w:pPr>
        <w:pStyle w:val="Heading3"/>
      </w:pPr>
    </w:p>
    <w:p w:rsidR="00871294" w:rsidRDefault="00871294" w:rsidP="00871294">
      <w:pPr>
        <w:pStyle w:val="Heading3"/>
      </w:pPr>
      <w:r>
        <w:t>Memory Page Permissions</w:t>
      </w:r>
    </w:p>
    <w:p w:rsidR="00871294" w:rsidRDefault="00871294" w:rsidP="00871294">
      <w:r w:rsidRPr="00026D2B">
        <w:rPr>
          <w:i/>
        </w:rPr>
        <w:t>Problem</w:t>
      </w:r>
      <w:r>
        <w:t xml:space="preserve">: There’s a plethora of pages marked as </w:t>
      </w:r>
      <w:r w:rsidRPr="00871294">
        <w:rPr>
          <w:u w:val="single"/>
        </w:rPr>
        <w:t>RWX</w:t>
      </w:r>
      <w:r>
        <w:br/>
      </w:r>
      <w:r w:rsidRPr="00026D2B">
        <w:rPr>
          <w:i/>
        </w:rPr>
        <w:t>Cause</w:t>
      </w:r>
      <w:r>
        <w:t>: A JIT compiler needs to write and then execute a significant amount of code</w:t>
      </w:r>
    </w:p>
    <w:p w:rsidR="00871294" w:rsidRDefault="00871294" w:rsidP="0087129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871294" w:rsidTr="00EE6BC1">
        <w:tc>
          <w:tcPr>
            <w:tcW w:w="4675" w:type="dxa"/>
            <w:tcBorders>
              <w:top w:val="nil"/>
              <w:bottom w:val="single" w:sz="4" w:space="0" w:color="auto"/>
              <w:right w:val="nil"/>
            </w:tcBorders>
          </w:tcPr>
          <w:p w:rsidR="00871294" w:rsidRPr="00AC3743" w:rsidRDefault="00871294" w:rsidP="00313D8B">
            <w:pPr>
              <w:rPr>
                <w:b/>
              </w:rPr>
            </w:pPr>
            <w:r w:rsidRPr="00AC3743">
              <w:rPr>
                <w:b/>
              </w:rPr>
              <w:t>Evasion</w:t>
            </w:r>
          </w:p>
        </w:tc>
        <w:tc>
          <w:tcPr>
            <w:tcW w:w="4675" w:type="dxa"/>
            <w:tcBorders>
              <w:left w:val="nil"/>
            </w:tcBorders>
          </w:tcPr>
          <w:p w:rsidR="00871294" w:rsidRPr="00AC3743" w:rsidRDefault="00871294" w:rsidP="00313D8B">
            <w:pPr>
              <w:rPr>
                <w:b/>
              </w:rPr>
            </w:pPr>
            <w:r w:rsidRPr="00AC3743">
              <w:rPr>
                <w:b/>
              </w:rPr>
              <w:t>Solution</w:t>
            </w:r>
          </w:p>
        </w:tc>
      </w:tr>
      <w:tr w:rsidR="00871294" w:rsidRPr="004A1CCA" w:rsidTr="00EE6BC1">
        <w:tc>
          <w:tcPr>
            <w:tcW w:w="4675" w:type="dxa"/>
            <w:tcBorders>
              <w:top w:val="single" w:sz="4" w:space="0" w:color="auto"/>
              <w:bottom w:val="nil"/>
              <w:right w:val="nil"/>
            </w:tcBorders>
          </w:tcPr>
          <w:p w:rsidR="00871294" w:rsidRPr="006E0E91" w:rsidRDefault="00871294" w:rsidP="00313D8B">
            <w:r>
              <w:t>A malware could scan the ent</w:t>
            </w:r>
            <w:r w:rsidR="006E0E91">
              <w:t xml:space="preserve">ire process address space counting the occurrences of </w:t>
            </w:r>
            <w:r w:rsidR="006E0E91" w:rsidRPr="006E0E91">
              <w:rPr>
                <w:u w:val="single"/>
              </w:rPr>
              <w:t>RWX</w:t>
            </w:r>
            <w:r w:rsidR="006E0E91">
              <w:t xml:space="preserve"> marked memory pages, if it’s considerably high the malware could detect the presence of a DBI</w:t>
            </w:r>
          </w:p>
        </w:tc>
        <w:tc>
          <w:tcPr>
            <w:tcW w:w="4675" w:type="dxa"/>
            <w:tcBorders>
              <w:left w:val="nil"/>
            </w:tcBorders>
          </w:tcPr>
          <w:p w:rsidR="00871294" w:rsidRPr="00871294" w:rsidRDefault="006E0E91" w:rsidP="00313D8B">
            <w:r>
              <w:t xml:space="preserve">The solution comes for free with the one implemented in the </w:t>
            </w:r>
            <w:hyperlink w:anchor="_DLL_Hook" w:history="1">
              <w:r w:rsidRPr="006E0E91">
                <w:rPr>
                  <w:rStyle w:val="Hyperlink"/>
                </w:rPr>
                <w:t>DLL Hook</w:t>
              </w:r>
            </w:hyperlink>
            <w:r>
              <w:t xml:space="preserve"> problem which reveals only whitelisted memory regions</w:t>
            </w:r>
            <w:r w:rsidR="00871294">
              <w:tab/>
            </w:r>
          </w:p>
        </w:tc>
      </w:tr>
    </w:tbl>
    <w:p w:rsidR="00ED048E" w:rsidRDefault="00ED048E" w:rsidP="00ED048E"/>
    <w:p w:rsidR="006E0E91" w:rsidRDefault="006E0E91" w:rsidP="006E0E91">
      <w:pPr>
        <w:pStyle w:val="Heading3"/>
      </w:pPr>
      <w:r>
        <w:t>Memory Allocations</w:t>
      </w:r>
    </w:p>
    <w:p w:rsidR="006E0E91" w:rsidRDefault="006E0E91" w:rsidP="006E0E91">
      <w:r w:rsidRPr="00026D2B">
        <w:rPr>
          <w:i/>
        </w:rPr>
        <w:t>Problem</w:t>
      </w:r>
      <w:r>
        <w:t>: Intense allocation of memory</w:t>
      </w:r>
      <w:r>
        <w:br/>
      </w:r>
      <w:r w:rsidRPr="00026D2B">
        <w:rPr>
          <w:i/>
        </w:rPr>
        <w:t>Cause</w:t>
      </w:r>
      <w:r>
        <w:t>: A JIT compiler needs to store the instruction before executing it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6E0E91" w:rsidTr="00EE6BC1">
        <w:tc>
          <w:tcPr>
            <w:tcW w:w="4675" w:type="dxa"/>
            <w:tcBorders>
              <w:top w:val="nil"/>
              <w:bottom w:val="single" w:sz="4" w:space="0" w:color="auto"/>
              <w:right w:val="nil"/>
            </w:tcBorders>
          </w:tcPr>
          <w:p w:rsidR="006E0E91" w:rsidRPr="00AC3743" w:rsidRDefault="006E0E91" w:rsidP="00313D8B">
            <w:pPr>
              <w:rPr>
                <w:b/>
              </w:rPr>
            </w:pPr>
            <w:r w:rsidRPr="00AC3743">
              <w:rPr>
                <w:b/>
              </w:rPr>
              <w:t>Evasion</w:t>
            </w:r>
          </w:p>
        </w:tc>
        <w:tc>
          <w:tcPr>
            <w:tcW w:w="4675" w:type="dxa"/>
            <w:tcBorders>
              <w:left w:val="nil"/>
            </w:tcBorders>
          </w:tcPr>
          <w:p w:rsidR="006E0E91" w:rsidRPr="00AC3743" w:rsidRDefault="006E0E91" w:rsidP="00313D8B">
            <w:pPr>
              <w:rPr>
                <w:b/>
              </w:rPr>
            </w:pPr>
            <w:r w:rsidRPr="00AC3743">
              <w:rPr>
                <w:b/>
              </w:rPr>
              <w:t>Solution</w:t>
            </w:r>
          </w:p>
        </w:tc>
      </w:tr>
      <w:tr w:rsidR="006E0E91" w:rsidRPr="004A1CCA" w:rsidTr="00EE6BC1">
        <w:tc>
          <w:tcPr>
            <w:tcW w:w="4675" w:type="dxa"/>
            <w:tcBorders>
              <w:top w:val="single" w:sz="4" w:space="0" w:color="auto"/>
              <w:bottom w:val="nil"/>
              <w:right w:val="nil"/>
            </w:tcBorders>
          </w:tcPr>
          <w:p w:rsidR="006E0E91" w:rsidRDefault="006E0E91" w:rsidP="00313D8B">
            <w:r>
              <w:t xml:space="preserve">Counting the number of times </w:t>
            </w:r>
            <w:proofErr w:type="spellStart"/>
            <w:r w:rsidRPr="006E0E91">
              <w:rPr>
                <w:i/>
              </w:rPr>
              <w:t>ZwAllocateVirtualMemory</w:t>
            </w:r>
            <w:proofErr w:type="spellEnd"/>
            <w:r>
              <w:t xml:space="preserve"> is called and comparing the results with a previous defined threshold the malware could detect the presence of a DBI.</w:t>
            </w:r>
          </w:p>
          <w:p w:rsidR="006E0E91" w:rsidRPr="006E0E91" w:rsidRDefault="006E0E91" w:rsidP="00313D8B">
            <w:r>
              <w:t xml:space="preserve">This is usually carried out inserting a simple </w:t>
            </w:r>
            <w:r w:rsidRPr="006E0E91">
              <w:rPr>
                <w:i/>
              </w:rPr>
              <w:t>assembly</w:t>
            </w:r>
            <w:r>
              <w:t xml:space="preserve"> routine at the beginning of the </w:t>
            </w:r>
            <w:proofErr w:type="spellStart"/>
            <w:r w:rsidRPr="006E0E91">
              <w:rPr>
                <w:i/>
              </w:rPr>
              <w:t>ZwAllocateVirtualMemory</w:t>
            </w:r>
            <w:proofErr w:type="spellEnd"/>
            <w:r>
              <w:t xml:space="preserve"> which increments a counter </w:t>
            </w:r>
          </w:p>
        </w:tc>
        <w:tc>
          <w:tcPr>
            <w:tcW w:w="4675" w:type="dxa"/>
            <w:tcBorders>
              <w:left w:val="nil"/>
            </w:tcBorders>
          </w:tcPr>
          <w:p w:rsidR="006E0E91" w:rsidRDefault="00FD66D4" w:rsidP="00313D8B">
            <w:r>
              <w:t>The approach to defeat this technique is:</w:t>
            </w:r>
          </w:p>
          <w:p w:rsidR="00FD66D4" w:rsidRDefault="00FD66D4" w:rsidP="00FD66D4">
            <w:pPr>
              <w:pStyle w:val="ListParagraph"/>
              <w:numPr>
                <w:ilvl w:val="0"/>
                <w:numId w:val="3"/>
              </w:numPr>
            </w:pPr>
            <w:r>
              <w:t xml:space="preserve">Redirecting every write attempt of the malware inside </w:t>
            </w:r>
            <w:r w:rsidRPr="00FD66D4">
              <w:rPr>
                <w:u w:val="single"/>
              </w:rPr>
              <w:t>.text</w:t>
            </w:r>
            <w:r>
              <w:t xml:space="preserve"> segment of libraries and</w:t>
            </w:r>
          </w:p>
          <w:p w:rsidR="00FD66D4" w:rsidRDefault="00FD66D4" w:rsidP="00FD66D4">
            <w:pPr>
              <w:pStyle w:val="ListParagraph"/>
              <w:numPr>
                <w:ilvl w:val="0"/>
                <w:numId w:val="3"/>
              </w:numPr>
            </w:pPr>
            <w:r>
              <w:t xml:space="preserve">Faking the results of suspicious read that have their target address inside the </w:t>
            </w:r>
            <w:r w:rsidRPr="00FD66D4">
              <w:rPr>
                <w:u w:val="single"/>
              </w:rPr>
              <w:t xml:space="preserve">.text </w:t>
            </w:r>
            <w:r>
              <w:t>segment of libraries</w:t>
            </w:r>
          </w:p>
          <w:p w:rsidR="00FD66D4" w:rsidRDefault="00FD66D4" w:rsidP="00FD66D4"/>
          <w:p w:rsidR="00EE6BC1" w:rsidRPr="00871294" w:rsidRDefault="00FD66D4" w:rsidP="00FD66D4">
            <w:r>
              <w:t>This will deny both the insertion and the check of such a tool</w:t>
            </w:r>
          </w:p>
        </w:tc>
      </w:tr>
    </w:tbl>
    <w:p w:rsidR="00EE6BC1" w:rsidRDefault="00EE6BC1" w:rsidP="00ED048E">
      <w:pPr>
        <w:rPr>
          <w:i/>
        </w:rPr>
      </w:pPr>
    </w:p>
    <w:p w:rsidR="00EE6BC1" w:rsidRDefault="00FD66D4" w:rsidP="00EE6BC1">
      <w:r w:rsidRPr="00FD66D4">
        <w:rPr>
          <w:i/>
        </w:rPr>
        <w:t>Issues</w:t>
      </w:r>
      <w:r>
        <w:rPr>
          <w:i/>
        </w:rPr>
        <w:t>(maybe)</w:t>
      </w:r>
      <w:r>
        <w:t>: This is going to block every kind of attempt to overwrite the original code of functions and to insert hooks inside protected memory regions</w:t>
      </w:r>
    </w:p>
    <w:p w:rsidR="00EE6BC1" w:rsidRDefault="00EE6BC1" w:rsidP="00EE6BC1"/>
    <w:p w:rsidR="00EE6BC1" w:rsidRDefault="00EE6BC1" w:rsidP="00EE6BC1"/>
    <w:p w:rsidR="00EE6BC1" w:rsidRDefault="00EE6BC1" w:rsidP="00EE6BC1"/>
    <w:p w:rsidR="00EE6BC1" w:rsidRDefault="00EE6BC1" w:rsidP="00ED048E">
      <w:pPr>
        <w:pStyle w:val="Heading1"/>
      </w:pPr>
    </w:p>
    <w:p w:rsidR="00ED048E" w:rsidRDefault="00ED048E" w:rsidP="00ED048E">
      <w:pPr>
        <w:pStyle w:val="Heading1"/>
      </w:pPr>
      <w:r>
        <w:t>Overhead Detection</w:t>
      </w:r>
    </w:p>
    <w:p w:rsidR="00D313EA" w:rsidRDefault="00D313EA" w:rsidP="00D313EA">
      <w:pPr>
        <w:pStyle w:val="Heading3"/>
      </w:pPr>
      <w:r>
        <w:t>Windows Time</w:t>
      </w:r>
      <w:r>
        <w:tab/>
      </w:r>
    </w:p>
    <w:p w:rsidR="00D313EA" w:rsidRDefault="00D313EA" w:rsidP="00D313EA">
      <w:r>
        <w:rPr>
          <w:i/>
        </w:rPr>
        <w:t>Problem</w:t>
      </w:r>
      <w:r>
        <w:t>: Bad speed performance</w:t>
      </w:r>
      <w:r w:rsidRPr="00D313EA">
        <w:t xml:space="preserve"> </w:t>
      </w:r>
      <w:r>
        <w:br/>
      </w:r>
      <w:r w:rsidRPr="00D313EA">
        <w:rPr>
          <w:i/>
        </w:rPr>
        <w:t>Cause</w:t>
      </w:r>
      <w:r>
        <w:t>: Since the DBI interprets the instructions it’s inevitably slower than a native execution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D313EA" w:rsidTr="00EE6BC1">
        <w:tc>
          <w:tcPr>
            <w:tcW w:w="4675" w:type="dxa"/>
            <w:tcBorders>
              <w:top w:val="nil"/>
              <w:bottom w:val="single" w:sz="4" w:space="0" w:color="auto"/>
              <w:right w:val="nil"/>
            </w:tcBorders>
          </w:tcPr>
          <w:p w:rsidR="00D313EA" w:rsidRPr="00AC3743" w:rsidRDefault="00D313EA" w:rsidP="00313D8B">
            <w:pPr>
              <w:rPr>
                <w:b/>
              </w:rPr>
            </w:pPr>
            <w:r w:rsidRPr="00AC3743">
              <w:rPr>
                <w:b/>
              </w:rPr>
              <w:t>Evasion</w:t>
            </w:r>
          </w:p>
        </w:tc>
        <w:tc>
          <w:tcPr>
            <w:tcW w:w="4675" w:type="dxa"/>
            <w:tcBorders>
              <w:left w:val="nil"/>
            </w:tcBorders>
          </w:tcPr>
          <w:p w:rsidR="00D313EA" w:rsidRPr="00AC3743" w:rsidRDefault="00D313EA" w:rsidP="00313D8B">
            <w:pPr>
              <w:rPr>
                <w:b/>
              </w:rPr>
            </w:pPr>
            <w:r w:rsidRPr="00AC3743">
              <w:rPr>
                <w:b/>
              </w:rPr>
              <w:t>Solution</w:t>
            </w:r>
          </w:p>
        </w:tc>
      </w:tr>
      <w:tr w:rsidR="00D313EA" w:rsidRPr="004A1CCA" w:rsidTr="00EE6BC1">
        <w:tc>
          <w:tcPr>
            <w:tcW w:w="4675" w:type="dxa"/>
            <w:tcBorders>
              <w:top w:val="single" w:sz="4" w:space="0" w:color="auto"/>
              <w:bottom w:val="nil"/>
              <w:right w:val="nil"/>
            </w:tcBorders>
          </w:tcPr>
          <w:p w:rsidR="00D313EA" w:rsidRPr="009E7FBD" w:rsidRDefault="00D313EA" w:rsidP="00313D8B">
            <w:r>
              <w:t xml:space="preserve">The retrieval of some fields of a structure called </w:t>
            </w:r>
            <w:r>
              <w:rPr>
                <w:i/>
              </w:rPr>
              <w:t>KUSER_SHARED_DATA</w:t>
            </w:r>
            <w:r>
              <w:t xml:space="preserve"> through </w:t>
            </w:r>
            <w:proofErr w:type="spellStart"/>
            <w:r>
              <w:rPr>
                <w:i/>
              </w:rPr>
              <w:t>GetTickCount</w:t>
            </w:r>
            <w:proofErr w:type="spellEnd"/>
            <w:r>
              <w:t xml:space="preserve"> and </w:t>
            </w:r>
            <w:proofErr w:type="spellStart"/>
            <w:r>
              <w:rPr>
                <w:i/>
              </w:rPr>
              <w:t>timeGetTime</w:t>
            </w:r>
            <w:proofErr w:type="spellEnd"/>
            <w:r>
              <w:t>. However, the former simply access</w:t>
            </w:r>
            <w:r w:rsidR="00EE6BC1">
              <w:t xml:space="preserve"> </w:t>
            </w:r>
            <w:r>
              <w:t xml:space="preserve">the fields </w:t>
            </w:r>
            <w:proofErr w:type="spellStart"/>
            <w:r>
              <w:rPr>
                <w:i/>
              </w:rPr>
              <w:t>TickCountMultiplier</w:t>
            </w:r>
            <w:proofErr w:type="spellEnd"/>
            <w:r>
              <w:t xml:space="preserve"> and </w:t>
            </w:r>
            <w:proofErr w:type="spellStart"/>
            <w:r>
              <w:rPr>
                <w:i/>
              </w:rPr>
              <w:t>TickCountQuad</w:t>
            </w:r>
            <w:proofErr w:type="spellEnd"/>
            <w:r>
              <w:t xml:space="preserve"> and the latter the field </w:t>
            </w:r>
            <w:proofErr w:type="spellStart"/>
            <w:r>
              <w:rPr>
                <w:i/>
              </w:rPr>
              <w:t>interrupt_time</w:t>
            </w:r>
            <w:proofErr w:type="spellEnd"/>
            <w:r>
              <w:t xml:space="preserve"> represented by the struct </w:t>
            </w:r>
            <w:r>
              <w:rPr>
                <w:i/>
              </w:rPr>
              <w:t>_KSYSTEM_TIME</w:t>
            </w:r>
          </w:p>
        </w:tc>
        <w:tc>
          <w:tcPr>
            <w:tcW w:w="4675" w:type="dxa"/>
            <w:tcBorders>
              <w:left w:val="nil"/>
            </w:tcBorders>
          </w:tcPr>
          <w:p w:rsidR="00D313EA" w:rsidRDefault="009E7FBD" w:rsidP="00D313EA">
            <w:r>
              <w:t xml:space="preserve">Hooking these Win API is not sufficient, since as said before they just read memory, so an intercept of reading from those </w:t>
            </w:r>
            <w:proofErr w:type="spellStart"/>
            <w:r>
              <w:t>memore</w:t>
            </w:r>
            <w:proofErr w:type="spellEnd"/>
            <w:r>
              <w:t xml:space="preserve"> region is needed. </w:t>
            </w:r>
          </w:p>
          <w:p w:rsidR="009E7FBD" w:rsidRPr="009E7FBD" w:rsidRDefault="009E7FBD" w:rsidP="00D313EA">
            <w:r>
              <w:t xml:space="preserve">When such a behavior is revealed, the time represented in the structures is divided by a user defined </w:t>
            </w:r>
            <w:r>
              <w:rPr>
                <w:i/>
              </w:rPr>
              <w:t>TICK DIVISOR</w:t>
            </w:r>
          </w:p>
        </w:tc>
      </w:tr>
    </w:tbl>
    <w:p w:rsidR="009E7FBD" w:rsidRDefault="009E7FBD" w:rsidP="009E7FBD">
      <w:pPr>
        <w:pStyle w:val="Heading3"/>
      </w:pPr>
      <w:r>
        <w:t>CPU Time</w:t>
      </w:r>
      <w:r>
        <w:tab/>
      </w:r>
    </w:p>
    <w:p w:rsidR="009E7FBD" w:rsidRDefault="009E7FBD" w:rsidP="009E7FBD">
      <w:r>
        <w:rPr>
          <w:i/>
        </w:rPr>
        <w:t>Problem</w:t>
      </w:r>
      <w:r>
        <w:t>: Bad speed performance</w:t>
      </w:r>
      <w:r w:rsidRPr="00D313EA">
        <w:t xml:space="preserve"> </w:t>
      </w:r>
      <w:r>
        <w:br/>
      </w:r>
      <w:r w:rsidRPr="00D313EA">
        <w:rPr>
          <w:i/>
        </w:rPr>
        <w:t>Cause</w:t>
      </w:r>
      <w:r>
        <w:t>: Since the DBI interprets the instructions it’s inevitably slower than a native execution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9E7FBD" w:rsidTr="00EE6BC1">
        <w:tc>
          <w:tcPr>
            <w:tcW w:w="4675" w:type="dxa"/>
            <w:tcBorders>
              <w:top w:val="nil"/>
              <w:bottom w:val="single" w:sz="4" w:space="0" w:color="auto"/>
              <w:right w:val="nil"/>
            </w:tcBorders>
          </w:tcPr>
          <w:p w:rsidR="009E7FBD" w:rsidRPr="00AC3743" w:rsidRDefault="009E7FBD" w:rsidP="00313D8B">
            <w:pPr>
              <w:rPr>
                <w:b/>
              </w:rPr>
            </w:pPr>
            <w:r w:rsidRPr="00AC3743">
              <w:rPr>
                <w:b/>
              </w:rPr>
              <w:t>Evasion</w:t>
            </w:r>
          </w:p>
        </w:tc>
        <w:tc>
          <w:tcPr>
            <w:tcW w:w="4675" w:type="dxa"/>
            <w:tcBorders>
              <w:left w:val="nil"/>
            </w:tcBorders>
          </w:tcPr>
          <w:p w:rsidR="009E7FBD" w:rsidRPr="00AC3743" w:rsidRDefault="009E7FBD" w:rsidP="00313D8B">
            <w:pPr>
              <w:rPr>
                <w:b/>
              </w:rPr>
            </w:pPr>
            <w:r w:rsidRPr="00AC3743">
              <w:rPr>
                <w:b/>
              </w:rPr>
              <w:t>Solution</w:t>
            </w:r>
          </w:p>
        </w:tc>
      </w:tr>
      <w:tr w:rsidR="009E7FBD" w:rsidRPr="004A1CCA" w:rsidTr="00EE6BC1">
        <w:tc>
          <w:tcPr>
            <w:tcW w:w="4675" w:type="dxa"/>
            <w:tcBorders>
              <w:top w:val="single" w:sz="4" w:space="0" w:color="auto"/>
              <w:bottom w:val="nil"/>
              <w:right w:val="nil"/>
            </w:tcBorders>
          </w:tcPr>
          <w:p w:rsidR="009E7FBD" w:rsidRDefault="009E7FBD" w:rsidP="00313D8B">
            <w:r>
              <w:t xml:space="preserve">Through the usage of the assembly instruction </w:t>
            </w:r>
            <w:proofErr w:type="spellStart"/>
            <w:r>
              <w:rPr>
                <w:i/>
              </w:rPr>
              <w:t>rdtsc</w:t>
            </w:r>
            <w:proofErr w:type="spellEnd"/>
            <w:r>
              <w:rPr>
                <w:i/>
              </w:rPr>
              <w:t xml:space="preserve"> </w:t>
            </w:r>
            <w:r>
              <w:t>the malware can retrieve the number of clock cycles elapsed since the last reset.</w:t>
            </w:r>
          </w:p>
          <w:p w:rsidR="009E7FBD" w:rsidRPr="009E7FBD" w:rsidRDefault="009E7FBD" w:rsidP="00313D8B">
            <w:r>
              <w:t>This is a 64-bit integer so in i386 architectures it’s composed of high (EDX) and low (EAX) part</w:t>
            </w:r>
          </w:p>
        </w:tc>
        <w:tc>
          <w:tcPr>
            <w:tcW w:w="4675" w:type="dxa"/>
            <w:tcBorders>
              <w:left w:val="nil"/>
            </w:tcBorders>
          </w:tcPr>
          <w:p w:rsidR="009E7FBD" w:rsidRPr="009E7FBD" w:rsidRDefault="009E7FBD" w:rsidP="00313D8B">
            <w:r>
              <w:t xml:space="preserve">If </w:t>
            </w:r>
            <w:proofErr w:type="spellStart"/>
            <w:r>
              <w:rPr>
                <w:i/>
              </w:rPr>
              <w:t>rdtsc</w:t>
            </w:r>
            <w:proofErr w:type="spellEnd"/>
            <w:r>
              <w:t xml:space="preserve"> is found in a trace, a function that divide the return value by a user defined factor is inserted, patching the value of the two registers</w:t>
            </w:r>
          </w:p>
        </w:tc>
      </w:tr>
    </w:tbl>
    <w:p w:rsidR="00D313EA" w:rsidRPr="00D313EA" w:rsidRDefault="00D313EA" w:rsidP="008F754C"/>
    <w:sectPr w:rsidR="00D313EA" w:rsidRPr="00D3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31441"/>
    <w:multiLevelType w:val="hybridMultilevel"/>
    <w:tmpl w:val="7506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A6BD5"/>
    <w:multiLevelType w:val="hybridMultilevel"/>
    <w:tmpl w:val="499E8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028E1"/>
    <w:multiLevelType w:val="hybridMultilevel"/>
    <w:tmpl w:val="499E8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4F86"/>
    <w:multiLevelType w:val="hybridMultilevel"/>
    <w:tmpl w:val="14F0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8E"/>
    <w:rsid w:val="00026D2B"/>
    <w:rsid w:val="000D540B"/>
    <w:rsid w:val="001F2003"/>
    <w:rsid w:val="002450B7"/>
    <w:rsid w:val="004A1CCA"/>
    <w:rsid w:val="004C19B8"/>
    <w:rsid w:val="00536E6C"/>
    <w:rsid w:val="00600EAC"/>
    <w:rsid w:val="006E0E91"/>
    <w:rsid w:val="00871294"/>
    <w:rsid w:val="008F754C"/>
    <w:rsid w:val="009D7559"/>
    <w:rsid w:val="009E7FBD"/>
    <w:rsid w:val="00AC3743"/>
    <w:rsid w:val="00CD357D"/>
    <w:rsid w:val="00D313EA"/>
    <w:rsid w:val="00ED048E"/>
    <w:rsid w:val="00EE6BC1"/>
    <w:rsid w:val="00F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3950"/>
  <w15:chartTrackingRefBased/>
  <w15:docId w15:val="{F3B59CA6-AABD-4316-8983-8167733C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6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4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48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D0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4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26D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6D2B"/>
    <w:pPr>
      <w:ind w:left="720"/>
      <w:contextualSpacing/>
    </w:pPr>
  </w:style>
  <w:style w:type="table" w:styleId="TableGrid">
    <w:name w:val="Table Grid"/>
    <w:basedOn w:val="TableNormal"/>
    <w:uiPriority w:val="39"/>
    <w:rsid w:val="00AC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C37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E0E91"/>
    <w:rPr>
      <w:color w:val="0563C1" w:themeColor="hyperlink"/>
      <w:u w:val="single"/>
    </w:rPr>
  </w:style>
  <w:style w:type="character" w:styleId="UnresolvedMention">
    <w:name w:val="Unresolved Mention"/>
    <w:basedOn w:val="DefaultParagraphFont"/>
    <w:uiPriority w:val="99"/>
    <w:semiHidden/>
    <w:unhideWhenUsed/>
    <w:rsid w:val="006E0E91"/>
    <w:rPr>
      <w:color w:val="808080"/>
      <w:shd w:val="clear" w:color="auto" w:fill="E6E6E6"/>
    </w:rPr>
  </w:style>
  <w:style w:type="character" w:styleId="FollowedHyperlink">
    <w:name w:val="FollowedHyperlink"/>
    <w:basedOn w:val="DefaultParagraphFont"/>
    <w:uiPriority w:val="99"/>
    <w:semiHidden/>
    <w:unhideWhenUsed/>
    <w:rsid w:val="006E0E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Tulimiero</dc:creator>
  <cp:keywords/>
  <dc:description/>
  <cp:lastModifiedBy>Andrea Tulimiero</cp:lastModifiedBy>
  <cp:revision>4</cp:revision>
  <dcterms:created xsi:type="dcterms:W3CDTF">2017-10-15T13:21:00Z</dcterms:created>
  <dcterms:modified xsi:type="dcterms:W3CDTF">2017-10-15T13:25:00Z</dcterms:modified>
</cp:coreProperties>
</file>