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BC" w:rsidRPr="00301BF3" w:rsidRDefault="00F243BC" w:rsidP="00F243BC">
      <w:pPr>
        <w:jc w:val="center"/>
        <w:rPr>
          <w:rFonts w:ascii="Lucida Calligraphy" w:hAnsi="Lucida Calligraphy"/>
          <w:sz w:val="52"/>
          <w:szCs w:val="52"/>
        </w:rPr>
      </w:pPr>
      <w:bookmarkStart w:id="0" w:name="_GoBack"/>
      <w:r w:rsidRPr="00301BF3">
        <w:rPr>
          <w:rFonts w:ascii="Lucida Calligraphy" w:hAnsi="Lucida Calligraphy"/>
          <w:sz w:val="52"/>
          <w:szCs w:val="52"/>
        </w:rPr>
        <w:t>Iftmus</w:t>
      </w:r>
    </w:p>
    <w:bookmarkEnd w:id="0"/>
    <w:p w:rsidR="00F243BC" w:rsidRDefault="00F243BC" w:rsidP="00F243BC">
      <w:pPr>
        <w:jc w:val="center"/>
        <w:rPr>
          <w:rFonts w:ascii="Century Schoolbook" w:hAnsi="Century Schoolbook"/>
          <w:b/>
          <w:sz w:val="44"/>
        </w:rPr>
      </w:pPr>
    </w:p>
    <w:p w:rsidR="00F243BC" w:rsidRDefault="00F243BC" w:rsidP="00F243BC">
      <w:pPr>
        <w:jc w:val="center"/>
        <w:rPr>
          <w:rFonts w:ascii="Lucida Calligraphy" w:hAnsi="Lucida Calligraphy"/>
          <w:sz w:val="40"/>
        </w:rPr>
      </w:pPr>
      <w:r>
        <w:rPr>
          <w:rFonts w:ascii="Lucida Calligraphy" w:hAnsi="Lucida Calligraphy"/>
          <w:sz w:val="40"/>
        </w:rPr>
        <w:t>-THE THREE-WORLD SAGA-</w:t>
      </w:r>
    </w:p>
    <w:p w:rsidR="00F243BC" w:rsidRDefault="00F243BC" w:rsidP="00F243BC">
      <w:pPr>
        <w:jc w:val="center"/>
        <w:rPr>
          <w:rFonts w:ascii="Century Schoolbook" w:hAnsi="Century Schoolbook"/>
        </w:rPr>
      </w:pPr>
    </w:p>
    <w:p w:rsidR="00F243BC" w:rsidRPr="00DD0B87" w:rsidRDefault="00F243BC" w:rsidP="00F243BC">
      <w:pPr>
        <w:pBdr>
          <w:bottom w:val="single" w:sz="4" w:space="1" w:color="auto"/>
        </w:pBdr>
        <w:jc w:val="center"/>
        <w:rPr>
          <w:rFonts w:ascii="Lucida Calligraphy" w:hAnsi="Lucida Calligraphy"/>
          <w:sz w:val="40"/>
          <w:szCs w:val="40"/>
        </w:rPr>
      </w:pPr>
      <w:r w:rsidRPr="00DD0B87">
        <w:rPr>
          <w:rFonts w:ascii="Lucida Calligraphy" w:hAnsi="Lucida Calligraphy"/>
          <w:sz w:val="40"/>
          <w:szCs w:val="40"/>
        </w:rPr>
        <w:t>-Glossary of Language and Reference-</w:t>
      </w:r>
    </w:p>
    <w:p w:rsidR="00F243BC" w:rsidRDefault="00F243BC" w:rsidP="00F243BC">
      <w:pPr>
        <w:jc w:val="both"/>
        <w:rPr>
          <w:rFonts w:ascii="Lucida Calligraphy" w:hAnsi="Lucida Calligraphy"/>
          <w:sz w:val="32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8"/>
        </w:rPr>
      </w:pPr>
      <w:proofErr w:type="spellStart"/>
      <w:r>
        <w:rPr>
          <w:rFonts w:ascii="Lucida Calligraphy" w:hAnsi="Lucida Calligraphy"/>
          <w:sz w:val="32"/>
        </w:rPr>
        <w:t>A’nusk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Monotype Corsiva" w:hAnsi="Monotype Corsiva"/>
          <w:i/>
          <w:sz w:val="36"/>
        </w:rPr>
        <w:t>(</w:t>
      </w:r>
      <w:proofErr w:type="gramEnd"/>
      <w:r>
        <w:rPr>
          <w:rFonts w:ascii="Century Schoolbook" w:hAnsi="Century Schoolbook"/>
          <w:i/>
          <w:sz w:val="24"/>
        </w:rPr>
        <w:t>Ah-new-</w:t>
      </w:r>
      <w:proofErr w:type="spellStart"/>
      <w:r>
        <w:rPr>
          <w:rFonts w:ascii="Century Schoolbook" w:hAnsi="Century Schoolbook"/>
          <w:i/>
          <w:sz w:val="24"/>
        </w:rPr>
        <w:t>sk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sz w:val="24"/>
        </w:rPr>
        <w:t xml:space="preserve">A Sanchean term of endearment loosely translated means “much beloved” or when traced to </w:t>
      </w:r>
      <w:proofErr w:type="spellStart"/>
      <w:r>
        <w:rPr>
          <w:rFonts w:ascii="Century Schoolbook" w:hAnsi="Century Schoolbook"/>
          <w:sz w:val="24"/>
        </w:rPr>
        <w:t>it’s</w:t>
      </w:r>
      <w:proofErr w:type="spellEnd"/>
      <w:r>
        <w:rPr>
          <w:rFonts w:ascii="Century Schoolbook" w:hAnsi="Century Schoolbook"/>
          <w:sz w:val="24"/>
        </w:rPr>
        <w:t xml:space="preserve"> Elvon derivatives “heart of my past still beating”.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Caush’ca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iCs/>
          <w:sz w:val="24"/>
        </w:rPr>
        <w:t>(</w:t>
      </w:r>
      <w:proofErr w:type="gramEnd"/>
      <w:r>
        <w:rPr>
          <w:rFonts w:ascii="Century Schoolbook" w:hAnsi="Century Schoolbook"/>
          <w:i/>
          <w:iCs/>
          <w:sz w:val="24"/>
        </w:rPr>
        <w:t>Kaw-</w:t>
      </w:r>
      <w:proofErr w:type="spellStart"/>
      <w:r>
        <w:rPr>
          <w:rFonts w:ascii="Century Schoolbook" w:hAnsi="Century Schoolbook"/>
          <w:i/>
          <w:iCs/>
          <w:sz w:val="24"/>
        </w:rPr>
        <w:t>shh</w:t>
      </w:r>
      <w:proofErr w:type="spellEnd"/>
      <w:r>
        <w:rPr>
          <w:rFonts w:ascii="Century Schoolbook" w:hAnsi="Century Schoolbook"/>
          <w:i/>
          <w:iCs/>
          <w:sz w:val="24"/>
        </w:rPr>
        <w:t>-</w:t>
      </w:r>
      <w:proofErr w:type="spellStart"/>
      <w:r>
        <w:rPr>
          <w:rFonts w:ascii="Century Schoolbook" w:hAnsi="Century Schoolbook"/>
          <w:i/>
          <w:iCs/>
          <w:sz w:val="24"/>
        </w:rPr>
        <w:t>kaw</w:t>
      </w:r>
      <w:proofErr w:type="spellEnd"/>
      <w:r>
        <w:rPr>
          <w:rFonts w:ascii="Century Schoolbook" w:hAnsi="Century Schoolbook"/>
          <w:i/>
          <w:iCs/>
          <w:sz w:val="24"/>
        </w:rPr>
        <w:t>)…</w:t>
      </w:r>
      <w:r>
        <w:rPr>
          <w:rFonts w:ascii="Century Schoolbook" w:hAnsi="Century Schoolbook"/>
          <w:sz w:val="24"/>
        </w:rPr>
        <w:t>Formal name used to address any Mage usually accompanied with a salute of the right hand held palm downward at heart level.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Frasha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>Frau-</w:t>
      </w:r>
      <w:proofErr w:type="spellStart"/>
      <w:r>
        <w:rPr>
          <w:rFonts w:ascii="Century Schoolbook" w:hAnsi="Century Schoolbook"/>
          <w:i/>
          <w:sz w:val="24"/>
        </w:rPr>
        <w:t>shaw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sz w:val="24"/>
        </w:rPr>
        <w:t>A Sanchean term of admonishment meaning “Be Still long enough to hear your thoughts before you give birth to words.”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Gua-tost</w:t>
      </w:r>
      <w:proofErr w:type="spellEnd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iCs/>
          <w:sz w:val="24"/>
        </w:rPr>
        <w:t>(</w:t>
      </w:r>
      <w:proofErr w:type="spellStart"/>
      <w:r>
        <w:rPr>
          <w:rFonts w:ascii="Century Schoolbook" w:hAnsi="Century Schoolbook"/>
          <w:i/>
          <w:iCs/>
          <w:sz w:val="24"/>
        </w:rPr>
        <w:t>Gwa</w:t>
      </w:r>
      <w:proofErr w:type="spellEnd"/>
      <w:r>
        <w:rPr>
          <w:rFonts w:ascii="Century Schoolbook" w:hAnsi="Century Schoolbook"/>
          <w:i/>
          <w:iCs/>
          <w:sz w:val="24"/>
        </w:rPr>
        <w:t>-toss)…</w:t>
      </w:r>
      <w:r>
        <w:rPr>
          <w:rFonts w:ascii="Century Schoolbook" w:hAnsi="Century Schoolbook"/>
          <w:sz w:val="24"/>
        </w:rPr>
        <w:t xml:space="preserve">A name roughly translated to mean “the guarded ones, used by the </w:t>
      </w:r>
      <w:proofErr w:type="spellStart"/>
      <w:r>
        <w:rPr>
          <w:rFonts w:ascii="Century Schoolbook" w:hAnsi="Century Schoolbook"/>
          <w:sz w:val="24"/>
        </w:rPr>
        <w:t>Ti-breen</w:t>
      </w:r>
      <w:proofErr w:type="spellEnd"/>
      <w:r>
        <w:rPr>
          <w:rFonts w:ascii="Century Schoolbook" w:hAnsi="Century Schoolbook"/>
          <w:sz w:val="24"/>
        </w:rPr>
        <w:t xml:space="preserve"> and </w:t>
      </w:r>
      <w:proofErr w:type="spellStart"/>
      <w:r>
        <w:rPr>
          <w:rFonts w:ascii="Century Schoolbook" w:hAnsi="Century Schoolbook"/>
          <w:sz w:val="24"/>
        </w:rPr>
        <w:t>Panduran</w:t>
      </w:r>
      <w:proofErr w:type="spellEnd"/>
      <w:r>
        <w:rPr>
          <w:rFonts w:ascii="Century Schoolbook" w:hAnsi="Century Schoolbook"/>
          <w:sz w:val="24"/>
        </w:rPr>
        <w:t xml:space="preserve"> cats when referring to the Shing-haut Priests in Iftmus who are training the </w:t>
      </w:r>
      <w:proofErr w:type="spellStart"/>
      <w:r>
        <w:rPr>
          <w:rFonts w:ascii="Century Schoolbook" w:hAnsi="Century Schoolbook"/>
          <w:sz w:val="24"/>
        </w:rPr>
        <w:t>Panduran</w:t>
      </w:r>
      <w:proofErr w:type="spellEnd"/>
      <w:r>
        <w:rPr>
          <w:rFonts w:ascii="Century Schoolbook" w:hAnsi="Century Schoolbook"/>
          <w:sz w:val="24"/>
        </w:rPr>
        <w:t xml:space="preserve"> Cats in the twisted version of Sha-talon.</w:t>
      </w: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Isasha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 xml:space="preserve">I saw </w:t>
      </w:r>
      <w:proofErr w:type="spellStart"/>
      <w:r>
        <w:rPr>
          <w:rFonts w:ascii="Century Schoolbook" w:hAnsi="Century Schoolbook"/>
          <w:i/>
          <w:sz w:val="24"/>
        </w:rPr>
        <w:t>shaw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proofErr w:type="spellStart"/>
      <w:r>
        <w:rPr>
          <w:rFonts w:ascii="Century Schoolbook" w:hAnsi="Century Schoolbook"/>
          <w:sz w:val="24"/>
        </w:rPr>
        <w:t>Pacha’si</w:t>
      </w:r>
      <w:proofErr w:type="spellEnd"/>
      <w:r>
        <w:rPr>
          <w:rFonts w:ascii="Century Schoolbook" w:hAnsi="Century Schoolbook"/>
          <w:sz w:val="24"/>
        </w:rPr>
        <w:t xml:space="preserve"> term for “Protect”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Psh-stafa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spellStart"/>
      <w:proofErr w:type="gramEnd"/>
      <w:r>
        <w:rPr>
          <w:rFonts w:ascii="Century Schoolbook" w:hAnsi="Century Schoolbook"/>
          <w:i/>
          <w:sz w:val="24"/>
        </w:rPr>
        <w:t>Pash-stafa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sz w:val="24"/>
        </w:rPr>
        <w:t>Mind speak on Iftmus for “Stay safe.”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16"/>
        </w:rPr>
      </w:pPr>
      <w:proofErr w:type="spellStart"/>
      <w:r>
        <w:rPr>
          <w:rFonts w:ascii="Lucida Calligraphy" w:hAnsi="Lucida Calligraphy"/>
          <w:sz w:val="32"/>
        </w:rPr>
        <w:t>Raco</w:t>
      </w:r>
      <w:proofErr w:type="spellEnd"/>
      <w:r>
        <w:rPr>
          <w:rFonts w:ascii="Lucida Calligraphy" w:hAnsi="Lucida Calligraphy"/>
          <w:sz w:val="32"/>
        </w:rPr>
        <w:t>’</w:t>
      </w:r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sz w:val="24"/>
        </w:rPr>
        <w:t xml:space="preserve">The term for Dragon flight, an assault by </w:t>
      </w:r>
      <w:proofErr w:type="spellStart"/>
      <w:r>
        <w:rPr>
          <w:rFonts w:ascii="Century Schoolbook" w:hAnsi="Century Schoolbook"/>
          <w:sz w:val="24"/>
        </w:rPr>
        <w:t>Dragonlords</w:t>
      </w:r>
      <w:proofErr w:type="spellEnd"/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r>
        <w:rPr>
          <w:rFonts w:ascii="Lucida Calligraphy" w:hAnsi="Lucida Calligraphy"/>
          <w:sz w:val="32"/>
        </w:rPr>
        <w:t>Saken’</w:t>
      </w:r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 xml:space="preserve">Say-kin) </w:t>
      </w:r>
      <w:r>
        <w:rPr>
          <w:rFonts w:ascii="Century Schoolbook" w:hAnsi="Century Schoolbook"/>
          <w:iCs/>
          <w:sz w:val="24"/>
        </w:rPr>
        <w:t xml:space="preserve">A curse or swear word on Axtoph relative to the </w:t>
      </w:r>
      <w:proofErr w:type="spellStart"/>
      <w:r>
        <w:rPr>
          <w:rFonts w:ascii="Century Schoolbook" w:hAnsi="Century Schoolbook"/>
          <w:iCs/>
          <w:sz w:val="24"/>
        </w:rPr>
        <w:t>Terran</w:t>
      </w:r>
      <w:proofErr w:type="spellEnd"/>
      <w:r>
        <w:rPr>
          <w:rFonts w:ascii="Century Schoolbook" w:hAnsi="Century Schoolbook"/>
          <w:iCs/>
          <w:sz w:val="24"/>
        </w:rPr>
        <w:t xml:space="preserve"> word damn. </w:t>
      </w:r>
      <w:proofErr w:type="spellStart"/>
      <w:r>
        <w:rPr>
          <w:rFonts w:ascii="Century Schoolbook" w:hAnsi="Century Schoolbook"/>
          <w:iCs/>
          <w:sz w:val="24"/>
        </w:rPr>
        <w:t>Ie</w:t>
      </w:r>
      <w:proofErr w:type="spellEnd"/>
      <w:r>
        <w:rPr>
          <w:rFonts w:ascii="Century Schoolbook" w:hAnsi="Century Schoolbook"/>
          <w:iCs/>
          <w:sz w:val="24"/>
        </w:rPr>
        <w:t xml:space="preserve">: “You can’t do a saken’ </w:t>
      </w:r>
      <w:r>
        <w:rPr>
          <w:rFonts w:ascii="Century Schoolbook" w:hAnsi="Century Schoolbook"/>
          <w:i/>
          <w:sz w:val="24"/>
        </w:rPr>
        <w:t>(damn)</w:t>
      </w:r>
      <w:r>
        <w:rPr>
          <w:rFonts w:ascii="Century Schoolbook" w:hAnsi="Century Schoolbook"/>
          <w:iCs/>
          <w:sz w:val="24"/>
        </w:rPr>
        <w:t xml:space="preserve"> thing for her!” 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outlineLvl w:val="0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Sha’ka</w:t>
      </w:r>
      <w:proofErr w:type="spellEnd"/>
      <w:r>
        <w:rPr>
          <w:rFonts w:ascii="Monotype Corsiva" w:hAnsi="Monotype Corsiva"/>
          <w:sz w:val="36"/>
        </w:rPr>
        <w:t>...</w:t>
      </w:r>
      <w:proofErr w:type="spellStart"/>
      <w:r>
        <w:rPr>
          <w:rFonts w:ascii="Century Schoolbook" w:hAnsi="Century Schoolbook"/>
          <w:sz w:val="24"/>
        </w:rPr>
        <w:t>Panduran</w:t>
      </w:r>
      <w:proofErr w:type="spellEnd"/>
      <w:r>
        <w:rPr>
          <w:rFonts w:ascii="Century Schoolbook" w:hAnsi="Century Schoolbook"/>
          <w:sz w:val="24"/>
        </w:rPr>
        <w:t xml:space="preserve"> male cat’s term of belittlement for the female of their species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iCs/>
          <w:sz w:val="24"/>
        </w:rPr>
      </w:pPr>
      <w:proofErr w:type="spellStart"/>
      <w:r>
        <w:rPr>
          <w:rFonts w:ascii="Lucida Calligraphy" w:hAnsi="Lucida Calligraphy"/>
          <w:sz w:val="32"/>
        </w:rPr>
        <w:t>Worsha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>War-</w:t>
      </w:r>
      <w:proofErr w:type="spellStart"/>
      <w:r>
        <w:rPr>
          <w:rFonts w:ascii="Century Schoolbook" w:hAnsi="Century Schoolbook"/>
          <w:i/>
          <w:sz w:val="24"/>
        </w:rPr>
        <w:t>shaw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iCs/>
          <w:sz w:val="24"/>
        </w:rPr>
        <w:t xml:space="preserve">The </w:t>
      </w:r>
      <w:proofErr w:type="spellStart"/>
      <w:r>
        <w:rPr>
          <w:rFonts w:ascii="Century Schoolbook" w:hAnsi="Century Schoolbook"/>
          <w:iCs/>
          <w:sz w:val="24"/>
        </w:rPr>
        <w:t>Pacha’si</w:t>
      </w:r>
      <w:proofErr w:type="spellEnd"/>
      <w:r>
        <w:rPr>
          <w:rFonts w:ascii="Century Schoolbook" w:hAnsi="Century Schoolbook"/>
          <w:iCs/>
          <w:sz w:val="24"/>
        </w:rPr>
        <w:t xml:space="preserve"> male takes many wives. </w:t>
      </w:r>
      <w:proofErr w:type="spellStart"/>
      <w:r>
        <w:rPr>
          <w:rFonts w:ascii="Century Schoolbook" w:hAnsi="Century Schoolbook"/>
          <w:iCs/>
          <w:sz w:val="24"/>
        </w:rPr>
        <w:t>Worsha</w:t>
      </w:r>
      <w:proofErr w:type="spellEnd"/>
      <w:r>
        <w:rPr>
          <w:rFonts w:ascii="Century Schoolbook" w:hAnsi="Century Schoolbook"/>
          <w:iCs/>
          <w:sz w:val="24"/>
        </w:rPr>
        <w:t xml:space="preserve"> is the title given to the first wife, which places her above any others and designates her head of household and extended family.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AF6DDE" w:rsidRPr="00AF6DDE" w:rsidRDefault="00AF6DDE" w:rsidP="00AF6DDE">
      <w:pPr>
        <w:jc w:val="both"/>
        <w:rPr>
          <w:rFonts w:ascii="Century Schoolbook" w:hAnsi="Century Schoolbook"/>
          <w:sz w:val="16"/>
        </w:rPr>
      </w:pPr>
      <w:r w:rsidRPr="00AF6DDE">
        <w:rPr>
          <w:rFonts w:ascii="Lucida Calligraphy" w:hAnsi="Lucida Calligraphy"/>
          <w:sz w:val="32"/>
        </w:rPr>
        <w:t>Daca’</w:t>
      </w:r>
      <w:proofErr w:type="gramStart"/>
      <w:r w:rsidRPr="00AF6DDE">
        <w:rPr>
          <w:rFonts w:ascii="Monotype Corsiva" w:hAnsi="Monotype Corsiva"/>
          <w:i/>
          <w:sz w:val="36"/>
        </w:rPr>
        <w:t>...(</w:t>
      </w:r>
      <w:proofErr w:type="gramEnd"/>
      <w:r w:rsidRPr="00AF6DDE">
        <w:rPr>
          <w:rFonts w:ascii="Century Schoolbook" w:hAnsi="Century Schoolbook"/>
          <w:i/>
          <w:sz w:val="24"/>
        </w:rPr>
        <w:t xml:space="preserve">Dock-ah) </w:t>
      </w:r>
      <w:r w:rsidRPr="00AF6DDE">
        <w:rPr>
          <w:rFonts w:ascii="Century Schoolbook" w:hAnsi="Century Schoolbook"/>
          <w:sz w:val="24"/>
        </w:rPr>
        <w:t xml:space="preserve">Unit of time measurement on Axtoph close to a </w:t>
      </w:r>
      <w:proofErr w:type="spellStart"/>
      <w:r w:rsidRPr="00AF6DDE">
        <w:rPr>
          <w:rFonts w:ascii="Century Schoolbook" w:hAnsi="Century Schoolbook"/>
          <w:sz w:val="24"/>
        </w:rPr>
        <w:t>Terran</w:t>
      </w:r>
      <w:proofErr w:type="spellEnd"/>
      <w:r w:rsidRPr="00AF6DDE">
        <w:rPr>
          <w:rFonts w:ascii="Century Schoolbook" w:hAnsi="Century Schoolbook"/>
          <w:sz w:val="24"/>
        </w:rPr>
        <w:t xml:space="preserve"> day &amp; night.</w:t>
      </w:r>
    </w:p>
    <w:p w:rsidR="00AF6DDE" w:rsidRPr="00AF6DDE" w:rsidRDefault="00AF6DDE" w:rsidP="00AF6DDE">
      <w:pPr>
        <w:jc w:val="both"/>
        <w:rPr>
          <w:rFonts w:ascii="Century Schoolbook" w:hAnsi="Century Schoolbook"/>
          <w:sz w:val="16"/>
        </w:rPr>
      </w:pPr>
    </w:p>
    <w:p w:rsidR="00AF6DDE" w:rsidRPr="00AF6DDE" w:rsidRDefault="00AF6DDE" w:rsidP="00AF6DDE">
      <w:pPr>
        <w:jc w:val="both"/>
        <w:rPr>
          <w:rFonts w:ascii="Century Schoolbook" w:hAnsi="Century Schoolbook"/>
          <w:sz w:val="24"/>
        </w:rPr>
      </w:pPr>
      <w:r w:rsidRPr="00AF6DDE">
        <w:rPr>
          <w:rFonts w:ascii="Lucida Calligraphy" w:hAnsi="Lucida Calligraphy"/>
          <w:sz w:val="32"/>
        </w:rPr>
        <w:t>Da-coup</w:t>
      </w:r>
      <w:proofErr w:type="gramStart"/>
      <w:r w:rsidRPr="00AF6DDE">
        <w:rPr>
          <w:rFonts w:ascii="Monotype Corsiva" w:hAnsi="Monotype Corsiva"/>
          <w:i/>
          <w:sz w:val="36"/>
        </w:rPr>
        <w:t>...(</w:t>
      </w:r>
      <w:proofErr w:type="gramEnd"/>
      <w:r w:rsidRPr="00AF6DDE">
        <w:rPr>
          <w:rFonts w:ascii="Century Schoolbook" w:hAnsi="Century Schoolbook"/>
          <w:i/>
          <w:sz w:val="24"/>
        </w:rPr>
        <w:t>Da-</w:t>
      </w:r>
      <w:proofErr w:type="spellStart"/>
      <w:r w:rsidRPr="00AF6DDE">
        <w:rPr>
          <w:rFonts w:ascii="Century Schoolbook" w:hAnsi="Century Schoolbook"/>
          <w:i/>
          <w:sz w:val="24"/>
        </w:rPr>
        <w:t>koo</w:t>
      </w:r>
      <w:proofErr w:type="spellEnd"/>
      <w:r w:rsidRPr="00AF6DDE">
        <w:rPr>
          <w:rFonts w:ascii="Century Schoolbook" w:hAnsi="Century Schoolbook"/>
          <w:i/>
          <w:sz w:val="24"/>
        </w:rPr>
        <w:t xml:space="preserve">) </w:t>
      </w:r>
      <w:r w:rsidRPr="00AF6DDE">
        <w:rPr>
          <w:rFonts w:ascii="Century Schoolbook" w:hAnsi="Century Schoolbook"/>
          <w:sz w:val="24"/>
        </w:rPr>
        <w:t xml:space="preserve">Unit of time measurement on Axtoph close to a </w:t>
      </w:r>
      <w:proofErr w:type="spellStart"/>
      <w:r w:rsidRPr="00AF6DDE">
        <w:rPr>
          <w:rFonts w:ascii="Century Schoolbook" w:hAnsi="Century Schoolbook"/>
          <w:sz w:val="24"/>
        </w:rPr>
        <w:t>Terran</w:t>
      </w:r>
      <w:proofErr w:type="spellEnd"/>
      <w:r w:rsidRPr="00AF6DDE">
        <w:rPr>
          <w:rFonts w:ascii="Century Schoolbook" w:hAnsi="Century Schoolbook"/>
          <w:sz w:val="24"/>
        </w:rPr>
        <w:t xml:space="preserve"> hour.</w:t>
      </w:r>
    </w:p>
    <w:p w:rsidR="008243BA" w:rsidRDefault="008243BA"/>
    <w:p w:rsidR="00DB06D9" w:rsidRPr="00DB06D9" w:rsidRDefault="00DB06D9" w:rsidP="00DB06D9">
      <w:pPr>
        <w:jc w:val="both"/>
        <w:rPr>
          <w:rFonts w:ascii="Century Schoolbook" w:hAnsi="Century Schoolbook"/>
          <w:sz w:val="24"/>
        </w:rPr>
      </w:pPr>
      <w:r w:rsidRPr="00DB06D9">
        <w:rPr>
          <w:rFonts w:ascii="Lucida Calligraphy" w:hAnsi="Lucida Calligraphy"/>
          <w:sz w:val="32"/>
        </w:rPr>
        <w:t>Forearm</w:t>
      </w:r>
      <w:r w:rsidRPr="00DB06D9">
        <w:rPr>
          <w:rFonts w:ascii="Monotype Corsiva" w:hAnsi="Monotype Corsiva"/>
          <w:sz w:val="36"/>
        </w:rPr>
        <w:t>...</w:t>
      </w:r>
      <w:r w:rsidRPr="00DB06D9">
        <w:rPr>
          <w:rFonts w:ascii="Century Schoolbook" w:hAnsi="Century Schoolbook"/>
          <w:i/>
          <w:sz w:val="24"/>
        </w:rPr>
        <w:t xml:space="preserve"> </w:t>
      </w:r>
      <w:proofErr w:type="gramStart"/>
      <w:r w:rsidRPr="00DB06D9">
        <w:rPr>
          <w:rFonts w:ascii="Century Schoolbook" w:hAnsi="Century Schoolbook"/>
          <w:sz w:val="24"/>
        </w:rPr>
        <w:t>Unit of measurement on Axtoph.</w:t>
      </w:r>
      <w:proofErr w:type="gramEnd"/>
      <w:r w:rsidRPr="00DB06D9">
        <w:rPr>
          <w:rFonts w:ascii="Century Schoolbook" w:hAnsi="Century Schoolbook"/>
          <w:sz w:val="24"/>
        </w:rPr>
        <w:t xml:space="preserve"> One forearm equals </w:t>
      </w:r>
      <w:proofErr w:type="spellStart"/>
      <w:r w:rsidRPr="00DB06D9">
        <w:rPr>
          <w:rFonts w:ascii="Century Schoolbook" w:hAnsi="Century Schoolbook"/>
          <w:sz w:val="24"/>
        </w:rPr>
        <w:t>approx</w:t>
      </w:r>
      <w:proofErr w:type="spellEnd"/>
      <w:r w:rsidRPr="00DB06D9">
        <w:rPr>
          <w:rFonts w:ascii="Century Schoolbook" w:hAnsi="Century Schoolbook"/>
          <w:sz w:val="24"/>
        </w:rPr>
        <w:t xml:space="preserve"> 1 foot.</w:t>
      </w:r>
    </w:p>
    <w:p w:rsidR="00DB06D9" w:rsidRDefault="00DB06D9"/>
    <w:p w:rsidR="00DB06D9" w:rsidRPr="00DB06D9" w:rsidRDefault="00DB06D9" w:rsidP="00DB06D9">
      <w:pPr>
        <w:jc w:val="both"/>
        <w:rPr>
          <w:rFonts w:ascii="Century Schoolbook" w:hAnsi="Century Schoolbook"/>
          <w:sz w:val="24"/>
        </w:rPr>
      </w:pPr>
      <w:proofErr w:type="spellStart"/>
      <w:r w:rsidRPr="00DB06D9">
        <w:rPr>
          <w:rFonts w:ascii="Lucida Calligraphy" w:hAnsi="Lucida Calligraphy"/>
          <w:sz w:val="32"/>
        </w:rPr>
        <w:t>Goldweight</w:t>
      </w:r>
      <w:proofErr w:type="spellEnd"/>
      <w:r w:rsidRPr="00DB06D9">
        <w:rPr>
          <w:rFonts w:ascii="Monotype Corsiva" w:hAnsi="Monotype Corsiva"/>
          <w:sz w:val="36"/>
        </w:rPr>
        <w:t>...</w:t>
      </w:r>
      <w:r w:rsidRPr="00DB06D9">
        <w:rPr>
          <w:rFonts w:ascii="Century Schoolbook" w:hAnsi="Century Schoolbook"/>
          <w:i/>
          <w:sz w:val="24"/>
        </w:rPr>
        <w:t xml:space="preserve"> </w:t>
      </w:r>
      <w:proofErr w:type="gramStart"/>
      <w:r w:rsidRPr="00DB06D9">
        <w:rPr>
          <w:rFonts w:ascii="Century Schoolbook" w:hAnsi="Century Schoolbook"/>
          <w:sz w:val="24"/>
        </w:rPr>
        <w:t>Unit of measurement on Axtoph.</w:t>
      </w:r>
      <w:proofErr w:type="gramEnd"/>
      <w:r w:rsidRPr="00DB06D9">
        <w:rPr>
          <w:rFonts w:ascii="Century Schoolbook" w:hAnsi="Century Schoolbook"/>
          <w:sz w:val="24"/>
        </w:rPr>
        <w:t xml:space="preserve"> 1 </w:t>
      </w:r>
      <w:proofErr w:type="spellStart"/>
      <w:r w:rsidRPr="00DB06D9">
        <w:rPr>
          <w:rFonts w:ascii="Century Schoolbook" w:hAnsi="Century Schoolbook"/>
          <w:sz w:val="24"/>
        </w:rPr>
        <w:t>goldweight</w:t>
      </w:r>
      <w:proofErr w:type="spellEnd"/>
      <w:r w:rsidRPr="00DB06D9">
        <w:rPr>
          <w:rFonts w:ascii="Century Schoolbook" w:hAnsi="Century Schoolbook"/>
          <w:sz w:val="24"/>
        </w:rPr>
        <w:t xml:space="preserve"> equals </w:t>
      </w:r>
      <w:proofErr w:type="spellStart"/>
      <w:r w:rsidRPr="00DB06D9">
        <w:rPr>
          <w:rFonts w:ascii="Century Schoolbook" w:hAnsi="Century Schoolbook"/>
          <w:sz w:val="24"/>
        </w:rPr>
        <w:t>approx</w:t>
      </w:r>
      <w:proofErr w:type="spellEnd"/>
      <w:r w:rsidRPr="00DB06D9">
        <w:rPr>
          <w:rFonts w:ascii="Century Schoolbook" w:hAnsi="Century Schoolbook"/>
          <w:sz w:val="24"/>
        </w:rPr>
        <w:t xml:space="preserve"> 1 pound.</w:t>
      </w:r>
    </w:p>
    <w:p w:rsidR="00DB06D9" w:rsidRDefault="00DB06D9"/>
    <w:p w:rsidR="00DB06D9" w:rsidRPr="00DB06D9" w:rsidRDefault="00DB06D9" w:rsidP="00DB06D9">
      <w:pPr>
        <w:jc w:val="both"/>
        <w:rPr>
          <w:rFonts w:ascii="Century Schoolbook" w:hAnsi="Century Schoolbook"/>
          <w:sz w:val="24"/>
        </w:rPr>
      </w:pPr>
      <w:r w:rsidRPr="00DB06D9">
        <w:rPr>
          <w:rFonts w:ascii="Lucida Calligraphy" w:hAnsi="Lucida Calligraphy"/>
          <w:sz w:val="32"/>
        </w:rPr>
        <w:t>Guild</w:t>
      </w:r>
      <w:r w:rsidRPr="00DB06D9">
        <w:rPr>
          <w:rFonts w:ascii="Monotype Corsiva" w:hAnsi="Monotype Corsiva"/>
          <w:sz w:val="36"/>
        </w:rPr>
        <w:t>...</w:t>
      </w:r>
      <w:r w:rsidRPr="00DB06D9">
        <w:rPr>
          <w:rFonts w:ascii="Century Schoolbook" w:hAnsi="Century Schoolbook"/>
          <w:sz w:val="24"/>
        </w:rPr>
        <w:t xml:space="preserve">A term of measurement or accomplishment used by most crafts but in this case the Mages in the </w:t>
      </w:r>
      <w:smartTag w:uri="urn:schemas-microsoft-com:office:smarttags" w:element="place">
        <w:smartTag w:uri="urn:schemas-microsoft-com:office:smarttags" w:element="PlaceName">
          <w:r w:rsidRPr="00DB06D9">
            <w:rPr>
              <w:rFonts w:ascii="Century Schoolbook" w:hAnsi="Century Schoolbook"/>
              <w:sz w:val="24"/>
            </w:rPr>
            <w:t>Three</w:t>
          </w:r>
        </w:smartTag>
        <w:r w:rsidRPr="00DB06D9">
          <w:rPr>
            <w:rFonts w:ascii="Century Schoolbook" w:hAnsi="Century Schoolbook"/>
            <w:sz w:val="24"/>
          </w:rPr>
          <w:t xml:space="preserve"> </w:t>
        </w:r>
        <w:smartTag w:uri="urn:schemas-microsoft-com:office:smarttags" w:element="PlaceType">
          <w:r w:rsidRPr="00DB06D9">
            <w:rPr>
              <w:rFonts w:ascii="Century Schoolbook" w:hAnsi="Century Schoolbook"/>
              <w:sz w:val="24"/>
            </w:rPr>
            <w:t>Towers</w:t>
          </w:r>
        </w:smartTag>
      </w:smartTag>
      <w:r w:rsidRPr="00DB06D9">
        <w:rPr>
          <w:rFonts w:ascii="Century Schoolbook" w:hAnsi="Century Schoolbook"/>
          <w:sz w:val="24"/>
        </w:rPr>
        <w:t xml:space="preserve"> of Elbron on Axtoph. There are four guilds, one for each of the elements, earth, air, fire and water. A mage’s status is based on the guilds they have mastered which are displayed in some way upon their attire.</w:t>
      </w:r>
    </w:p>
    <w:p w:rsidR="00DB06D9" w:rsidRDefault="00DB06D9"/>
    <w:p w:rsidR="00DD0B87" w:rsidRPr="00DD0B87" w:rsidRDefault="00DD0B87" w:rsidP="00DD0B87">
      <w:pPr>
        <w:jc w:val="both"/>
        <w:rPr>
          <w:rFonts w:ascii="Century Schoolbook" w:hAnsi="Century Schoolbook"/>
          <w:sz w:val="24"/>
        </w:rPr>
      </w:pPr>
      <w:r w:rsidRPr="00DD0B87">
        <w:rPr>
          <w:rFonts w:ascii="Lucida Calligraphy" w:hAnsi="Lucida Calligraphy"/>
          <w:sz w:val="32"/>
        </w:rPr>
        <w:t>Span</w:t>
      </w:r>
      <w:r w:rsidRPr="00DD0B87">
        <w:rPr>
          <w:rFonts w:ascii="Monotype Corsiva" w:hAnsi="Monotype Corsiva"/>
          <w:sz w:val="36"/>
        </w:rPr>
        <w:t xml:space="preserve">... </w:t>
      </w:r>
      <w:proofErr w:type="gramStart"/>
      <w:r w:rsidRPr="00DD0B87">
        <w:rPr>
          <w:rFonts w:ascii="Century Schoolbook" w:hAnsi="Century Schoolbook"/>
          <w:sz w:val="24"/>
        </w:rPr>
        <w:t>Axtoph unit of measurement, equivalent to a year.</w:t>
      </w:r>
      <w:proofErr w:type="gramEnd"/>
    </w:p>
    <w:p w:rsidR="00DD0B87" w:rsidRDefault="00DD0B87"/>
    <w:sectPr w:rsidR="00DD0B87">
      <w:pgSz w:w="12240" w:h="15840"/>
      <w:pgMar w:top="1440" w:right="1440" w:bottom="1440" w:left="1440" w:header="72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BC"/>
    <w:rsid w:val="008243BA"/>
    <w:rsid w:val="00AF6DDE"/>
    <w:rsid w:val="00DB06D9"/>
    <w:rsid w:val="00DD0B87"/>
    <w:rsid w:val="00F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BC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BC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Koch</dc:creator>
  <cp:lastModifiedBy>Eric Koch</cp:lastModifiedBy>
  <cp:revision>4</cp:revision>
  <dcterms:created xsi:type="dcterms:W3CDTF">2015-12-13T08:07:00Z</dcterms:created>
  <dcterms:modified xsi:type="dcterms:W3CDTF">2015-12-14T05:39:00Z</dcterms:modified>
</cp:coreProperties>
</file>