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t>RELAZIONE PROGETTO INGEGNERIA DEL SOFTWARE</w:t>
      </w:r>
    </w:p>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r>
    </w:p>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t>ANDREA UBBIALI 923457</w:t>
      </w:r>
    </w:p>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t>A.A. 2020/21</w:t>
      </w:r>
    </w:p>
    <w:p>
      <w:pPr>
        <w:pStyle w:val="Normal"/>
        <w:rPr>
          <w:rFonts w:cs="Calibri" w:cstheme="minorHAnsi"/>
        </w:rPr>
      </w:pPr>
      <w:r>
        <w:rPr>
          <w:rFonts w:cs="Calibri" w:cstheme="minorHAnsi"/>
        </w:rPr>
      </w:r>
    </w:p>
    <w:p>
      <w:pPr>
        <w:pStyle w:val="Heading1"/>
        <w:numPr>
          <w:ilvl w:val="0"/>
          <w:numId w:val="2"/>
        </w:numPr>
        <w:rPr/>
      </w:pPr>
      <w:r>
        <w:rPr/>
        <w:t>Descrizione del problema</w:t>
      </w:r>
    </w:p>
    <w:p>
      <w:pPr>
        <w:pStyle w:val="Normal"/>
        <w:rPr/>
      </w:pPr>
      <w:r>
        <w:rPr/>
      </w:r>
    </w:p>
    <w:p>
      <w:pPr>
        <w:pStyle w:val="Heading2"/>
        <w:numPr>
          <w:ilvl w:val="1"/>
          <w:numId w:val="2"/>
        </w:numPr>
        <w:rPr/>
      </w:pPr>
      <w:r>
        <w:rPr/>
        <w:t>Analisi e specifica dei requisiti</w:t>
      </w:r>
    </w:p>
    <w:p>
      <w:pPr>
        <w:pStyle w:val="Normal"/>
        <w:rPr>
          <w:rFonts w:cs="Calibri" w:cstheme="minorHAnsi"/>
        </w:rPr>
      </w:pPr>
      <w:r>
        <w:rPr>
          <w:rFonts w:cs="Calibri" w:cstheme="minorHAnsi"/>
        </w:rPr>
      </w:r>
    </w:p>
    <w:p>
      <w:pPr>
        <w:pStyle w:val="Normal"/>
        <w:rPr/>
      </w:pPr>
      <w:r>
        <w:rPr/>
        <w:t>Il progetto in relazione tratta di un sistema di bike sharing.</w:t>
      </w:r>
    </w:p>
    <w:p>
      <w:pPr>
        <w:pStyle w:val="Normal"/>
        <w:rPr/>
      </w:pPr>
      <w:r>
        <w:rPr/>
        <w:t>Il sistema per essere usufruito da qualsiasi utente richiede un’autenticazione e, precedentemente, una registrazione. È stato scelto di registrare gli utenti in modo tale da poter mantenere in modo persistente i loro dati e permetter loro di sottoscrivere più abbonamenti evitando la registrazione ogni qualvolta.</w:t>
      </w:r>
    </w:p>
    <w:p>
      <w:pPr>
        <w:pStyle w:val="Normal"/>
        <w:rPr/>
      </w:pPr>
      <w:r>
        <w:rPr/>
        <w:t>All’atto della registrazione sono richiesti dei dati all’utente: nome, cognome, email e password. Quest’ultime (email e password) saranno le credenziali utilizzate dall’utente per attuare qualsiasi azione nel sistema.</w:t>
      </w:r>
    </w:p>
    <w:p>
      <w:pPr>
        <w:pStyle w:val="Normal"/>
        <w:rPr/>
      </w:pPr>
      <w:r>
        <w:rPr/>
        <w:t>L’utente all’atto della registrazione o nella sua area privata potrà dar prova del suo stato di studente. Qualora ciò avvenisse il sistema effettuerà una richiesta all servizio preposto (esterno al sistema) che validerà o meno tale richiesta.</w:t>
      </w:r>
    </w:p>
    <w:p>
      <w:pPr>
        <w:pStyle w:val="Normal"/>
        <w:rPr/>
      </w:pPr>
      <w:r>
        <w:rPr/>
        <w:t>Come citato in precedenza l’utente autenticato ha a disposizione un’area riservata dove ha la possibilità di aggiungere delle carte di credito e sottoscrivere degli abbonamenti utilizzando sempre lo stesso account.</w:t>
      </w:r>
    </w:p>
    <w:p>
      <w:pPr>
        <w:pStyle w:val="Normal"/>
        <w:rPr/>
      </w:pPr>
      <w:r>
        <w:rPr/>
        <w:t xml:space="preserve">Il sistema dispone di 3 tipi di abbonamenti: giornaliero, </w:t>
      </w:r>
      <w:r>
        <w:rPr>
          <w:rFonts w:eastAsia="Calibri" w:cs="" w:cstheme="minorBidi" w:eastAsiaTheme="minorHAnsi"/>
          <w:color w:val="auto"/>
          <w:kern w:val="0"/>
          <w:sz w:val="24"/>
          <w:szCs w:val="24"/>
          <w:lang w:val="it-IT" w:eastAsia="en-US" w:bidi="ar-SA"/>
        </w:rPr>
        <w:t xml:space="preserve">settimanale ed annuale. </w:t>
      </w:r>
    </w:p>
    <w:p>
      <w:pPr>
        <w:pStyle w:val="Normal"/>
        <w:rPr/>
      </w:pPr>
      <w:r>
        <w:rPr>
          <w:rFonts w:eastAsia="Calibri" w:cs="" w:cstheme="minorBidi" w:eastAsiaTheme="minorHAnsi"/>
          <w:color w:val="auto"/>
          <w:kern w:val="0"/>
          <w:sz w:val="24"/>
          <w:szCs w:val="24"/>
          <w:lang w:val="it-IT" w:eastAsia="en-US" w:bidi="ar-SA"/>
        </w:rPr>
        <w:t>L’abbonamento annuale inizierà contestualmente alla data di sottoscrizione dell’abbonamento contrariamente, per gli abbonamenti giornalieri e settimanali, la data di inizio sarà al primo prelievo della bicicletta.</w:t>
      </w:r>
    </w:p>
    <w:p>
      <w:pPr>
        <w:pStyle w:val="Normal"/>
        <w:rPr/>
      </w:pPr>
      <w:r>
        <w:rPr>
          <w:rFonts w:eastAsia="Calibri" w:cs="" w:cstheme="minorBidi" w:eastAsiaTheme="minorHAnsi"/>
          <w:color w:val="auto"/>
          <w:kern w:val="0"/>
          <w:sz w:val="24"/>
          <w:szCs w:val="24"/>
          <w:lang w:val="it-IT" w:eastAsia="en-US" w:bidi="ar-SA"/>
        </w:rPr>
        <w:t xml:space="preserve">A causa di questa differenza di inizio dell’abbonamento è necessario dare un limite entro il quale usufruire del servizio. Il motivo di tale scelta è dettato dal fatto che le carte di credito devono essere valide per tutta la durata dell’abbonamento ed è quindi necessario porre un limite. </w:t>
      </w:r>
    </w:p>
    <w:p>
      <w:pPr>
        <w:pStyle w:val="Normal"/>
        <w:rPr/>
      </w:pPr>
      <w:r>
        <w:rPr>
          <w:rFonts w:eastAsia="Calibri" w:cs="" w:cstheme="minorBidi" w:eastAsiaTheme="minorHAnsi"/>
          <w:color w:val="auto"/>
          <w:kern w:val="0"/>
          <w:sz w:val="24"/>
          <w:szCs w:val="24"/>
          <w:lang w:val="it-IT" w:eastAsia="en-US" w:bidi="ar-SA"/>
        </w:rPr>
        <w:t>Di conseguenza gli abbonamenti giornalieri e settimanali potranno partire  entro 90 giorni dalla data di sottoscrizione dell’abbonamento, pena la non possibilità di usufruzione.</w:t>
      </w:r>
    </w:p>
    <w:p>
      <w:pPr>
        <w:pStyle w:val="Normal"/>
        <w:rPr/>
      </w:pPr>
      <w:r>
        <w:rPr>
          <w:rFonts w:eastAsia="Calibri" w:cs="" w:cstheme="minorBidi" w:eastAsiaTheme="minorHAnsi"/>
          <w:color w:val="auto"/>
          <w:kern w:val="0"/>
          <w:sz w:val="24"/>
          <w:szCs w:val="24"/>
          <w:lang w:val="it-IT" w:eastAsia="en-US" w:bidi="ar-SA"/>
        </w:rPr>
        <w:t xml:space="preserve">Il costo degli abbonamenti è </w:t>
      </w:r>
      <w:r>
        <w:rPr>
          <w:rFonts w:eastAsia="Calibri" w:cs="" w:cstheme="minorBidi" w:eastAsiaTheme="minorHAnsi"/>
          <w:color w:val="auto"/>
          <w:kern w:val="0"/>
          <w:sz w:val="24"/>
          <w:szCs w:val="24"/>
          <w:lang w:val="it-IT" w:eastAsia="en-US" w:bidi="ar-SA"/>
        </w:rPr>
        <w:t>detratto alla sottoscrizione dalla propria carta di credito (unico metodo possibile di pagamento). Di seguito il tariffario</w:t>
      </w:r>
      <w:r>
        <w:rPr>
          <w:rFonts w:eastAsia="Calibri" w:cs="" w:cstheme="minorBidi" w:eastAsiaTheme="minorHAnsi"/>
          <w:color w:val="auto"/>
          <w:kern w:val="0"/>
          <w:sz w:val="24"/>
          <w:szCs w:val="24"/>
          <w:lang w:val="it-IT" w:eastAsia="en-US" w:bidi="ar-SA"/>
        </w:rPr>
        <w:t>:</w:t>
      </w:r>
    </w:p>
    <w:p>
      <w:pPr>
        <w:pStyle w:val="Normal"/>
        <w:widowControl/>
        <w:suppressAutoHyphens w:val="true"/>
        <w:bidi w:val="0"/>
        <w:spacing w:before="0" w:after="0"/>
        <w:ind w:left="629" w:right="0" w:hanging="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Giornaliero</w:t>
      </w:r>
      <w:r>
        <w:rPr>
          <w:rFonts w:eastAsia="Calibri" w:cs="" w:cstheme="minorBidi" w:eastAsiaTheme="minorHAnsi"/>
          <w:color w:val="auto"/>
          <w:kern w:val="0"/>
          <w:sz w:val="24"/>
          <w:szCs w:val="24"/>
          <w:lang w:val="it-IT" w:eastAsia="en-US" w:bidi="ar-SA"/>
        </w:rPr>
        <w:t>:</w:t>
        <w:tab/>
        <w:t>4.50€</w:t>
      </w:r>
    </w:p>
    <w:p>
      <w:pPr>
        <w:pStyle w:val="Normal"/>
        <w:widowControl/>
        <w:suppressAutoHyphens w:val="true"/>
        <w:bidi w:val="0"/>
        <w:spacing w:before="0" w:after="0"/>
        <w:ind w:left="629" w:right="0" w:hanging="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Settimanale</w:t>
      </w:r>
      <w:r>
        <w:rPr>
          <w:rFonts w:eastAsia="Calibri" w:cs="" w:cstheme="minorBidi" w:eastAsiaTheme="minorHAnsi"/>
          <w:color w:val="auto"/>
          <w:kern w:val="0"/>
          <w:sz w:val="24"/>
          <w:szCs w:val="24"/>
          <w:lang w:val="it-IT" w:eastAsia="en-US" w:bidi="ar-SA"/>
        </w:rPr>
        <w:t>:</w:t>
        <w:tab/>
        <w:t>9€</w:t>
      </w:r>
    </w:p>
    <w:p>
      <w:pPr>
        <w:pStyle w:val="Normal"/>
        <w:widowControl/>
        <w:suppressAutoHyphens w:val="true"/>
        <w:bidi w:val="0"/>
        <w:spacing w:before="0" w:after="0"/>
        <w:ind w:left="629" w:right="0" w:hanging="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Annuale</w:t>
      </w:r>
      <w:r>
        <w:rPr>
          <w:rFonts w:eastAsia="Calibri" w:cs="" w:cstheme="minorBidi" w:eastAsiaTheme="minorHAnsi"/>
          <w:color w:val="auto"/>
          <w:kern w:val="0"/>
          <w:sz w:val="24"/>
          <w:szCs w:val="24"/>
          <w:lang w:val="it-IT" w:eastAsia="en-US" w:bidi="ar-SA"/>
        </w:rPr>
        <w:t>:</w:t>
        <w:tab/>
        <w:tab/>
        <w:t>36€</w:t>
      </w:r>
    </w:p>
    <w:p>
      <w:pPr>
        <w:pStyle w:val="Normal"/>
        <w:widowControl/>
        <w:suppressAutoHyphens w:val="true"/>
        <w:bidi w:val="0"/>
        <w:spacing w:before="0" w:after="0"/>
        <w:ind w:right="0" w:hanging="0"/>
        <w:jc w:val="left"/>
        <w:rPr>
          <w:rFonts w:ascii="Calibri" w:hAnsi="Calibri" w:eastAsia="Calibri" w:cs="" w:asciiTheme="minorHAnsi" w:cstheme="minorBidi" w:eastAsiaTheme="minorHAnsi" w:hAnsiTheme="minorHAnsi"/>
          <w:color w:val="auto"/>
          <w:kern w:val="0"/>
          <w:sz w:val="24"/>
          <w:szCs w:val="24"/>
          <w:lang w:val="it-IT" w:eastAsia="en-US" w:bidi="ar-SA"/>
        </w:rPr>
      </w:pPr>
      <w:r>
        <w:rPr/>
      </w:r>
    </w:p>
    <w:p>
      <w:pPr>
        <w:pStyle w:val="Normal"/>
        <w:widowControl/>
        <w:suppressAutoHyphens w:val="true"/>
        <w:bidi w:val="0"/>
        <w:spacing w:before="0" w:after="0"/>
        <w:ind w:right="0" w:hanging="0"/>
        <w:jc w:val="left"/>
        <w:rPr/>
      </w:pPr>
      <w:r>
        <w:rPr>
          <w:rFonts w:eastAsia="Calibri" w:cs="" w:cstheme="minorBidi" w:eastAsiaTheme="minorHAnsi"/>
          <w:color w:val="auto"/>
          <w:kern w:val="0"/>
          <w:sz w:val="24"/>
          <w:szCs w:val="24"/>
          <w:lang w:val="it-IT" w:eastAsia="en-US" w:bidi="ar-SA"/>
        </w:rPr>
        <w:t>Il sistema mette a disposizione 3 tipi di biciclette, di seguito vengono presentate anche con il loro rispettivo tariffario:</w:t>
      </w:r>
    </w:p>
    <w:p>
      <w:pPr>
        <w:pStyle w:val="Normal"/>
        <w:widowControl/>
        <w:suppressAutoHyphens w:val="true"/>
        <w:bidi w:val="0"/>
        <w:spacing w:before="0" w:after="0"/>
        <w:ind w:left="0" w:right="0" w:firstLine="18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normale</w:t>
      </w:r>
      <w:r>
        <w:rPr>
          <w:rFonts w:eastAsia="Calibri" w:cs="" w:cstheme="minorBidi" w:eastAsiaTheme="minorHAnsi"/>
          <w:color w:val="auto"/>
          <w:kern w:val="0"/>
          <w:sz w:val="24"/>
          <w:szCs w:val="24"/>
          <w:lang w:val="it-IT" w:eastAsia="en-US" w:bidi="ar-SA"/>
        </w:rPr>
        <w:t>: gratuito per i primi 30 minuti, 0.50€ ogni 30 minuti fino alle 2 ore; Dalle 2 ore in poi 2.00€ ogni ora.</w:t>
      </w:r>
    </w:p>
    <w:p>
      <w:pPr>
        <w:pStyle w:val="Normal"/>
        <w:widowControl/>
        <w:suppressAutoHyphens w:val="true"/>
        <w:bidi w:val="0"/>
        <w:spacing w:before="0" w:after="0"/>
        <w:ind w:left="0" w:right="0" w:firstLine="18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elettrica</w:t>
      </w:r>
      <w:r>
        <w:rPr>
          <w:rFonts w:eastAsia="Calibri" w:cs="" w:cstheme="minorBidi" w:eastAsiaTheme="minorHAnsi"/>
          <w:color w:val="auto"/>
          <w:kern w:val="0"/>
          <w:sz w:val="24"/>
          <w:szCs w:val="24"/>
          <w:lang w:val="it-IT" w:eastAsia="en-US" w:bidi="ar-SA"/>
        </w:rPr>
        <w:t>: gratuito per i primi 3 minuti, 0.25€ per i restanti 27 minuti. Successivamente la tariffa per ogni mezz’ora fino alle 2 ore è rispettivamente 0.50€, 0.50€, 1.00€, 2.00€. Dalle due ore in poi 4.00€ all’ora.</w:t>
      </w:r>
    </w:p>
    <w:p>
      <w:pPr>
        <w:pStyle w:val="Normal"/>
        <w:widowControl/>
        <w:suppressAutoHyphens w:val="true"/>
        <w:bidi w:val="0"/>
        <w:spacing w:before="0" w:after="0"/>
        <w:ind w:left="0" w:right="0" w:firstLine="18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elettrica con seggiolino</w:t>
      </w:r>
      <w:r>
        <w:rPr>
          <w:rFonts w:eastAsia="Calibri" w:cs="" w:cstheme="minorBidi" w:eastAsiaTheme="minorHAnsi"/>
          <w:color w:val="auto"/>
          <w:kern w:val="0"/>
          <w:sz w:val="24"/>
          <w:szCs w:val="24"/>
          <w:lang w:val="it-IT" w:eastAsia="en-US" w:bidi="ar-SA"/>
        </w:rPr>
        <w:t>: tariffario uguale alla bicicletta elettrica.</w:t>
      </w:r>
    </w:p>
    <w:p>
      <w:pPr>
        <w:pStyle w:val="Normal"/>
        <w:rPr/>
      </w:pPr>
      <w:r>
        <w:rPr/>
      </w:r>
    </w:p>
    <w:p>
      <w:pPr>
        <w:pStyle w:val="Normal"/>
        <w:rPr/>
      </w:pPr>
      <w:r>
        <w:rPr/>
        <w:t>L’utente registrato e accertato come studente potrà usufruire, diversamente dagli altri utenti, dell’utilizzo gratuito per tutta la durata della bicicletta di tipo normale.</w:t>
      </w:r>
    </w:p>
    <w:p>
      <w:pPr>
        <w:pStyle w:val="Normal"/>
        <w:rPr/>
      </w:pPr>
      <w:r>
        <w:rPr/>
      </w:r>
    </w:p>
    <w:p>
      <w:pPr>
        <w:pStyle w:val="Normal"/>
        <w:rPr/>
      </w:pPr>
      <w:r>
        <w:rPr/>
        <w:t xml:space="preserve">Il sistema è dotato di totem </w:t>
      </w:r>
      <w:r>
        <w:rPr>
          <w:rFonts w:eastAsia="Calibri" w:cs="" w:cstheme="minorBidi" w:eastAsiaTheme="minorHAnsi"/>
          <w:color w:val="auto"/>
          <w:kern w:val="0"/>
          <w:sz w:val="24"/>
          <w:szCs w:val="24"/>
          <w:lang w:val="it-IT" w:eastAsia="en-US" w:bidi="ar-SA"/>
        </w:rPr>
        <w:t>ai quali sono collegate delle rastrelliere dove verranno inserite le biciclette. Ogni morsa può ricevere solo un tipo specifico di bicicletta.</w:t>
      </w:r>
    </w:p>
    <w:p>
      <w:pPr>
        <w:pStyle w:val="Normal"/>
        <w:rPr/>
      </w:pPr>
      <w:r>
        <w:rPr>
          <w:rFonts w:eastAsia="Calibri" w:cs="" w:cstheme="minorBidi" w:eastAsiaTheme="minorHAnsi"/>
          <w:color w:val="auto"/>
          <w:kern w:val="0"/>
          <w:sz w:val="24"/>
          <w:szCs w:val="24"/>
          <w:lang w:val="it-IT" w:eastAsia="en-US" w:bidi="ar-SA"/>
        </w:rPr>
        <w:t>L’utente per iniziare il noleggio di una bicicletta deve inserire nel totem la propria email, la password e scegliere la tipologia di bicicletta; il sistema risponderà con la postazione della morsa aperta dove si trova la bicicletta riservata all’utente.</w:t>
      </w:r>
    </w:p>
    <w:p>
      <w:pPr>
        <w:pStyle w:val="Normal"/>
        <w:rPr/>
      </w:pPr>
      <w:r>
        <w:rPr>
          <w:rFonts w:eastAsia="Calibri" w:cs="" w:cstheme="minorBidi" w:eastAsiaTheme="minorHAnsi"/>
          <w:color w:val="auto"/>
          <w:kern w:val="0"/>
          <w:sz w:val="24"/>
          <w:szCs w:val="24"/>
          <w:lang w:val="it-IT" w:eastAsia="en-US" w:bidi="ar-SA"/>
        </w:rPr>
        <w:t>Per quanto riguarda la restituzione di una bicicletta l’utente dovrà porre la bicicletta in una morsa libera, inserire nel sistema l’email e la password ed il totem provvederà a chiudere la morsa qualora il tipo di bici sia quello accettato.</w:t>
      </w:r>
    </w:p>
    <w:p>
      <w:pPr>
        <w:pStyle w:val="Normal"/>
        <w:rPr/>
      </w:pPr>
      <w:r>
        <w:rPr>
          <w:rFonts w:eastAsia="Calibri" w:cs="" w:cstheme="minorBidi" w:eastAsiaTheme="minorHAnsi"/>
          <w:color w:val="auto"/>
          <w:kern w:val="0"/>
          <w:sz w:val="24"/>
          <w:szCs w:val="24"/>
          <w:lang w:val="it-IT" w:eastAsia="en-US" w:bidi="ar-SA"/>
        </w:rPr>
        <w:t>Contestualmente alla restituzione della bicicletta l’utente potrà comunicare un eventuale danno della bicicletta. Nel caso in cui ciò avvenga, la bicicletta verrà posta automaticamente in manutenzione e non sarà più quindi possibile noleggiarla.</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
    </w:p>
    <w:p>
      <w:pPr>
        <w:pStyle w:val="Normal"/>
        <w:rPr/>
      </w:pPr>
      <w:r>
        <w:rPr>
          <w:rFonts w:eastAsia="Calibri" w:cs="" w:cstheme="minorBidi" w:eastAsiaTheme="minorHAnsi"/>
          <w:color w:val="auto"/>
          <w:kern w:val="0"/>
          <w:sz w:val="24"/>
          <w:szCs w:val="24"/>
          <w:lang w:val="it-IT" w:eastAsia="en-US" w:bidi="ar-SA"/>
        </w:rPr>
        <w:t xml:space="preserve">All’interno del sistema esiste inoltre un utente admin con delle funzionalità specifiche per la gestione del servizio. L’utente registrato come admin ha la possibilità di aggiungere nuove rastrelliere, eliminare quelle dismesse, aggiungere delle biciclette oppure eliminarne. </w:t>
      </w:r>
    </w:p>
    <w:p>
      <w:pPr>
        <w:pStyle w:val="Normal"/>
        <w:rPr/>
      </w:pPr>
      <w:r>
        <w:rPr>
          <w:rFonts w:eastAsia="Calibri" w:cs="" w:cstheme="minorBidi" w:eastAsiaTheme="minorHAnsi"/>
          <w:color w:val="auto"/>
          <w:kern w:val="0"/>
          <w:sz w:val="24"/>
          <w:szCs w:val="24"/>
          <w:lang w:val="it-IT" w:eastAsia="en-US" w:bidi="ar-SA"/>
        </w:rPr>
        <w:t>Inoltre tale utente può sistemare le biciclette/morse e resettare lo stato all’interno del servizio. Tutto ciò può avvenire nel pannello di amministrazione previa autenticazione come utente admin.</w:t>
      </w:r>
    </w:p>
    <w:p>
      <w:pPr>
        <w:pStyle w:val="Normal"/>
        <w:rPr/>
      </w:pPr>
      <w:r>
        <w:rPr/>
      </w:r>
    </w:p>
    <w:p>
      <w:pPr>
        <w:pStyle w:val="Normal"/>
        <w:rPr/>
      </w:pPr>
      <w:r>
        <w:rPr/>
        <w:t>Il sistema prevede inoltre:</w:t>
      </w:r>
    </w:p>
    <w:p>
      <w:pPr>
        <w:pStyle w:val="Normal"/>
        <w:rPr/>
      </w:pPr>
      <w:r>
        <w:rPr/>
        <w:t>- l’impossibilità di noleggiare una bicicletta se non sono passati 5 minuti dall’ultimo utilizzo</w:t>
      </w:r>
    </w:p>
    <w:p>
      <w:pPr>
        <w:pStyle w:val="Normal"/>
        <w:rPr/>
      </w:pPr>
      <w:r>
        <w:rPr/>
        <w:t xml:space="preserve">- limite di noleggio di 2 ore, qualora si superasse per 3 volte con lo stesso abbonamento esso verrà </w:t>
      </w:r>
      <w:r>
        <w:rPr>
          <w:rFonts w:eastAsia="Calibri" w:cs="" w:cstheme="minorBidi" w:eastAsiaTheme="minorHAnsi"/>
          <w:color w:val="auto"/>
          <w:kern w:val="0"/>
          <w:sz w:val="24"/>
          <w:szCs w:val="24"/>
          <w:lang w:val="it-IT" w:eastAsia="en-US" w:bidi="ar-SA"/>
        </w:rPr>
        <w:t>annullato</w:t>
      </w:r>
      <w:r>
        <w:rPr/>
        <w:t>.</w:t>
      </w:r>
    </w:p>
    <w:p>
      <w:pPr>
        <w:pStyle w:val="Normal"/>
        <w:rPr/>
      </w:pPr>
      <w:r>
        <w:rPr/>
        <w:t>- Addebito di penale di 150€ più la tariffa di utilizzo per la mancata riconsegna della bicicletta entro le 24 ore.</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Il sistema mette inotre a disposizione dei dati statistici: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numero di abbonamenti attivi;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numero di noleggi attivi;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numero di utenti;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media di utilizzo per noleggio;</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tipologia di bicicletta maggiormente utilizzata;</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rastrelliera maggiormente utilizzata.</w:t>
      </w:r>
    </w:p>
    <w:p>
      <w:pPr>
        <w:pStyle w:val="ListParagraph"/>
        <w:rPr>
          <w:rFonts w:ascii="Calibri" w:hAnsi="Calibri" w:cs="Calibri" w:asciiTheme="minorHAnsi" w:cstheme="minorHAnsi" w:hAnsiTheme="minorHAnsi"/>
        </w:rPr>
      </w:pPr>
      <w:r>
        <w:rPr>
          <w:rFonts w:cs="Calibri" w:cstheme="minorHAnsi" w:ascii="Calibri" w:hAnsi="Calibri"/>
        </w:rPr>
      </w:r>
    </w:p>
    <w:p>
      <w:pPr>
        <w:pStyle w:val="Heading2"/>
        <w:numPr>
          <w:ilvl w:val="1"/>
          <w:numId w:val="2"/>
        </w:numPr>
        <w:rPr/>
      </w:pPr>
      <w:r>
        <w:rPr/>
        <w:t>[Opzionale] Glossario</w:t>
      </w:r>
    </w:p>
    <w:p>
      <w:pPr>
        <w:pStyle w:val="Normal"/>
        <w:rPr/>
      </w:pPr>
      <w:r>
        <w:rPr/>
        <w:t>Definisce termini e acronimi utilizzati nel documento.</w:t>
      </w:r>
    </w:p>
    <w:p>
      <w:pPr>
        <w:pStyle w:val="Normal"/>
        <w:rPr/>
      </w:pPr>
      <w:r>
        <w:rPr/>
        <w:t>Sistema = software di bike sharing</w:t>
      </w:r>
    </w:p>
    <w:p>
      <w:pPr>
        <w:pStyle w:val="Normal"/>
        <w:rPr/>
      </w:pPr>
      <w:r>
        <w:rPr/>
        <w:t>!utente studente = not utente studente (tutti gli utenti tranne gli studenti)</w:t>
      </w:r>
    </w:p>
    <w:p>
      <w:pPr>
        <w:pStyle w:val="Heading1"/>
        <w:numPr>
          <w:ilvl w:val="0"/>
          <w:numId w:val="2"/>
        </w:numPr>
        <w:rPr/>
      </w:pPr>
      <w:r>
        <w:rPr/>
        <w:t>Progettazione del Sistema</w:t>
      </w:r>
    </w:p>
    <w:p>
      <w:pPr>
        <w:pStyle w:val="Normal"/>
        <w:rPr/>
      </w:pPr>
      <w:r>
        <w:rPr/>
      </w:r>
    </w:p>
    <w:p>
      <w:pPr>
        <w:pStyle w:val="Heading2"/>
        <w:numPr>
          <w:ilvl w:val="1"/>
          <w:numId w:val="2"/>
        </w:numPr>
        <w:rPr/>
      </w:pPr>
      <w:r>
        <w:rPr/>
        <w:t>Diagramma dei casi d’uso</w:t>
      </w:r>
    </w:p>
    <w:p>
      <w:pPr>
        <w:pStyle w:val="Normal"/>
        <w:rPr/>
      </w:pPr>
      <w:r>
        <w:rPr/>
      </w:r>
    </w:p>
    <w:p>
      <w:pPr>
        <w:pStyle w:val="Normal"/>
        <w:rPr>
          <w:rFonts w:cs="Calibri" w:cstheme="minorHAnsi"/>
        </w:rPr>
      </w:pPr>
      <w:r>
        <w:rPr>
          <w:rFonts w:cs="Calibri" w:cstheme="minorHAnsi"/>
        </w:rPr>
        <w:t>Per ogni caso d’uso ci deve essere almeno una descrizione testuale del caso d’uso. Per i casi d’uso principali (almeno per i casi d’uso base) deve esserci anche la descrizione di un possibile scenario, eventualmente con l’indicazione delle possibili varianti.</w:t>
      </w:r>
    </w:p>
    <w:p>
      <w:pPr>
        <w:pStyle w:val="Normal"/>
        <w:rPr>
          <w:rFonts w:cs="Calibri" w:cstheme="minorHAnsi"/>
        </w:rPr>
      </w:pPr>
      <w:r>
        <w:rPr>
          <w:rFonts w:cs="Calibri" w:cstheme="minorHAnsi"/>
        </w:rPr>
      </w:r>
    </w:p>
    <w:p>
      <w:pPr>
        <w:pStyle w:val="Normal"/>
        <w:rPr/>
      </w:pPr>
      <w:r>
        <w:rPr/>
      </w:r>
    </w:p>
    <w:p>
      <w:pPr>
        <w:pStyle w:val="Heading2"/>
        <w:numPr>
          <w:ilvl w:val="1"/>
          <w:numId w:val="2"/>
        </w:numPr>
        <w:rPr/>
      </w:pPr>
      <w:r>
        <w:rPr/>
        <w:t>Descrizione degli scenari</w:t>
      </w:r>
    </w:p>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4"/>
        <w:gridCol w:w="7503"/>
      </w:tblGrid>
      <w:tr>
        <w:trPr>
          <w:cnfStyle w:val="100000000000" w:firstRow="1" w:lastRow="0" w:firstColumn="0" w:lastColumn="0" w:oddVBand="0" w:evenVBand="0" w:oddHBand="0"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3"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Visualizzazione sistema</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una panoramica del sistema all’utente appena visualizza l’applicativo</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Attore accede alla pagina principale</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accede alla pagina principale del sistema</w:t>
            </w:r>
          </w:p>
          <w:p>
            <w:pPr>
              <w:pStyle w:val="Normal"/>
              <w:cnfStyle w:val="000000100000" w:firstRow="0" w:lastRow="0" w:firstColumn="0" w:lastColumn="0" w:oddVBand="0" w:evenVBand="0" w:oddHBand="1" w:evenHBand="0" w:firstRowFirstColumn="0" w:firstRowLastColumn="0" w:lastRowFirstColumn="0" w:lastRowLastColumn="0"/>
              <w:rPr/>
            </w:pPr>
            <w:r>
              <w:rPr/>
              <w:t>2. L’attore visualizza la panoramica del sistema</w:t>
            </w:r>
          </w:p>
          <w:p>
            <w:pPr>
              <w:pStyle w:val="Normal"/>
              <w:cnfStyle w:val="000000100000" w:firstRow="0" w:lastRow="0" w:firstColumn="0" w:lastColumn="0" w:oddVBand="0" w:evenVBand="0" w:oddHBand="1" w:evenHBand="0" w:firstRowFirstColumn="0" w:firstRowLastColumn="0" w:lastRowFirstColumn="0" w:lastRowLastColumn="0"/>
              <w:rPr/>
            </w:pPr>
            <w:r>
              <w:rPr/>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visualizza la panoramica del sistema</w:t>
            </w:r>
          </w:p>
        </w:tc>
      </w:tr>
    </w:tbl>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Registrazione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di registrarsi 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non si deve essere mai registrato con l’email e la password che intende usare</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accede alla maschera di registrazione</w:t>
            </w:r>
          </w:p>
          <w:p>
            <w:pPr>
              <w:pStyle w:val="Normal"/>
              <w:cnfStyle w:val="000000100000" w:firstRow="0" w:lastRow="0" w:firstColumn="0" w:lastColumn="0" w:oddVBand="0" w:evenVBand="0" w:oddHBand="1" w:evenHBand="0" w:firstRowFirstColumn="0" w:firstRowLastColumn="0" w:lastRowFirstColumn="0" w:lastRowLastColumn="0"/>
              <w:rPr/>
            </w:pPr>
            <w:r>
              <w:rPr/>
              <w:t>2. L’attore compila correttamente tutti i campi richiesti</w:t>
            </w:r>
          </w:p>
          <w:p>
            <w:pPr>
              <w:pStyle w:val="Normal"/>
              <w:cnfStyle w:val="000000100000" w:firstRow="0" w:lastRow="0" w:firstColumn="0" w:lastColumn="0" w:oddVBand="0" w:evenVBand="0" w:oddHBand="1" w:evenHBand="0" w:firstRowFirstColumn="0" w:firstRowLastColumn="0" w:lastRowFirstColumn="0" w:lastRowLastColumn="0"/>
              <w:rPr/>
            </w:pPr>
            <w:r>
              <w:rPr/>
              <w:t>3. L’attore sceglie una password</w:t>
            </w:r>
          </w:p>
          <w:p>
            <w:pPr>
              <w:pStyle w:val="Normal"/>
              <w:cnfStyle w:val="000000100000" w:firstRow="0" w:lastRow="0" w:firstColumn="0" w:lastColumn="0" w:oddVBand="0" w:evenVBand="0" w:oddHBand="1" w:evenHBand="0" w:firstRowFirstColumn="0" w:firstRowLastColumn="0" w:lastRowFirstColumn="0" w:lastRowLastColumn="0"/>
              <w:rPr/>
            </w:pPr>
            <w:r>
              <w:rPr/>
              <w:t>4. La password viene accettata dal sistema</w:t>
            </w:r>
          </w:p>
          <w:p>
            <w:pPr>
              <w:pStyle w:val="Normal"/>
              <w:cnfStyle w:val="000000100000" w:firstRow="0" w:lastRow="0" w:firstColumn="0" w:lastColumn="0" w:oddVBand="0" w:evenVBand="0" w:oddHBand="1" w:evenHBand="0" w:firstRowFirstColumn="0" w:firstRowLastColumn="0" w:lastRowFirstColumn="0" w:lastRowLastColumn="0"/>
              <w:rPr/>
            </w:pPr>
            <w:r>
              <w:rPr/>
              <w:t>5. L’attore è registrato</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2.a. L’attore non compila correttamente i campi</w:t>
            </w:r>
          </w:p>
          <w:p>
            <w:pPr>
              <w:pStyle w:val="Normal"/>
              <w:cnfStyle w:val="000000000000" w:firstRow="0" w:lastRow="0" w:firstColumn="0" w:lastColumn="0" w:oddVBand="0" w:evenVBand="0" w:oddHBand="0" w:evenHBand="0" w:firstRowFirstColumn="0" w:firstRowLastColumn="0" w:lastRowFirstColumn="0" w:lastRowLastColumn="0"/>
              <w:rPr/>
            </w:pPr>
            <w:r>
              <w:rPr/>
              <w:t xml:space="preserve">2.b. </w:t>
            </w:r>
            <w:r>
              <w:rPr>
                <w:rFonts w:eastAsia="Calibri" w:cs="" w:cstheme="minorBidi" w:eastAsiaTheme="minorHAnsi"/>
                <w:color w:val="auto"/>
                <w:kern w:val="0"/>
                <w:sz w:val="24"/>
                <w:szCs w:val="24"/>
                <w:lang w:val="it-IT" w:eastAsia="en-US" w:bidi="ar-SA"/>
              </w:rPr>
              <w:t>L’attore deve ricompilare</w:t>
            </w:r>
            <w:r>
              <w:rPr/>
              <w:t xml:space="preserve"> i campi richiesti.</w:t>
            </w:r>
          </w:p>
          <w:p>
            <w:pPr>
              <w:pStyle w:val="Normal"/>
              <w:cnfStyle w:val="000000000000" w:firstRow="0" w:lastRow="0" w:firstColumn="0" w:lastColumn="0" w:oddVBand="0" w:evenVBand="0" w:oddHBand="0" w:evenHBand="0" w:firstRowFirstColumn="0" w:firstRowLastColumn="0" w:lastRowFirstColumn="0" w:lastRowLastColumn="0"/>
              <w:rPr/>
            </w:pPr>
            <w:r>
              <w:rPr/>
              <w:t>4.a. La password inserita non viene accettata dal sistema</w:t>
            </w:r>
          </w:p>
          <w:p>
            <w:pPr>
              <w:pStyle w:val="Normal"/>
              <w:cnfStyle w:val="000000000000" w:firstRow="0" w:lastRow="0" w:firstColumn="0" w:lastColumn="0" w:oddVBand="0" w:evenVBand="0" w:oddHBand="0" w:evenHBand="0" w:firstRowFirstColumn="0" w:firstRowLastColumn="0" w:lastRowFirstColumn="0" w:lastRowLastColumn="0"/>
              <w:rPr/>
            </w:pPr>
            <w:r>
              <w:rPr/>
              <w:t>4.b. L’utente deve scegliere una nuova password.</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è registrato al sistema</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Prova status studente</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Registrazione</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Accesso area riservata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 prova dello status di studente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studente e sistema universitario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uno studente e quindi possedere e registrarsi con una mail universitaria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si registra come utente studente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nella maschera per provare il suo status di studente</w:t>
            </w:r>
          </w:p>
          <w:p>
            <w:pPr>
              <w:pStyle w:val="Normal"/>
              <w:cnfStyle w:val="000000100000" w:firstRow="0" w:lastRow="0" w:firstColumn="0" w:lastColumn="0" w:oddVBand="0" w:evenVBand="0" w:oddHBand="1" w:evenHBand="0" w:firstRowFirstColumn="0" w:firstRowLastColumn="0" w:lastRowFirstColumn="0" w:lastRowLastColumn="0"/>
              <w:rPr/>
            </w:pPr>
            <w:r>
              <w:rPr/>
              <w:t>2. L’attore inserisce l’email universitaria</w:t>
            </w:r>
          </w:p>
          <w:p>
            <w:pPr>
              <w:pStyle w:val="Normal"/>
              <w:cnfStyle w:val="000000100000" w:firstRow="0" w:lastRow="0" w:firstColumn="0" w:lastColumn="0" w:oddVBand="0" w:evenVBand="0" w:oddHBand="1" w:evenHBand="0" w:firstRowFirstColumn="0" w:firstRowLastColumn="0" w:lastRowFirstColumn="0" w:lastRowLastColumn="0"/>
              <w:rPr/>
            </w:pPr>
            <w:r>
              <w:rPr/>
              <w:t>3. Il sistema richiede la conferma all’istituto universitario</w:t>
            </w:r>
          </w:p>
          <w:p>
            <w:pPr>
              <w:pStyle w:val="Normal"/>
              <w:cnfStyle w:val="000000100000" w:firstRow="0" w:lastRow="0" w:firstColumn="0" w:lastColumn="0" w:oddVBand="0" w:evenVBand="0" w:oddHBand="1" w:evenHBand="0" w:firstRowFirstColumn="0" w:firstRowLastColumn="0" w:lastRowFirstColumn="0" w:lastRowLastColumn="0"/>
              <w:rPr/>
            </w:pPr>
            <w:r>
              <w:rPr/>
              <w:t>4. Il sistema universitario approva l’email</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1.a. L’attore accede all’area riservata</w:t>
            </w:r>
          </w:p>
          <w:p>
            <w:pPr>
              <w:pStyle w:val="Normal"/>
              <w:cnfStyle w:val="000000000000" w:firstRow="0" w:lastRow="0" w:firstColumn="0" w:lastColumn="0" w:oddVBand="0" w:evenVBand="0" w:oddHBand="0" w:evenHBand="0" w:firstRowFirstColumn="0" w:firstRowLastColumn="0" w:lastRowFirstColumn="0" w:lastRowLastColumn="0"/>
              <w:rPr/>
            </w:pPr>
            <w:r>
              <w:rPr/>
              <w:t>continua dal punto 2</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è un utente studente</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Registrazione carta di credito</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Extension of: Accesso area riservata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Registrare una carta di credito dalla quale verranno stornati i costi dell’abbonamento e noleggio delle biciclette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registrato e Istituto di credito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registrato e possedere una carta di credito valida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L’utente accede all’area riservata</w:t>
            </w:r>
          </w:p>
          <w:p>
            <w:pPr>
              <w:pStyle w:val="Normal"/>
              <w:cnfStyle w:val="000000100000" w:firstRow="0" w:lastRow="0" w:firstColumn="0" w:lastColumn="0" w:oddVBand="0" w:evenVBand="0" w:oddHBand="1" w:evenHBand="0" w:firstRowFirstColumn="0" w:firstRowLastColumn="0" w:lastRowFirstColumn="0" w:lastRowLastColumn="0"/>
              <w:rPr/>
            </w:pPr>
            <w:r>
              <w:rPr/>
              <w:t>2. L’utente inserisce correttamente la carta di credito con tutti i campi richiesti.</w:t>
            </w:r>
          </w:p>
          <w:p>
            <w:pPr>
              <w:pStyle w:val="Normal"/>
              <w:cnfStyle w:val="000000100000" w:firstRow="0" w:lastRow="0" w:firstColumn="0" w:lastColumn="0" w:oddVBand="0" w:evenVBand="0" w:oddHBand="1" w:evenHBand="0" w:firstRowFirstColumn="0" w:firstRowLastColumn="0" w:lastRowFirstColumn="0" w:lastRowLastColumn="0"/>
              <w:rPr/>
            </w:pPr>
            <w:r>
              <w:rPr/>
              <w:t>3. I dati vengono inviati dal sistema all’istituto di credito</w:t>
            </w:r>
          </w:p>
          <w:p>
            <w:pPr>
              <w:pStyle w:val="Normal"/>
              <w:cnfStyle w:val="000000100000" w:firstRow="0" w:lastRow="0" w:firstColumn="0" w:lastColumn="0" w:oddVBand="0" w:evenVBand="0" w:oddHBand="1" w:evenHBand="0" w:firstRowFirstColumn="0" w:firstRowLastColumn="0" w:lastRowFirstColumn="0" w:lastRowLastColumn="0"/>
              <w:rPr/>
            </w:pPr>
            <w:r>
              <w:rPr/>
              <w:t>4. L’istituto di credito accerta la validità della carta di credito</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2.a. L’utente non inserisce correttamente tutti i campi richiesti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2.b. Il sistema richiede all’utente di reinserire correttamente i dati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3.a. L’istituto di credito non accerta la validità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3.b. L’utente torna al punto 1</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carta di credito dell’utente viene registrata nel sistema</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Registrazione abbonamento</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Extension of: Accesso area riservata</w:t>
            </w:r>
          </w:p>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Include: Pagamento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Registrare un nuovo abbonamento oppure rinnovare uno scaduto</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registrato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L’utente deve essere registrato ed aver registrato correttamente una carta di credito. Inoltre </w:t>
            </w:r>
            <w:r>
              <w:rPr>
                <w:rFonts w:eastAsia="Calibri" w:cs="" w:cstheme="minorBidi" w:eastAsiaTheme="minorHAnsi"/>
                <w:color w:val="auto"/>
                <w:kern w:val="0"/>
                <w:sz w:val="24"/>
                <w:szCs w:val="24"/>
                <w:lang w:val="it-IT" w:eastAsia="en-US" w:bidi="ar-SA"/>
              </w:rPr>
              <w:t>deve</w:t>
            </w:r>
            <w:r>
              <w:rPr/>
              <w:t xml:space="preserve"> essere disponibile su quest’ultima il denaro pari all’ammontare del costo dell’abbonamento scelto.</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 {Condition:!Utente studente}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accede all’area riservata</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w:t>
            </w:r>
            <w:r>
              <w:rPr>
                <w:rFonts w:eastAsia="Calibri" w:cs="" w:cstheme="minorBidi" w:eastAsiaTheme="minorHAnsi"/>
                <w:color w:val="auto"/>
                <w:kern w:val="0"/>
                <w:sz w:val="24"/>
                <w:szCs w:val="24"/>
                <w:lang w:val="it-IT" w:eastAsia="en-US" w:bidi="ar-SA"/>
              </w:rPr>
              <w:t>L’attore</w:t>
            </w:r>
            <w:r>
              <w:rPr/>
              <w:t xml:space="preserve"> sceglie un’abbonamento</w:t>
            </w:r>
          </w:p>
          <w:p>
            <w:pPr>
              <w:pStyle w:val="Normal"/>
              <w:cnfStyle w:val="000000100000" w:firstRow="0" w:lastRow="0" w:firstColumn="0" w:lastColumn="0" w:oddVBand="0" w:evenVBand="0" w:oddHBand="1" w:evenHBand="0" w:firstRowFirstColumn="0" w:firstRowLastColumn="0" w:lastRowFirstColumn="0" w:lastRowLastColumn="0"/>
              <w:rPr/>
            </w:pPr>
            <w:r>
              <w:rPr/>
              <w:t>3. L’attore inserisce la propria password</w:t>
            </w:r>
          </w:p>
          <w:p>
            <w:pPr>
              <w:pStyle w:val="Normal"/>
              <w:cnfStyle w:val="000000100000" w:firstRow="0" w:lastRow="0" w:firstColumn="0" w:lastColumn="0" w:oddVBand="0" w:evenVBand="0" w:oddHBand="1" w:evenHBand="0" w:firstRowFirstColumn="0" w:firstRowLastColumn="0" w:lastRowFirstColumn="0" w:lastRowLastColumn="0"/>
              <w:rPr/>
            </w:pPr>
            <w:r>
              <w:rPr/>
              <w:t>4. Il sistema valuta la correttezza della password</w:t>
            </w:r>
          </w:p>
          <w:p>
            <w:pPr>
              <w:pStyle w:val="Normal"/>
              <w:cnfStyle w:val="000000100000" w:firstRow="0" w:lastRow="0" w:firstColumn="0" w:lastColumn="0" w:oddVBand="0" w:evenVBand="0" w:oddHBand="1" w:evenHBand="0" w:firstRowFirstColumn="0" w:firstRowLastColumn="0" w:lastRowFirstColumn="0" w:lastRowLastColumn="0"/>
              <w:rPr/>
            </w:pPr>
            <w:r>
              <w:rPr/>
              <w:t>5. Il sistema invia la richiesta di pagamento</w:t>
            </w:r>
          </w:p>
          <w:p>
            <w:pPr>
              <w:pStyle w:val="Normal"/>
              <w:cnfStyle w:val="000000100000" w:firstRow="0" w:lastRow="0" w:firstColumn="0" w:lastColumn="0" w:oddVBand="0" w:evenVBand="0" w:oddHBand="1" w:evenHBand="0" w:firstRowFirstColumn="0" w:firstRowLastColumn="0" w:lastRowFirstColumn="0" w:lastRowLastColumn="0"/>
              <w:rPr/>
            </w:pPr>
            <w:r>
              <w:rPr/>
              <w:t>6. Il pagamento viene effettuato</w:t>
            </w:r>
          </w:p>
          <w:p>
            <w:pPr>
              <w:pStyle w:val="Normal"/>
              <w:cnfStyle w:val="000000100000" w:firstRow="0" w:lastRow="0" w:firstColumn="0" w:lastColumn="0" w:oddVBand="0" w:evenVBand="0" w:oddHBand="1" w:evenHBand="0" w:firstRowFirstColumn="0" w:firstRowLastColumn="0" w:lastRowFirstColumn="0" w:lastRowLastColumn="0"/>
              <w:rPr/>
            </w:pPr>
            <w:r>
              <w:rPr/>
              <w:t>7. Il sistema mostra all’attore il codice univoco col quale ritirare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4.a. Il sistema valuta la password non corretta</w:t>
            </w:r>
          </w:p>
          <w:p>
            <w:pPr>
              <w:pStyle w:val="Normal"/>
              <w:cnfStyle w:val="000000000000" w:firstRow="0" w:lastRow="0" w:firstColumn="0" w:lastColumn="0" w:oddVBand="0" w:evenVBand="0" w:oddHBand="0" w:evenHBand="0" w:firstRowFirstColumn="0" w:firstRowLastColumn="0" w:lastRowFirstColumn="0" w:lastRowLastColumn="0"/>
              <w:rPr/>
            </w:pPr>
            <w:r>
              <w:rPr/>
              <w:t>4.b. ritorna al punto 3</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6.a. Il pagamento non viene effettuato</w:t>
            </w:r>
          </w:p>
          <w:p>
            <w:pPr>
              <w:pStyle w:val="Normal"/>
              <w:cnfStyle w:val="000000000000" w:firstRow="0" w:lastRow="0" w:firstColumn="0" w:lastColumn="0" w:oddVBand="0" w:evenVBand="0" w:oddHBand="0" w:evenHBand="0" w:firstRowFirstColumn="0" w:firstRowLastColumn="0" w:lastRowFirstColumn="0" w:lastRowLastColumn="0"/>
              <w:rPr/>
            </w:pPr>
            <w:r>
              <w:rPr/>
              <w:t>6.b. L’utente deve scegliere un’altra carta di credito registrata per il pagamento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registrato ha un abbonamento valido con un codice univoco utile per ritirare una bicicletta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Accesso area riservata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Accedere all’area riservata per gestire gli abbonamenti, inserire una carta di credito oppure per provare lo status di studente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registrato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registrato.</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L’utente </w:t>
            </w:r>
            <w:r>
              <w:rPr>
                <w:rFonts w:eastAsia="Calibri" w:cs="" w:cstheme="minorBidi" w:eastAsiaTheme="minorHAnsi"/>
                <w:color w:val="auto"/>
                <w:kern w:val="0"/>
                <w:sz w:val="24"/>
                <w:szCs w:val="24"/>
                <w:lang w:val="it-IT" w:eastAsia="en-US" w:bidi="ar-SA"/>
              </w:rPr>
              <w:t>effettua l’autenticazione</w:t>
            </w:r>
          </w:p>
          <w:p>
            <w:pPr>
              <w:pStyle w:val="Normal"/>
              <w:cnfStyle w:val="000000100000" w:firstRow="0" w:lastRow="0" w:firstColumn="0" w:lastColumn="0" w:oddVBand="0" w:evenVBand="0" w:oddHBand="1" w:evenHBand="0" w:firstRowFirstColumn="0" w:firstRowLastColumn="0" w:lastRowFirstColumn="0" w:lastRowLastColumn="0"/>
              <w:rPr/>
            </w:pPr>
            <w:r>
              <w:rPr/>
              <w:t>2. L’utente visualizza la propria area riservata con gli abbonamenti e le carte di credito</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Autenticazione utente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all’utente registrato di autenticarsi ed entrare nella propria area riservata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 registrato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registrato</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L’utente entra nella maschera di autenticazione come utente</w:t>
            </w:r>
          </w:p>
          <w:p>
            <w:pPr>
              <w:pStyle w:val="Normal"/>
              <w:cnfStyle w:val="000000100000" w:firstRow="0" w:lastRow="0" w:firstColumn="0" w:lastColumn="0" w:oddVBand="0" w:evenVBand="0" w:oddHBand="1" w:evenHBand="0" w:firstRowFirstColumn="0" w:firstRowLastColumn="0" w:lastRowFirstColumn="0" w:lastRowLastColumn="0"/>
              <w:rPr/>
            </w:pPr>
            <w:r>
              <w:rPr/>
              <w:t>2. L’utente inserisce email e password correttamente</w:t>
            </w:r>
          </w:p>
          <w:p>
            <w:pPr>
              <w:pStyle w:val="Normal"/>
              <w:cnfStyle w:val="000000100000" w:firstRow="0" w:lastRow="0" w:firstColumn="0" w:lastColumn="0" w:oddVBand="0" w:evenVBand="0" w:oddHBand="1" w:evenHBand="0" w:firstRowFirstColumn="0" w:firstRowLastColumn="0" w:lastRowFirstColumn="0" w:lastRowLastColumn="0"/>
              <w:rPr/>
            </w:pPr>
            <w:r>
              <w:rPr/>
              <w:t>3. Il sistema controlla la validità dell’account</w:t>
            </w:r>
          </w:p>
          <w:p>
            <w:pPr>
              <w:pStyle w:val="Normal"/>
              <w:cnfStyle w:val="000000100000" w:firstRow="0" w:lastRow="0" w:firstColumn="0" w:lastColumn="0" w:oddVBand="0" w:evenVBand="0" w:oddHBand="1" w:evenHBand="0" w:firstRowFirstColumn="0" w:firstRowLastColumn="0" w:lastRowFirstColumn="0" w:lastRowLastColumn="0"/>
              <w:rPr/>
            </w:pPr>
            <w:r>
              <w:rPr/>
              <w:t>4. La validità è accertata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2.a. L’utente non inserisce in modo corretto username e email</w:t>
            </w:r>
          </w:p>
          <w:p>
            <w:pPr>
              <w:pStyle w:val="Normal"/>
              <w:cnfStyle w:val="000000000000" w:firstRow="0" w:lastRow="0" w:firstColumn="0" w:lastColumn="0" w:oddVBand="0" w:evenVBand="0" w:oddHBand="0" w:evenHBand="0" w:firstRowFirstColumn="0" w:firstRowLastColumn="0" w:lastRowFirstColumn="0" w:lastRowLastColumn="0"/>
              <w:rPr/>
            </w:pPr>
            <w:r>
              <w:rPr/>
              <w:t>2.b. Il sistema richiede di inserire username ed email</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4.a. Il sistema non accerta la validità dell’account</w:t>
            </w:r>
          </w:p>
          <w:p>
            <w:pPr>
              <w:pStyle w:val="Normal"/>
              <w:cnfStyle w:val="000000000000" w:firstRow="0" w:lastRow="0" w:firstColumn="0" w:lastColumn="0" w:oddVBand="0" w:evenVBand="0" w:oddHBand="0" w:evenHBand="0" w:firstRowFirstColumn="0" w:firstRowLastColumn="0" w:lastRowFirstColumn="0" w:lastRowLastColumn="0"/>
              <w:rPr/>
            </w:pPr>
            <w:r>
              <w:rPr/>
              <w:t>4.b. rinizia dal punto 1.</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è autenticato</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Pagamento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Interfacciarsi con l’istituto di credito per attuare una richiesta di pagamento</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Istituto di credito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aver registrato una carta di credito valida e deve avere abbastanza denaro per la richiesta fatta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Il sistema invia all’istituto di credito le informazioni della carta di credito dell’utente ed il costo dell’abbonamento</w:t>
            </w:r>
          </w:p>
          <w:p>
            <w:pPr>
              <w:pStyle w:val="Normal"/>
              <w:cnfStyle w:val="000000100000" w:firstRow="0" w:lastRow="0" w:firstColumn="0" w:lastColumn="0" w:oddVBand="0" w:evenVBand="0" w:oddHBand="1" w:evenHBand="0" w:firstRowFirstColumn="0" w:firstRowLastColumn="0" w:lastRowFirstColumn="0" w:lastRowLastColumn="0"/>
              <w:rPr/>
            </w:pPr>
            <w:r>
              <w:rPr/>
              <w:t>2. L’stituto di credito accerta la correttezza della carta di credito</w:t>
            </w:r>
          </w:p>
          <w:p>
            <w:pPr>
              <w:pStyle w:val="Normal"/>
              <w:cnfStyle w:val="000000100000" w:firstRow="0" w:lastRow="0" w:firstColumn="0" w:lastColumn="0" w:oddVBand="0" w:evenVBand="0" w:oddHBand="1" w:evenHBand="0" w:firstRowFirstColumn="0" w:firstRowLastColumn="0" w:lastRowFirstColumn="0" w:lastRowLastColumn="0"/>
              <w:rPr/>
            </w:pPr>
            <w:r>
              <w:rPr/>
              <w:t>3. L’istituto di credito invia i soldi 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1.a. Il sistema invia all’istituto di credito le informazioni della carta di credito dell’utente ed il costo del noleggio</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2.a. L’istituto di credito non accerta la correttezza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2.b. Fallimento dell’istanza di pagamento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Il sistema riceve il pagamento dall’istituto di credito</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Noleggio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all’utente di noleggiare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p>
            <w:pPr>
              <w:pStyle w:val="Normal"/>
              <w:cnfStyle w:val="000000000000" w:firstRow="0" w:lastRow="0" w:firstColumn="0" w:lastColumn="0" w:oddVBand="0" w:evenVBand="0" w:oddHBand="0" w:evenHBand="0" w:firstRowFirstColumn="0" w:firstRowLastColumn="0" w:lastRowFirstColumn="0" w:lastRowLastColumn="0"/>
              <w:rPr/>
            </w:pPr>
            <w:r>
              <w:rPr/>
              <w:t>Totem rastrelliera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avere un abbonamento attivo nel momento in cui vuole noleggiare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 {Condition:!Utente studente}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arriva alla rastrelliera</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w:t>
            </w:r>
            <w:r>
              <w:rPr>
                <w:rFonts w:eastAsia="Calibri" w:cs="" w:cstheme="minorBidi" w:eastAsiaTheme="minorHAnsi"/>
                <w:color w:val="auto"/>
                <w:kern w:val="0"/>
                <w:sz w:val="24"/>
                <w:szCs w:val="24"/>
                <w:lang w:val="it-IT" w:eastAsia="en-US" w:bidi="ar-SA"/>
              </w:rPr>
              <w:t>L’attore inserisce nel totem il proprio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3. Il totem controlla la validità del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Il totem valida il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L’attore sceglie il tipo di bici che vuole utilizzare tra quelle disponibili e non in manutenzione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totem richiede alla rastrelliera di sbloccare la bicicletta prescelta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7. La rastrelliera indica che ha sbloccato la bicicletta correttamente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8. Il totem indica il numero di posteggio della bicicletta assegnata all’attore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9. L’attore preleva la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 xml:space="preserve">4.a. Il </w:t>
            </w:r>
            <w:r>
              <w:rPr>
                <w:rFonts w:eastAsia="Calibri" w:cs="" w:cstheme="minorBidi" w:eastAsiaTheme="minorHAnsi"/>
                <w:color w:val="auto"/>
                <w:kern w:val="0"/>
                <w:sz w:val="24"/>
                <w:szCs w:val="24"/>
                <w:lang w:val="it-IT" w:eastAsia="en-US" w:bidi="ar-SA"/>
              </w:rPr>
              <w:t>totem</w:t>
            </w:r>
            <w:r>
              <w:rPr/>
              <w:t xml:space="preserve"> non valida il codice utente e la password</w:t>
            </w:r>
          </w:p>
          <w:p>
            <w:pPr>
              <w:pStyle w:val="Normal"/>
              <w:cnfStyle w:val="000000000000" w:firstRow="0" w:lastRow="0" w:firstColumn="0" w:lastColumn="0" w:oddVBand="0" w:evenVBand="0" w:oddHBand="0" w:evenHBand="0" w:firstRowFirstColumn="0" w:firstRowLastColumn="0" w:lastRowFirstColumn="0" w:lastRowLastColumn="0"/>
              <w:rPr/>
            </w:pPr>
            <w:r>
              <w:rPr/>
              <w:t xml:space="preserve">4.b. Il </w:t>
            </w:r>
            <w:r>
              <w:rPr>
                <w:rFonts w:eastAsia="Calibri" w:cs="" w:cstheme="minorBidi" w:eastAsiaTheme="minorHAnsi"/>
                <w:color w:val="auto"/>
                <w:kern w:val="0"/>
                <w:sz w:val="24"/>
                <w:szCs w:val="24"/>
                <w:lang w:val="it-IT" w:eastAsia="en-US" w:bidi="ar-SA"/>
              </w:rPr>
              <w:t>totem</w:t>
            </w:r>
            <w:r>
              <w:rPr/>
              <w:t xml:space="preserve"> richiede nuovamente il codice utente e la password</w:t>
            </w:r>
          </w:p>
          <w:p>
            <w:pPr>
              <w:pStyle w:val="Normal"/>
              <w:cnfStyle w:val="000000000000" w:firstRow="0" w:lastRow="0" w:firstColumn="0" w:lastColumn="0" w:oddVBand="0" w:evenVBand="0" w:oddHBand="0" w:evenHBand="0" w:firstRowFirstColumn="0" w:firstRowLastColumn="0" w:lastRowFirstColumn="0" w:lastRowLastColumn="0"/>
              <w:rPr/>
            </w:pPr>
            <w:r>
              <w:rPr/>
              <w:t>4.c. Continua dal punto 5</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 xml:space="preserve">7.a. La rastrelliera indica che è impossibilitata a sbloccare il tipo di bicicletta prescelta. Ciò indica un’errore hardware, la rastrelliera è impossibilitata a sbloccare qualsiasi bicicletta di questo tipo. </w:t>
            </w:r>
          </w:p>
          <w:p>
            <w:pPr>
              <w:pStyle w:val="Normal"/>
              <w:cnfStyle w:val="000000000000" w:firstRow="0" w:lastRow="0" w:firstColumn="0" w:lastColumn="0" w:oddVBand="0" w:evenVBand="0" w:oddHBand="0" w:evenHBand="0" w:firstRowFirstColumn="0" w:firstRowLastColumn="0" w:lastRowFirstColumn="0" w:lastRowLastColumn="0"/>
              <w:rPr/>
            </w:pPr>
            <w:r>
              <w:rPr/>
              <w:t>7.b. Il totem mostra un messaggio di errore all’utente</w:t>
            </w:r>
          </w:p>
          <w:p>
            <w:pPr>
              <w:pStyle w:val="Normal"/>
              <w:cnfStyle w:val="000000000000" w:firstRow="0" w:lastRow="0" w:firstColumn="0" w:lastColumn="0" w:oddVBand="0" w:evenVBand="0" w:oddHBand="0" w:evenHBand="0" w:firstRowFirstColumn="0" w:firstRowLastColumn="0" w:lastRowFirstColumn="0" w:lastRowLastColumn="0"/>
              <w:rPr/>
            </w:pPr>
            <w:r>
              <w:rPr/>
              <w:t xml:space="preserve">7.c. Il </w:t>
            </w:r>
            <w:r>
              <w:rPr>
                <w:rFonts w:eastAsia="Calibri" w:cs="" w:cstheme="minorBidi" w:eastAsiaTheme="minorHAnsi"/>
                <w:color w:val="auto"/>
                <w:kern w:val="0"/>
                <w:sz w:val="24"/>
                <w:szCs w:val="24"/>
                <w:lang w:val="it-IT" w:eastAsia="en-US" w:bidi="ar-SA"/>
              </w:rPr>
              <w:t>totem</w:t>
            </w:r>
            <w:r>
              <w:rPr/>
              <w:t xml:space="preserve"> richiede all’utente di scegliere un nuovo tipo di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L’attore può utilizzare la bicicletta </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Addebito penale</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Pagamento</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Noleggio bicicletta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pPr>
            <w:r>
              <w:rPr>
                <w:b w:val="false"/>
                <w:bCs w:val="false"/>
              </w:rPr>
              <w:t xml:space="preserve">Extension of: </w:t>
            </w:r>
            <w:r>
              <w:rPr>
                <w:rFonts w:eastAsia="Calibri" w:cs="" w:cstheme="minorBidi" w:eastAsiaTheme="minorHAnsi"/>
                <w:b w:val="false"/>
                <w:bCs w:val="false"/>
                <w:color w:val="auto"/>
                <w:kern w:val="0"/>
                <w:sz w:val="24"/>
                <w:szCs w:val="24"/>
                <w:lang w:val="it-IT" w:eastAsia="en-US" w:bidi="ar-SA"/>
              </w:rPr>
              <w:t>Noleggio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Addebitare una penale </w:t>
            </w:r>
            <w:r>
              <w:rPr>
                <w:rFonts w:eastAsia="Calibri" w:cs="" w:cstheme="minorBidi" w:eastAsiaTheme="minorHAnsi"/>
                <w:color w:val="auto"/>
                <w:kern w:val="0"/>
                <w:sz w:val="24"/>
                <w:szCs w:val="24"/>
                <w:lang w:val="it-IT" w:eastAsia="en-US" w:bidi="ar-SA"/>
              </w:rPr>
              <w:t>all’attore</w:t>
            </w:r>
            <w:r>
              <w:rPr/>
              <w:t xml:space="preserve"> abbonato che non restituisce la bicicletta entro le 24 ore dall’ultimo noleggio</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avere un abbonamento valido, aver noleggiato la bicicletta ed avere registrato una carta di credito valida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non restituisce la bicicletta entro le 24 ore successive</w:t>
            </w:r>
          </w:p>
          <w:p>
            <w:pPr>
              <w:pStyle w:val="Normal"/>
              <w:cnfStyle w:val="000000100000" w:firstRow="0" w:lastRow="0" w:firstColumn="0" w:lastColumn="0" w:oddVBand="0" w:evenVBand="0" w:oddHBand="1" w:evenHBand="0" w:firstRowFirstColumn="0" w:firstRowLastColumn="0" w:lastRowFirstColumn="0" w:lastRowLastColumn="0"/>
              <w:rPr/>
            </w:pPr>
            <w:r>
              <w:rPr/>
              <w:t>3. Il sistema gli addebita la penale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Addebito penale sulla carta di credito </w:t>
            </w:r>
            <w:r>
              <w:rPr>
                <w:rFonts w:eastAsia="Calibri" w:cs="" w:cstheme="minorBidi" w:eastAsiaTheme="minorHAnsi"/>
                <w:color w:val="auto"/>
                <w:kern w:val="0"/>
                <w:sz w:val="24"/>
                <w:szCs w:val="24"/>
                <w:lang w:val="it-IT" w:eastAsia="en-US" w:bidi="ar-SA"/>
              </w:rPr>
              <w:t>dell’attore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Pagamento supplemento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Relations</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Include: Pagamento</w:t>
            </w:r>
          </w:p>
          <w:p>
            <w:pPr>
              <w:pStyle w:val="Normal"/>
              <w:cnfStyle w:val="000000100000" w:firstRow="0" w:lastRow="0" w:firstColumn="0" w:lastColumn="0" w:oddVBand="0" w:evenVBand="0" w:oddHBand="1" w:evenHBand="0" w:firstRowFirstColumn="0" w:firstRowLastColumn="0" w:lastRowFirstColumn="0" w:lastRowLastColumn="0"/>
              <w:rPr/>
            </w:pPr>
            <w:r>
              <w:rPr/>
              <w:t>Extension of: Noleggio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Scopo</w:t>
            </w:r>
          </w:p>
        </w:tc>
        <w:tc>
          <w:tcPr>
            <w:tcW w:w="7507" w:type="dxa"/>
            <w:tcBorders>
              <w:top w:val="nil"/>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Addebitare all’attore il supplemento per l’utilizzo prolungato della bicicletta noleggiata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avere un abbonamento valido, aver noleggiato una bicicletta ed avere una carta di credito valida.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 {Condition: !utente studente}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Il sistema calcola che il noleggio va oltre l’utilizzo gratuito</w:t>
            </w:r>
          </w:p>
          <w:p>
            <w:pPr>
              <w:pStyle w:val="Normal"/>
              <w:cnfStyle w:val="000000100000" w:firstRow="0" w:lastRow="0" w:firstColumn="0" w:lastColumn="0" w:oddVBand="0" w:evenVBand="0" w:oddHBand="1" w:evenHBand="0" w:firstRowFirstColumn="0" w:firstRowLastColumn="0" w:lastRowFirstColumn="0" w:lastRowLastColumn="0"/>
              <w:rPr/>
            </w:pPr>
            <w:r>
              <w:rPr/>
              <w:t>3. Il sistema addebita il supplemento sulla carta di credito dell’attore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Addebito supplemento sulla carta di credito dell’autore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restituire una bicicletta noleggiata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p>
            <w:pPr>
              <w:pStyle w:val="Normal"/>
              <w:cnfStyle w:val="000000000000" w:firstRow="0" w:lastRow="0" w:firstColumn="0" w:lastColumn="0" w:oddVBand="0" w:evenVBand="0" w:oddHBand="0" w:evenHBand="0" w:firstRowFirstColumn="0" w:firstRowLastColumn="0" w:lastRowFirstColumn="0" w:lastRowLastColumn="0"/>
              <w:rPr/>
            </w:pPr>
            <w:r>
              <w:rPr/>
              <w:t>Totem rastrelliera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w:t>
            </w:r>
            <w:r>
              <w:rPr>
                <w:rFonts w:eastAsia="Calibri" w:cs="" w:cstheme="minorBidi" w:eastAsiaTheme="minorHAnsi"/>
                <w:color w:val="auto"/>
                <w:kern w:val="0"/>
                <w:sz w:val="24"/>
                <w:szCs w:val="24"/>
                <w:lang w:val="it-IT" w:eastAsia="en-US" w:bidi="ar-SA"/>
              </w:rPr>
              <w:t>attore</w:t>
            </w:r>
            <w:r>
              <w:rPr/>
              <w:t xml:space="preserve"> deve avere noleggiato una bicicletta e non deve ancora averla restituita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w:t>
            </w:r>
            <w:r>
              <w:rPr>
                <w:rFonts w:eastAsia="Calibri" w:cs="" w:cstheme="minorBidi" w:eastAsiaTheme="minorHAnsi"/>
                <w:color w:val="auto"/>
                <w:kern w:val="0"/>
                <w:sz w:val="24"/>
                <w:szCs w:val="24"/>
                <w:lang w:val="it-IT" w:eastAsia="en-US" w:bidi="ar-SA"/>
              </w:rPr>
              <w:t>attore</w:t>
            </w:r>
            <w:r>
              <w:rPr/>
              <w:t xml:space="preserve"> noleggia la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conclude il noleggio</w:t>
            </w:r>
          </w:p>
          <w:p>
            <w:pPr>
              <w:pStyle w:val="Normal"/>
              <w:cnfStyle w:val="000000100000" w:firstRow="0" w:lastRow="0" w:firstColumn="0" w:lastColumn="0" w:oddVBand="0" w:evenVBand="0" w:oddHBand="1" w:evenHBand="0" w:firstRowFirstColumn="0" w:firstRowLastColumn="0" w:lastRowFirstColumn="0" w:lastRowLastColumn="0"/>
              <w:rPr/>
            </w:pPr>
            <w:r>
              <w:rPr/>
              <w:t>3. L’attore trova una rastrelliera libera</w:t>
            </w:r>
          </w:p>
          <w:p>
            <w:pPr>
              <w:pStyle w:val="Normal"/>
              <w:cnfStyle w:val="000000100000" w:firstRow="0" w:lastRow="0" w:firstColumn="0" w:lastColumn="0" w:oddVBand="0" w:evenVBand="0" w:oddHBand="1" w:evenHBand="0" w:firstRowFirstColumn="0" w:firstRowLastColumn="0" w:lastRowFirstColumn="0" w:lastRowLastColumn="0"/>
              <w:rPr/>
            </w:pPr>
            <w:r>
              <w:rPr/>
              <w:t>4. L’attore pone la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3.a. L’attore trova una rastrelliera occupata</w:t>
            </w:r>
          </w:p>
          <w:p>
            <w:pPr>
              <w:pStyle w:val="Normal"/>
              <w:cnfStyle w:val="000000000000" w:firstRow="0" w:lastRow="0" w:firstColumn="0" w:lastColumn="0" w:oddVBand="0" w:evenVBand="0" w:oddHBand="0" w:evenHBand="0" w:firstRowFirstColumn="0" w:firstRowLastColumn="0" w:lastRowFirstColumn="0" w:lastRowLastColumn="0"/>
              <w:rPr/>
            </w:pPr>
            <w:r>
              <w:rPr/>
              <w:t>3.b. L’attore cerca un’altra rastrelliera libera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ha riposto la bicicletta nella rastrelliera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Annullamento abbonamento</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pPr>
            <w:r>
              <w:rPr>
                <w:b w:val="false"/>
                <w:bCs w:val="false"/>
              </w:rPr>
              <w:t xml:space="preserve">Extension of: </w:t>
            </w:r>
            <w:r>
              <w:rPr>
                <w:rFonts w:eastAsia="Calibri" w:cs="" w:cstheme="minorBidi" w:eastAsiaTheme="minorHAnsi"/>
                <w:b w:val="false"/>
                <w:bCs w:val="false"/>
                <w:color w:val="auto"/>
                <w:kern w:val="0"/>
                <w:sz w:val="24"/>
                <w:szCs w:val="24"/>
                <w:lang w:val="it-IT" w:eastAsia="en-US" w:bidi="ar-SA"/>
              </w:rPr>
              <w:t>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Annullare l’abbonamento all’attore che supera il limite massimo di 2 ore per tre volte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in possesso di un abbonamento valido, aver noleggiato una bicicletta per almeno 3 volte.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w:t>
            </w:r>
            <w:r>
              <w:rPr>
                <w:rFonts w:eastAsia="Calibri" w:cs="" w:cstheme="minorBidi" w:eastAsiaTheme="minorHAnsi"/>
                <w:color w:val="auto"/>
                <w:kern w:val="0"/>
                <w:sz w:val="24"/>
                <w:szCs w:val="24"/>
                <w:lang w:val="it-IT" w:eastAsia="en-US" w:bidi="ar-SA"/>
              </w:rPr>
              <w:t>attore</w:t>
            </w:r>
            <w:r>
              <w:rPr/>
              <w:t xml:space="preserv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L’attore restituisce la bicicletta </w:t>
            </w:r>
            <w:r>
              <w:rPr>
                <w:rFonts w:eastAsia="Calibri" w:cs="" w:cstheme="minorBidi" w:eastAsiaTheme="minorHAnsi"/>
                <w:color w:val="auto"/>
                <w:kern w:val="0"/>
                <w:sz w:val="24"/>
                <w:szCs w:val="24"/>
                <w:lang w:val="it-IT" w:eastAsia="en-US" w:bidi="ar-SA"/>
              </w:rPr>
              <w:t>passate</w:t>
            </w:r>
            <w:r>
              <w:rPr/>
              <w:t xml:space="preserve"> 2 ore dal noleggio</w:t>
            </w:r>
          </w:p>
          <w:p>
            <w:pPr>
              <w:pStyle w:val="Normal"/>
              <w:cnfStyle w:val="000000100000" w:firstRow="0" w:lastRow="0" w:firstColumn="0" w:lastColumn="0" w:oddVBand="0" w:evenVBand="0" w:oddHBand="1" w:evenHBand="0" w:firstRowFirstColumn="0" w:firstRowLastColumn="0" w:lastRowFirstColumn="0" w:lastRowLastColumn="0"/>
              <w:rPr/>
            </w:pPr>
            <w:r>
              <w:rPr/>
              <w:t>3. Il sistema calcola il numero di volte nel quale non ha rispettato tale vincolo</w:t>
            </w:r>
          </w:p>
          <w:p>
            <w:pPr>
              <w:pStyle w:val="Normal"/>
              <w:cnfStyle w:val="000000100000" w:firstRow="0" w:lastRow="0" w:firstColumn="0" w:lastColumn="0" w:oddVBand="0" w:evenVBand="0" w:oddHBand="1" w:evenHBand="0" w:firstRowFirstColumn="0" w:firstRowLastColumn="0" w:lastRowFirstColumn="0" w:lastRowLastColumn="0"/>
              <w:rPr/>
            </w:pPr>
            <w:r>
              <w:rPr/>
              <w:t>4. Il sistema trova che l’attore è recidivo (&gt;2)</w:t>
            </w:r>
          </w:p>
          <w:p>
            <w:pPr>
              <w:pStyle w:val="Normal"/>
              <w:cnfStyle w:val="000000100000" w:firstRow="0" w:lastRow="0" w:firstColumn="0" w:lastColumn="0" w:oddVBand="0" w:evenVBand="0" w:oddHBand="1" w:evenHBand="0" w:firstRowFirstColumn="0" w:firstRowLastColumn="0" w:lastRowFirstColumn="0" w:lastRowLastColumn="0"/>
              <w:rPr/>
            </w:pPr>
            <w:r>
              <w:rPr/>
              <w:t>5. Il sistema revoca l’abbonamento all’attore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Il sistema revoca l’abbonamento all’attore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Verifica riconsegna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all’attore di verificare la corretta restituzione della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p>
            <w:pPr>
              <w:pStyle w:val="Normal"/>
              <w:cnfStyle w:val="000000000000" w:firstRow="0" w:lastRow="0" w:firstColumn="0" w:lastColumn="0" w:oddVBand="0" w:evenVBand="0" w:oddHBand="0" w:evenHBand="0" w:firstRowFirstColumn="0" w:firstRowLastColumn="0" w:lastRowFirstColumn="0" w:lastRowLastColumn="0"/>
              <w:rPr/>
            </w:pPr>
            <w:r>
              <w:rPr/>
              <w:t>Totem rastrelliera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L’attore</w:t>
            </w:r>
            <w:r>
              <w:rPr/>
              <w:t xml:space="preserve"> deve aver noleggiato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conclude il noleggio</w:t>
            </w:r>
          </w:p>
          <w:p>
            <w:pPr>
              <w:pStyle w:val="Normal"/>
              <w:cnfStyle w:val="000000100000" w:firstRow="0" w:lastRow="0" w:firstColumn="0" w:lastColumn="0" w:oddVBand="0" w:evenVBand="0" w:oddHBand="1" w:evenHBand="0" w:firstRowFirstColumn="0" w:firstRowLastColumn="0" w:lastRowFirstColumn="0" w:lastRowLastColumn="0"/>
              <w:rPr/>
            </w:pPr>
            <w:r>
              <w:rPr/>
              <w:t>3. L’attore trova una rastrelliera libera</w:t>
            </w:r>
          </w:p>
          <w:p>
            <w:pPr>
              <w:pStyle w:val="Normal"/>
              <w:cnfStyle w:val="000000100000" w:firstRow="0" w:lastRow="0" w:firstColumn="0" w:lastColumn="0" w:oddVBand="0" w:evenVBand="0" w:oddHBand="1" w:evenHBand="0" w:firstRowFirstColumn="0" w:firstRowLastColumn="0" w:lastRowFirstColumn="0" w:lastRowLastColumn="0"/>
              <w:rPr/>
            </w:pPr>
            <w:r>
              <w:rPr/>
              <w:t>4. L’attore pone la bicicletta nella rastrelliera libera</w:t>
            </w:r>
          </w:p>
          <w:p>
            <w:pPr>
              <w:pStyle w:val="Normal"/>
              <w:cnfStyle w:val="000000100000" w:firstRow="0" w:lastRow="0" w:firstColumn="0" w:lastColumn="0" w:oddVBand="0" w:evenVBand="0" w:oddHBand="1" w:evenHBand="0" w:firstRowFirstColumn="0" w:firstRowLastColumn="0" w:lastRowFirstColumn="0" w:lastRowLastColumn="0"/>
              <w:rPr/>
            </w:pPr>
            <w:r>
              <w:rPr/>
              <w:t>5. L’attore digita sul totem della rastrelliera il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t>6. Il sistema controlla la validità del codice utente e della password</w:t>
            </w:r>
          </w:p>
          <w:p>
            <w:pPr>
              <w:pStyle w:val="Normal"/>
              <w:cnfStyle w:val="000000100000" w:firstRow="0" w:lastRow="0" w:firstColumn="0" w:lastColumn="0" w:oddVBand="0" w:evenVBand="0" w:oddHBand="1" w:evenHBand="0" w:firstRowFirstColumn="0" w:firstRowLastColumn="0" w:lastRowFirstColumn="0" w:lastRowLastColumn="0"/>
              <w:rPr/>
            </w:pPr>
            <w:r>
              <w:rPr/>
              <w:t>7. Il sistema valuta corretti codice utente e password</w:t>
            </w:r>
          </w:p>
          <w:p>
            <w:pPr>
              <w:pStyle w:val="Normal"/>
              <w:cnfStyle w:val="000000100000" w:firstRow="0" w:lastRow="0" w:firstColumn="0" w:lastColumn="0" w:oddVBand="0" w:evenVBand="0" w:oddHBand="1" w:evenHBand="0" w:firstRowFirstColumn="0" w:firstRowLastColumn="0" w:lastRowFirstColumn="0" w:lastRowLastColumn="0"/>
              <w:rPr/>
            </w:pPr>
            <w:r>
              <w:rPr/>
              <w:t>8. Il sistema controlla la corretta restituzione</w:t>
            </w:r>
          </w:p>
          <w:p>
            <w:pPr>
              <w:pStyle w:val="Normal"/>
              <w:cnfStyle w:val="000000100000" w:firstRow="0" w:lastRow="0" w:firstColumn="0" w:lastColumn="0" w:oddVBand="0" w:evenVBand="0" w:oddHBand="1" w:evenHBand="0" w:firstRowFirstColumn="0" w:firstRowLastColumn="0" w:lastRowFirstColumn="0" w:lastRowLastColumn="0"/>
              <w:rPr/>
            </w:pPr>
            <w:r>
              <w:rPr/>
              <w:t>9. Il totem visualizza un messaggio di corretta restituzione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7.a. Il sistema non valuta corretti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7.b. Il totem richiede di reinserire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7.c. torna al punto 5</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6.a. Il sistema verifica la non corretta restituzione</w:t>
            </w:r>
          </w:p>
          <w:p>
            <w:pPr>
              <w:pStyle w:val="Normal"/>
              <w:cnfStyle w:val="000000000000" w:firstRow="0" w:lastRow="0" w:firstColumn="0" w:lastColumn="0" w:oddVBand="0" w:evenVBand="0" w:oddHBand="0" w:evenHBand="0" w:firstRowFirstColumn="0" w:firstRowLastColumn="0" w:lastRowFirstColumn="0" w:lastRowLastColumn="0"/>
              <w:rPr/>
            </w:pPr>
            <w:r>
              <w:rPr/>
              <w:t>6.b. Il totem visualizza un messaggio di non corretta restituzione e richiede di porre la bicicletta nel posto adatto</w:t>
            </w:r>
          </w:p>
          <w:p>
            <w:pPr>
              <w:pStyle w:val="Normal"/>
              <w:cnfStyle w:val="000000000000" w:firstRow="0" w:lastRow="0" w:firstColumn="0" w:lastColumn="0" w:oddVBand="0" w:evenVBand="0" w:oddHBand="0" w:evenHBand="0" w:firstRowFirstColumn="0" w:firstRowLastColumn="0" w:lastRowFirstColumn="0" w:lastRowLastColumn="0"/>
              <w:rPr/>
            </w:pPr>
            <w:r>
              <w:rPr/>
              <w:t xml:space="preserve">6.c. </w:t>
            </w:r>
            <w:r>
              <w:rPr>
                <w:rFonts w:eastAsia="Calibri" w:cs="" w:cstheme="minorBidi" w:eastAsiaTheme="minorHAnsi"/>
                <w:color w:val="auto"/>
                <w:kern w:val="0"/>
                <w:sz w:val="24"/>
                <w:szCs w:val="24"/>
                <w:lang w:val="it-IT" w:eastAsia="en-US" w:bidi="ar-SA"/>
              </w:rPr>
              <w:t>ritorna al punto 3</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ha verificato la corretta restituzione della bicicletta noleggiata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Comunicazione danni</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all’attore di comunicare danni alla bicicletta noleggiata, in modo da permettere una manutenzione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possedere un abbonamento valido ed aver noleggiato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si accorge di danni alla bicicletta</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w:t>
            </w:r>
            <w:r>
              <w:rPr>
                <w:rFonts w:eastAsia="Calibri" w:cs="" w:cstheme="minorBidi" w:eastAsiaTheme="minorHAnsi"/>
                <w:color w:val="auto"/>
                <w:kern w:val="0"/>
                <w:sz w:val="24"/>
                <w:szCs w:val="24"/>
                <w:lang w:val="it-IT" w:eastAsia="en-US" w:bidi="ar-SA"/>
              </w:rPr>
              <w:t>restituisce la bicicletta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digita sul totem codice utente e password</w:t>
            </w:r>
          </w:p>
          <w:p>
            <w:pPr>
              <w:pStyle w:val="Normal"/>
              <w:cnfStyle w:val="000000100000" w:firstRow="0" w:lastRow="0" w:firstColumn="0" w:lastColumn="0" w:oddVBand="0" w:evenVBand="0" w:oddHBand="1" w:evenHBand="0" w:firstRowFirstColumn="0" w:firstRowLastColumn="0" w:lastRowFirstColumn="0" w:lastRowLastColumn="0"/>
              <w:rPr/>
            </w:pPr>
            <w:r>
              <w:rPr/>
              <w:t>6. Il sistema controlla la validità del codice utente e della password</w:t>
            </w:r>
          </w:p>
          <w:p>
            <w:pPr>
              <w:pStyle w:val="Normal"/>
              <w:cnfStyle w:val="000000100000" w:firstRow="0" w:lastRow="0" w:firstColumn="0" w:lastColumn="0" w:oddVBand="0" w:evenVBand="0" w:oddHBand="1" w:evenHBand="0" w:firstRowFirstColumn="0" w:firstRowLastColumn="0" w:lastRowFirstColumn="0" w:lastRowLastColumn="0"/>
              <w:rPr/>
            </w:pPr>
            <w:r>
              <w:rPr/>
              <w:t>7. Il sistema valuta corretti codice utente e password</w:t>
            </w:r>
          </w:p>
          <w:p>
            <w:pPr>
              <w:pStyle w:val="Normal"/>
              <w:cnfStyle w:val="000000100000" w:firstRow="0" w:lastRow="0" w:firstColumn="0" w:lastColumn="0" w:oddVBand="0" w:evenVBand="0" w:oddHBand="1" w:evenHBand="0" w:firstRowFirstColumn="0" w:firstRowLastColumn="0" w:lastRowFirstColumn="0" w:lastRowLastColumn="0"/>
              <w:rPr/>
            </w:pPr>
            <w:r>
              <w:rPr/>
              <w:t>8. Il sistema controlla la corretta restituzione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9. Il totem visualizza un messaggio di corretta restituzione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10. L’attore seleziona il servizio relativo alla comunicazione danni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11. La rastrelliera rende indisponibile tale bicicletta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12. Il totem invia un messaggio di ringraziamento all’attore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7.a. Il sistema non valuta corretti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7.b. Il totem richiede di reinserire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7.c. torna al punto 5</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La bicicletta viene </w:t>
            </w:r>
            <w:r>
              <w:rPr>
                <w:rFonts w:eastAsia="Calibri" w:cs="" w:cstheme="minorBidi" w:eastAsiaTheme="minorHAnsi"/>
                <w:color w:val="auto"/>
                <w:kern w:val="0"/>
                <w:sz w:val="24"/>
                <w:szCs w:val="24"/>
                <w:lang w:val="it-IT" w:eastAsia="en-US" w:bidi="ar-SA"/>
              </w:rPr>
              <w:t>resa indisponibile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Gestione biciclette</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Generalization of:</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Aggiunta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Eliminazione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Rilocazione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Manutenzione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all’attore di gestire le biciclette del sistema di bike sharing</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 dal quale potrà scegliere le azioni opportune.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entra nel pannello di gestione delle biciclette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Manutenzione bicicletta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attuare una manutenzione ad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 e deve esistere una bicicletta in manutenzione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3. L’attore entra nel pannello di manutenzione</w:t>
            </w:r>
          </w:p>
          <w:p>
            <w:pPr>
              <w:pStyle w:val="Normal"/>
              <w:cnfStyle w:val="000000100000" w:firstRow="0" w:lastRow="0" w:firstColumn="0" w:lastColumn="0" w:oddVBand="0" w:evenVBand="0" w:oddHBand="1" w:evenHBand="0" w:firstRowFirstColumn="0" w:firstRowLastColumn="0" w:lastRowFirstColumn="0" w:lastRowLastColumn="0"/>
              <w:rPr/>
            </w:pPr>
            <w:r>
              <w:rPr/>
              <w:t>4. L’attore seleziona una bicicletta</w:t>
            </w:r>
          </w:p>
          <w:p>
            <w:pPr>
              <w:pStyle w:val="Normal"/>
              <w:cnfStyle w:val="000000100000" w:firstRow="0" w:lastRow="0" w:firstColumn="0" w:lastColumn="0" w:oddVBand="0" w:evenVBand="0" w:oddHBand="1" w:evenHBand="0" w:firstRowFirstColumn="0" w:firstRowLastColumn="0" w:lastRowFirstColumn="0" w:lastRowLastColumn="0"/>
              <w:rPr/>
            </w:pPr>
            <w:r>
              <w:rPr/>
              <w:t>5. L’attore sistema la bicicletta</w:t>
            </w:r>
          </w:p>
          <w:p>
            <w:pPr>
              <w:pStyle w:val="Normal"/>
              <w:cnfStyle w:val="000000100000" w:firstRow="0" w:lastRow="0" w:firstColumn="0" w:lastColumn="0" w:oddVBand="0" w:evenVBand="0" w:oddHBand="1" w:evenHBand="0" w:firstRowFirstColumn="0" w:firstRowLastColumn="0" w:lastRowFirstColumn="0" w:lastRowLastColumn="0"/>
              <w:rPr/>
            </w:pPr>
            <w:r>
              <w:rPr/>
              <w:t>6. L’attore indica al sistema la conclusione della manutenzione</w:t>
            </w:r>
          </w:p>
          <w:p>
            <w:pPr>
              <w:pStyle w:val="Normal"/>
              <w:cnfStyle w:val="000000100000" w:firstRow="0" w:lastRow="0" w:firstColumn="0" w:lastColumn="0" w:oddVBand="0" w:evenVBand="0" w:oddHBand="1" w:evenHBand="0" w:firstRowFirstColumn="0" w:firstRowLastColumn="0" w:lastRowFirstColumn="0" w:lastRowLastColumn="0"/>
              <w:rPr/>
            </w:pPr>
            <w:r>
              <w:rPr/>
              <w:t>7. Il sistema rende di nuovo disponibile la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torna disponibile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Rilocazione bicicletta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rilocare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3. L’attore entra nel pannello di rilocazione bicicletta</w:t>
            </w:r>
          </w:p>
          <w:p>
            <w:pPr>
              <w:pStyle w:val="Normal"/>
              <w:cnfStyle w:val="000000100000" w:firstRow="0" w:lastRow="0" w:firstColumn="0" w:lastColumn="0" w:oddVBand="0" w:evenVBand="0" w:oddHBand="1" w:evenHBand="0" w:firstRowFirstColumn="0" w:firstRowLastColumn="0" w:lastRowFirstColumn="0" w:lastRowLastColumn="0"/>
              <w:rPr/>
            </w:pPr>
            <w:r>
              <w:rPr/>
              <w:t>4. L’attore seleziona una bicicletta da rilocare</w:t>
            </w:r>
          </w:p>
          <w:p>
            <w:pPr>
              <w:pStyle w:val="Normal"/>
              <w:cnfStyle w:val="000000100000" w:firstRow="0" w:lastRow="0" w:firstColumn="0" w:lastColumn="0" w:oddVBand="0" w:evenVBand="0" w:oddHBand="1" w:evenHBand="0" w:firstRowFirstColumn="0" w:firstRowLastColumn="0" w:lastRowFirstColumn="0" w:lastRowLastColumn="0"/>
              <w:rPr/>
            </w:pPr>
            <w:r>
              <w:rPr/>
              <w:t>5. L’attore seleziona la rastrelliera di destinazione</w:t>
            </w:r>
          </w:p>
          <w:p>
            <w:pPr>
              <w:pStyle w:val="Normal"/>
              <w:cnfStyle w:val="000000100000" w:firstRow="0" w:lastRow="0" w:firstColumn="0" w:lastColumn="0" w:oddVBand="0" w:evenVBand="0" w:oddHBand="1" w:evenHBand="0" w:firstRowFirstColumn="0" w:firstRowLastColumn="0" w:lastRowFirstColumn="0" w:lastRowLastColumn="0"/>
              <w:rPr/>
            </w:pPr>
            <w:r>
              <w:rPr/>
              <w:t>6. Il sistema controlla che la rastrelliera non sia piena</w:t>
            </w:r>
          </w:p>
          <w:p>
            <w:pPr>
              <w:pStyle w:val="Normal"/>
              <w:cnfStyle w:val="000000100000" w:firstRow="0" w:lastRow="0" w:firstColumn="0" w:lastColumn="0" w:oddVBand="0" w:evenVBand="0" w:oddHBand="1" w:evenHBand="0" w:firstRowFirstColumn="0" w:firstRowLastColumn="0" w:lastRowFirstColumn="0" w:lastRowLastColumn="0"/>
              <w:rPr/>
            </w:pPr>
            <w:r>
              <w:rPr/>
              <w:t>7. Il sistema conferma la disponibilità della rastrelliera</w:t>
            </w:r>
          </w:p>
          <w:p>
            <w:pPr>
              <w:pStyle w:val="Normal"/>
              <w:cnfStyle w:val="000000100000" w:firstRow="0" w:lastRow="0" w:firstColumn="0" w:lastColumn="0" w:oddVBand="0" w:evenVBand="0" w:oddHBand="1" w:evenHBand="0" w:firstRowFirstColumn="0" w:firstRowLastColumn="0" w:lastRowFirstColumn="0" w:lastRowLastColumn="0"/>
              <w:rPr/>
            </w:pPr>
            <w:r>
              <w:rPr/>
              <w:t>8. La bicicletta viene rilocata nella nuova rastrelliera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7.a. Il sistema indica che la rastrelliera è piena</w:t>
            </w:r>
          </w:p>
          <w:p>
            <w:pPr>
              <w:pStyle w:val="Normal"/>
              <w:cnfStyle w:val="000000000000" w:firstRow="0" w:lastRow="0" w:firstColumn="0" w:lastColumn="0" w:oddVBand="0" w:evenVBand="0" w:oddHBand="0" w:evenHBand="0" w:firstRowFirstColumn="0" w:firstRowLastColumn="0" w:lastRowFirstColumn="0" w:lastRowLastColumn="0"/>
              <w:rPr/>
            </w:pPr>
            <w:r>
              <w:rPr/>
              <w:t>7.b. Il sistema chiede all’attore di scegliere una nuova rastrelliera</w:t>
            </w:r>
          </w:p>
          <w:p>
            <w:pPr>
              <w:pStyle w:val="Normal"/>
              <w:cnfStyle w:val="000000000000" w:firstRow="0" w:lastRow="0" w:firstColumn="0" w:lastColumn="0" w:oddVBand="0" w:evenVBand="0" w:oddHBand="0" w:evenHBand="0" w:firstRowFirstColumn="0" w:firstRowLastColumn="0" w:lastRowFirstColumn="0" w:lastRowLastColumn="0"/>
              <w:rPr/>
            </w:pPr>
            <w:r>
              <w:rPr/>
              <w:t>7.c. continua da punto 5</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viene rilocata in una nuova rastrelliera correttamente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Eliminazione bicicletta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eliminare una bicicletta dal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entra nel pannello di </w:t>
            </w:r>
            <w:r>
              <w:rPr>
                <w:rFonts w:eastAsia="Calibri" w:cs="" w:cstheme="minorBidi" w:eastAsiaTheme="minorHAnsi"/>
                <w:color w:val="auto"/>
                <w:kern w:val="0"/>
                <w:sz w:val="24"/>
                <w:szCs w:val="24"/>
                <w:lang w:val="it-IT" w:eastAsia="en-US" w:bidi="ar-SA"/>
              </w:rPr>
              <w:t>eliminazione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seleziona una bicicletta da eliminare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Il sistema provvede ad eliminare la bicicletta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sistema conferma la corretta eliminazione della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viene eliminata dal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Aggiunta bicicletta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aggiungere una nuova bicicletta 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entra nel pannello di </w:t>
            </w:r>
            <w:r>
              <w:rPr>
                <w:rFonts w:eastAsia="Calibri" w:cs="" w:cstheme="minorBidi" w:eastAsiaTheme="minorHAnsi"/>
                <w:color w:val="auto"/>
                <w:kern w:val="0"/>
                <w:sz w:val="24"/>
                <w:szCs w:val="24"/>
                <w:lang w:val="it-IT" w:eastAsia="en-US" w:bidi="ar-SA"/>
              </w:rPr>
              <w:t>aggiunta biciclette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inserisce i dati relativi la bicicletta richiesti dal sistema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Il sistema convalida i dati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sistema conferma la corretta aggiunta della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5.a. Il sistema non conferma i dati</w:t>
            </w:r>
          </w:p>
          <w:p>
            <w:pPr>
              <w:pStyle w:val="Normal"/>
              <w:cnfStyle w:val="000000000000" w:firstRow="0" w:lastRow="0" w:firstColumn="0" w:lastColumn="0" w:oddVBand="0" w:evenVBand="0" w:oddHBand="0" w:evenHBand="0" w:firstRowFirstColumn="0" w:firstRowLastColumn="0" w:lastRowFirstColumn="0" w:lastRowLastColumn="0"/>
              <w:rPr/>
            </w:pPr>
            <w:r>
              <w:rPr/>
              <w:t>5.b. Il sistema richiede all’attore di reinserire i dati in modo corretto</w:t>
            </w:r>
          </w:p>
          <w:p>
            <w:pPr>
              <w:pStyle w:val="Normal"/>
              <w:cnfStyle w:val="000000000000" w:firstRow="0" w:lastRow="0" w:firstColumn="0" w:lastColumn="0" w:oddVBand="0" w:evenVBand="0" w:oddHBand="0" w:evenHBand="0" w:firstRowFirstColumn="0" w:firstRowLastColumn="0" w:lastRowFirstColumn="0" w:lastRowLastColumn="0"/>
              <w:rPr/>
            </w:pPr>
            <w:r>
              <w:rPr/>
              <w:t>5.c. continua da punto 4</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viene aggiunta 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Gestione rastrelliere</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Generalization of:</w:t>
            </w:r>
          </w:p>
          <w:p>
            <w:pPr>
              <w:pStyle w:val="Normal"/>
              <w:cnfStyle w:val="100000000000" w:firstRow="1" w:lastRow="0" w:firstColumn="0" w:lastColumn="0" w:oddVBand="0" w:evenVBand="0" w:oddHBand="0" w:evenHBand="0" w:firstRowFirstColumn="0" w:firstRowLastColumn="0" w:lastRowFirstColumn="0" w:lastRowLastColumn="0"/>
              <w:rPr/>
            </w:pPr>
            <w:r>
              <w:rPr>
                <w:b w:val="false"/>
                <w:bCs w:val="false"/>
              </w:rPr>
              <w:t xml:space="preserve">- </w:t>
            </w:r>
            <w:r>
              <w:rPr>
                <w:rFonts w:eastAsia="Calibri" w:cs="" w:cstheme="minorBidi" w:eastAsiaTheme="minorHAnsi"/>
                <w:b w:val="false"/>
                <w:bCs w:val="false"/>
                <w:color w:val="auto"/>
                <w:kern w:val="0"/>
                <w:sz w:val="24"/>
                <w:szCs w:val="24"/>
                <w:lang w:val="it-IT" w:eastAsia="en-US" w:bidi="ar-SA"/>
              </w:rPr>
              <w:t>Eliminazione rastrelliera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Aggiunta rastrelliera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gestire le rastrelliere del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L’attore entra nel pannello di gestione delle </w:t>
            </w:r>
            <w:r>
              <w:rPr>
                <w:rFonts w:eastAsia="Calibri" w:cs="" w:cstheme="minorBidi" w:eastAsiaTheme="minorHAnsi"/>
                <w:color w:val="auto"/>
                <w:kern w:val="0"/>
                <w:sz w:val="24"/>
                <w:szCs w:val="24"/>
                <w:lang w:val="it-IT" w:eastAsia="en-US" w:bidi="ar-SA"/>
              </w:rPr>
              <w:t>rastrelliere</w:t>
            </w:r>
            <w:r>
              <w:rPr/>
              <w:t xml:space="preserve"> dal quale potrà scegliere le azioni opportune.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entra nel pannello di gestione delle rastrelliere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Eliminazione rastrelliera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rastrelliere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eliminare le rastrelliere dal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 e la rastrelliera deve essere vuota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rastrelliere</w:t>
            </w:r>
          </w:p>
          <w:p>
            <w:pPr>
              <w:pStyle w:val="Normal"/>
              <w:cnfStyle w:val="000000100000" w:firstRow="0" w:lastRow="0" w:firstColumn="0" w:lastColumn="0" w:oddVBand="0" w:evenVBand="0" w:oddHBand="1" w:evenHBand="0" w:firstRowFirstColumn="0" w:firstRowLastColumn="0" w:lastRowFirstColumn="0" w:lastRowLastColumn="0"/>
              <w:rPr/>
            </w:pPr>
            <w:r>
              <w:rPr/>
              <w:t>3. L’attore entra nel pannello di eliminazione rastrelliera</w:t>
            </w:r>
          </w:p>
          <w:p>
            <w:pPr>
              <w:pStyle w:val="Normal"/>
              <w:cnfStyle w:val="000000100000" w:firstRow="0" w:lastRow="0" w:firstColumn="0" w:lastColumn="0" w:oddVBand="0" w:evenVBand="0" w:oddHBand="1" w:evenHBand="0" w:firstRowFirstColumn="0" w:firstRowLastColumn="0" w:lastRowFirstColumn="0" w:lastRowLastColumn="0"/>
              <w:rPr/>
            </w:pPr>
            <w:r>
              <w:rPr/>
              <w:t>4. L’attore seleziona una rastrelliera da eliminare</w:t>
            </w:r>
          </w:p>
          <w:p>
            <w:pPr>
              <w:pStyle w:val="Normal"/>
              <w:cnfStyle w:val="000000100000" w:firstRow="0" w:lastRow="0" w:firstColumn="0" w:lastColumn="0" w:oddVBand="0" w:evenVBand="0" w:oddHBand="1" w:evenHBand="0" w:firstRowFirstColumn="0" w:firstRowLastColumn="0" w:lastRowFirstColumn="0" w:lastRowLastColumn="0"/>
              <w:rPr/>
            </w:pPr>
            <w:r>
              <w:rPr/>
              <w:t>5. Il sistema controlla che la rastrelliera sia vuota</w:t>
            </w:r>
          </w:p>
          <w:p>
            <w:pPr>
              <w:pStyle w:val="Normal"/>
              <w:cnfStyle w:val="000000100000" w:firstRow="0" w:lastRow="0" w:firstColumn="0" w:lastColumn="0" w:oddVBand="0" w:evenVBand="0" w:oddHBand="1" w:evenHBand="0" w:firstRowFirstColumn="0" w:firstRowLastColumn="0" w:lastRowFirstColumn="0" w:lastRowLastColumn="0"/>
              <w:rPr/>
            </w:pPr>
            <w:r>
              <w:rPr/>
              <w:t>6. Il sistema conferma che la rastrelliera selezionata può essere eliminata</w:t>
            </w:r>
          </w:p>
          <w:p>
            <w:pPr>
              <w:pStyle w:val="Normal"/>
              <w:cnfStyle w:val="000000100000" w:firstRow="0" w:lastRow="0" w:firstColumn="0" w:lastColumn="0" w:oddVBand="0" w:evenVBand="0" w:oddHBand="1" w:evenHBand="0" w:firstRowFirstColumn="0" w:firstRowLastColumn="0" w:lastRowFirstColumn="0" w:lastRowLastColumn="0"/>
              <w:rPr/>
            </w:pPr>
            <w:r>
              <w:rPr/>
              <w:t>7. Il sistema elimina la rastrelliera</w:t>
            </w:r>
          </w:p>
          <w:p>
            <w:pPr>
              <w:pStyle w:val="Normal"/>
              <w:cnfStyle w:val="000000100000" w:firstRow="0" w:lastRow="0" w:firstColumn="0" w:lastColumn="0" w:oddVBand="0" w:evenVBand="0" w:oddHBand="1" w:evenHBand="0" w:firstRowFirstColumn="0" w:firstRowLastColumn="0" w:lastRowFirstColumn="0" w:lastRowLastColumn="0"/>
              <w:rPr/>
            </w:pPr>
            <w:r>
              <w:rPr/>
              <w:t>8. Il sistema invia un messaggio all’attore di corretta eliminazione della rastrelliera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6.a. Il sistema trova delle biciclette legate alla rastrelliera</w:t>
            </w:r>
          </w:p>
          <w:p>
            <w:pPr>
              <w:pStyle w:val="Normal"/>
              <w:cnfStyle w:val="000000000000" w:firstRow="0" w:lastRow="0" w:firstColumn="0" w:lastColumn="0" w:oddVBand="0" w:evenVBand="0" w:oddHBand="0" w:evenHBand="0" w:firstRowFirstColumn="0" w:firstRowLastColumn="0" w:lastRowFirstColumn="0" w:lastRowLastColumn="0"/>
              <w:rPr/>
            </w:pPr>
            <w:r>
              <w:rPr/>
              <w:t>6.b. Il sistema indica all’attore che è necessario che la rastrelliera sia prima vuota per essere eliminata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rastrelliera viene eliminata dal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Aggiunta rastrelliera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rastrelliere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aggiungere una rastrelliera 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rastrelliere</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entra nel pannello di </w:t>
            </w:r>
            <w:r>
              <w:rPr>
                <w:rFonts w:eastAsia="Calibri" w:cs="" w:cstheme="minorBidi" w:eastAsiaTheme="minorHAnsi"/>
                <w:color w:val="auto"/>
                <w:kern w:val="0"/>
                <w:sz w:val="24"/>
                <w:szCs w:val="24"/>
                <w:lang w:val="it-IT" w:eastAsia="en-US" w:bidi="ar-SA"/>
              </w:rPr>
              <w:t>aggiunta rastrelliera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inserisce i dati richiesti dal sistema riguardanti la nuova rastrelliera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Il sistema controlla la correttezza dei dati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sistema conferma la correttezza dei dati immessi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7. Il sistema conferma l’aggiunta della rastrelliera 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6.a. Il sistema indica che i dati non sono stati immessi correttamente</w:t>
            </w:r>
          </w:p>
          <w:p>
            <w:pPr>
              <w:pStyle w:val="Normal"/>
              <w:cnfStyle w:val="000000000000" w:firstRow="0" w:lastRow="0" w:firstColumn="0" w:lastColumn="0" w:oddVBand="0" w:evenVBand="0" w:oddHBand="0" w:evenHBand="0" w:firstRowFirstColumn="0" w:firstRowLastColumn="0" w:lastRowFirstColumn="0" w:lastRowLastColumn="0"/>
              <w:rPr/>
            </w:pPr>
            <w:r>
              <w:rPr/>
              <w:t>6.b. Il sistema chiede il reinserimento dei dati all’attore</w:t>
            </w:r>
          </w:p>
          <w:p>
            <w:pPr>
              <w:pStyle w:val="Normal"/>
              <w:cnfStyle w:val="000000000000" w:firstRow="0" w:lastRow="0" w:firstColumn="0" w:lastColumn="0" w:oddVBand="0" w:evenVBand="0" w:oddHBand="0" w:evenHBand="0" w:firstRowFirstColumn="0" w:firstRowLastColumn="0" w:lastRowFirstColumn="0" w:lastRowLastColumn="0"/>
              <w:rPr/>
            </w:pPr>
            <w:r>
              <w:rPr/>
              <w:t>6.c. continua da punto 4</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rastrelliere viene aggiunta 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2"/>
        <w:gridCol w:w="7505"/>
      </w:tblGrid>
      <w:tr>
        <w:trPr>
          <w:cnfStyle w:val="100000000000" w:firstRow="1" w:lastRow="0" w:firstColumn="0" w:lastColumn="0" w:oddVBand="0" w:evenVBand="0" w:oddHBand="0" w:evenHBand="0" w:firstRowFirstColumn="0" w:firstRowLastColumn="0" w:lastRowFirstColumn="0" w:lastRowLastColumn="0"/>
        </w:trPr>
        <w:tc>
          <w:tcPr>
            <w:tcW w:w="2062"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5"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Produzione dati statistici</w:t>
            </w:r>
          </w:p>
        </w:tc>
      </w:tr>
      <w:tr>
        <w:trPr>
          <w:cnfStyle w:val="100000000000" w:firstRow="1" w:lastRow="0" w:firstColumn="0" w:lastColumn="0" w:oddVBand="0" w:evenVBand="0" w:oddHBand="0" w:evenHBand="0" w:firstRowFirstColumn="0" w:firstRowLastColumn="0" w:lastRowFirstColumn="0" w:lastRowLastColumn="0"/>
        </w:trPr>
        <w:tc>
          <w:tcPr>
            <w:tcW w:w="2062"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5"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5"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avere dei dati statistici da parte del sistema</w:t>
            </w:r>
          </w:p>
        </w:tc>
      </w:tr>
      <w:tr>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5"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5"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5"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5"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dei dati statistici</w:t>
            </w:r>
          </w:p>
          <w:p>
            <w:pPr>
              <w:pStyle w:val="Normal"/>
              <w:cnfStyle w:val="000000100000" w:firstRow="0" w:lastRow="0" w:firstColumn="0" w:lastColumn="0" w:oddVBand="0" w:evenVBand="0" w:oddHBand="1" w:evenHBand="0" w:firstRowFirstColumn="0" w:firstRowLastColumn="0" w:lastRowFirstColumn="0" w:lastRowLastColumn="0"/>
              <w:rPr/>
            </w:pPr>
            <w:r>
              <w:rPr/>
              <w:t>3. L’attore naviga tra le varie possibilità di viste dei dati</w:t>
            </w:r>
          </w:p>
        </w:tc>
      </w:tr>
      <w:tr>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5"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5"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visualizza diverse viste di dati statistici</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4"/>
        <w:gridCol w:w="7503"/>
      </w:tblGrid>
      <w:tr>
        <w:trPr>
          <w:cnfStyle w:val="100000000000" w:firstRow="1" w:lastRow="0" w:firstColumn="0" w:lastColumn="0" w:oddVBand="0" w:evenVBand="0" w:oddHBand="0"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3" w:type="dxa"/>
            <w:tcBorders/>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autenticarsi come personale comunale per avere dei permessi privilegiati e specifici sul sistema</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L’attore che si vuole autenticare come personale comunale deve essere stato aggiunto preventivamente al sistema da parte </w:t>
            </w:r>
            <w:r>
              <w:rPr>
                <w:rFonts w:eastAsia="Calibri" w:cs="" w:cstheme="minorBidi" w:eastAsiaTheme="minorHAnsi"/>
                <w:color w:val="auto"/>
                <w:kern w:val="0"/>
                <w:sz w:val="24"/>
                <w:szCs w:val="24"/>
                <w:lang w:val="it-IT" w:eastAsia="en-US" w:bidi="ar-SA"/>
              </w:rPr>
              <w:t>di un admin</w:t>
            </w:r>
            <w:r>
              <w:rPr/>
              <w:t xml:space="preserve"> del personale comunale</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entra nella maschera di autenticazione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inserisce i dati richiesti per l’autenticazione correttamente</w:t>
            </w:r>
          </w:p>
          <w:p>
            <w:pPr>
              <w:pStyle w:val="Normal"/>
              <w:cnfStyle w:val="000000100000" w:firstRow="0" w:lastRow="0" w:firstColumn="0" w:lastColumn="0" w:oddVBand="0" w:evenVBand="0" w:oddHBand="1" w:evenHBand="0" w:firstRowFirstColumn="0" w:firstRowLastColumn="0" w:lastRowFirstColumn="0" w:lastRowLastColumn="0"/>
              <w:rPr/>
            </w:pPr>
            <w:r>
              <w:rPr/>
              <w:t>3. Il sistema controlla la validità dell’account</w:t>
            </w:r>
          </w:p>
          <w:p>
            <w:pPr>
              <w:pStyle w:val="Normal"/>
              <w:cnfStyle w:val="000000100000" w:firstRow="0" w:lastRow="0" w:firstColumn="0" w:lastColumn="0" w:oddVBand="0" w:evenVBand="0" w:oddHBand="1" w:evenHBand="0" w:firstRowFirstColumn="0" w:firstRowLastColumn="0" w:lastRowFirstColumn="0" w:lastRowLastColumn="0"/>
              <w:rPr/>
            </w:pPr>
            <w:r>
              <w:rPr/>
              <w:t>4. La validità viene accertata</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2.a. L’attore non inserisce correttamente i dati richiesti per l’autenticazione</w:t>
            </w:r>
          </w:p>
          <w:p>
            <w:pPr>
              <w:pStyle w:val="Normal"/>
              <w:cnfStyle w:val="000000000000" w:firstRow="0" w:lastRow="0" w:firstColumn="0" w:lastColumn="0" w:oddVBand="0" w:evenVBand="0" w:oddHBand="0" w:evenHBand="0" w:firstRowFirstColumn="0" w:firstRowLastColumn="0" w:lastRowFirstColumn="0" w:lastRowLastColumn="0"/>
              <w:rPr/>
            </w:pPr>
            <w:r>
              <w:rPr/>
              <w:t>2.b. Il sistema richiede all’attore di reinserire i dati</w:t>
            </w:r>
          </w:p>
          <w:p>
            <w:pPr>
              <w:pStyle w:val="Normal"/>
              <w:cnfStyle w:val="000000000000" w:firstRow="0" w:lastRow="0" w:firstColumn="0" w:lastColumn="0" w:oddVBand="0" w:evenVBand="0" w:oddHBand="0" w:evenHBand="0" w:firstRowFirstColumn="0" w:firstRowLastColumn="0" w:lastRowFirstColumn="0" w:lastRowLastColumn="0"/>
              <w:rPr/>
            </w:pPr>
            <w:r>
              <w:rPr/>
              <w:t>2.c. continua dal punto 2</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4.a. Il sistema non accerta la validità dell’account</w:t>
            </w:r>
          </w:p>
          <w:p>
            <w:pPr>
              <w:pStyle w:val="Normal"/>
              <w:cnfStyle w:val="000000000000" w:firstRow="0" w:lastRow="0" w:firstColumn="0" w:lastColumn="0" w:oddVBand="0" w:evenVBand="0" w:oddHBand="0" w:evenHBand="0" w:firstRowFirstColumn="0" w:firstRowLastColumn="0" w:lastRowFirstColumn="0" w:lastRowLastColumn="0"/>
              <w:rPr/>
            </w:pPr>
            <w:r>
              <w:rPr/>
              <w:t>4.b. rinizia dal punto 1.</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è autenticato</w:t>
            </w:r>
          </w:p>
        </w:tc>
      </w:tr>
    </w:tbl>
    <w:p>
      <w:pPr>
        <w:pStyle w:val="Heading2"/>
        <w:numPr>
          <w:ilvl w:val="1"/>
          <w:numId w:val="2"/>
        </w:numPr>
        <w:rPr/>
      </w:pPr>
      <w:r>
        <w:br w:type="page"/>
      </w:r>
      <w:r>
        <w:rPr/>
        <w:t>Diagramma delle classi (modello di progetto)</w:t>
      </w:r>
    </w:p>
    <w:p>
      <w:pPr>
        <w:pStyle w:val="Normal"/>
        <w:rPr/>
      </w:pPr>
      <w:r>
        <w:rPr/>
      </w:r>
    </w:p>
    <w:p>
      <w:pPr>
        <w:pStyle w:val="Normal"/>
        <w:rPr>
          <w:color w:val="C9211E"/>
          <w:sz w:val="20"/>
          <w:szCs w:val="20"/>
        </w:rPr>
      </w:pPr>
      <w:r>
        <w:rPr>
          <w:color w:val="C9211E"/>
          <w:sz w:val="20"/>
          <w:szCs w:val="20"/>
        </w:rPr>
        <w:t>In questo stadio ha senso che si riporti e si discuta il diagramma delle classi di progetto. Il diagramma delle classi di programma verrà presentato e discusso nella sezione relativa all’implementazione.</w:t>
      </w:r>
    </w:p>
    <w:p>
      <w:pPr>
        <w:pStyle w:val="Normal"/>
        <w:rPr>
          <w:color w:val="C9211E"/>
          <w:sz w:val="20"/>
          <w:szCs w:val="20"/>
        </w:rPr>
      </w:pPr>
      <w:r>
        <w:rPr>
          <w:color w:val="C9211E"/>
          <w:sz w:val="20"/>
          <w:szCs w:val="20"/>
        </w:rPr>
      </w:r>
    </w:p>
    <w:p>
      <w:pPr>
        <w:pStyle w:val="Normal"/>
        <w:rPr>
          <w:color w:val="C9211E"/>
          <w:sz w:val="20"/>
          <w:szCs w:val="20"/>
        </w:rPr>
      </w:pPr>
      <w:r>
        <w:rPr>
          <w:rFonts w:cs="Calibri" w:cstheme="minorHAnsi"/>
          <w:color w:val="C9211E"/>
          <w:sz w:val="20"/>
          <w:szCs w:val="20"/>
        </w:rPr>
        <w:t>Si ricordi che comunque il diagramma riportato in questa sezione:</w:t>
      </w:r>
    </w:p>
    <w:p>
      <w:pPr>
        <w:pStyle w:val="ListParagraph"/>
        <w:numPr>
          <w:ilvl w:val="0"/>
          <w:numId w:val="3"/>
        </w:numPr>
        <w:rPr>
          <w:color w:val="C9211E"/>
          <w:sz w:val="20"/>
          <w:szCs w:val="20"/>
        </w:rPr>
      </w:pPr>
      <w:r>
        <w:rPr>
          <w:rFonts w:cs="Calibri" w:ascii="Calibri" w:hAnsi="Calibri" w:asciiTheme="minorHAnsi" w:cstheme="minorHAnsi" w:hAnsiTheme="minorHAnsi"/>
          <w:color w:val="C9211E"/>
          <w:sz w:val="20"/>
          <w:szCs w:val="20"/>
        </w:rPr>
        <w:t>Deve essere tracciabile con tutte le alte viste.</w:t>
      </w:r>
    </w:p>
    <w:p>
      <w:pPr>
        <w:pStyle w:val="ListParagraph"/>
        <w:numPr>
          <w:ilvl w:val="0"/>
          <w:numId w:val="3"/>
        </w:numPr>
        <w:rPr>
          <w:color w:val="C9211E"/>
          <w:sz w:val="20"/>
          <w:szCs w:val="20"/>
        </w:rPr>
      </w:pPr>
      <w:r>
        <w:rPr>
          <w:rFonts w:cs="Calibri" w:ascii="Calibri" w:hAnsi="Calibri" w:asciiTheme="minorHAnsi" w:cstheme="minorHAnsi" w:hAnsiTheme="minorHAnsi"/>
          <w:color w:val="C9211E"/>
          <w:sz w:val="20"/>
          <w:szCs w:val="20"/>
        </w:rPr>
        <w:t>Deve essere tracciabile con il codice nel caso si decida di riportare un unico diagramma delle classi (quindi solo quello di programma).</w:t>
      </w:r>
    </w:p>
    <w:p>
      <w:pPr>
        <w:pStyle w:val="ListParagraph"/>
        <w:numPr>
          <w:ilvl w:val="0"/>
          <w:numId w:val="3"/>
        </w:numPr>
        <w:rPr>
          <w:color w:val="C9211E"/>
          <w:sz w:val="20"/>
          <w:szCs w:val="20"/>
        </w:rPr>
      </w:pPr>
      <w:r>
        <w:rPr>
          <w:rFonts w:cs="Calibri" w:ascii="Calibri" w:hAnsi="Calibri" w:asciiTheme="minorHAnsi" w:cstheme="minorHAnsi" w:hAnsiTheme="minorHAnsi"/>
          <w:color w:val="C9211E"/>
          <w:sz w:val="20"/>
          <w:szCs w:val="20"/>
        </w:rPr>
        <w:t>Verrà valutato guardando se i principi chiave della progettazione OO siano stati considerati (classi altamente coese, poco accoppiamento tra classi, uso di gerarchia tra classi, ecc.) e considerando le associazioni tra classi.</w:t>
      </w:r>
    </w:p>
    <w:p>
      <w:pPr>
        <w:pStyle w:val="ListParagraph"/>
        <w:rPr>
          <w:rFonts w:ascii="Calibri" w:hAnsi="Calibri" w:cs="Calibri" w:asciiTheme="minorHAnsi" w:cstheme="minorHAnsi" w:hAnsiTheme="minorHAnsi"/>
        </w:rPr>
      </w:pPr>
      <w:r>
        <w:rPr>
          <w:rFonts w:cs="Calibri" w:cstheme="minorHAnsi" w:ascii="Calibri" w:hAnsi="Calibri"/>
        </w:rPr>
      </w:r>
    </w:p>
    <w:p>
      <w:pPr>
        <w:pStyle w:val="ListParagraph"/>
        <w:ind w:left="720" w:hanging="0"/>
        <w:rPr/>
      </w:pPr>
      <w:r>
        <w:rPr/>
        <w:t xml:space="preserve">I metodi get e set non sono stati riportati perché considerati impliciti. (l’ha detto in lab di scriverlo). </w:t>
      </w:r>
    </w:p>
    <w:p>
      <w:pPr>
        <w:pStyle w:val="Normal"/>
        <w:rPr/>
      </w:pPr>
      <w:r>
        <w:rPr/>
      </w:r>
    </w:p>
    <w:p>
      <w:pPr>
        <w:pStyle w:val="Heading2"/>
        <w:numPr>
          <w:ilvl w:val="1"/>
          <w:numId w:val="2"/>
        </w:numPr>
        <w:rPr/>
      </w:pPr>
      <w:r>
        <w:rPr/>
        <w:t>Diagrammi di sequenza</w:t>
      </w:r>
    </w:p>
    <w:p>
      <w:pPr>
        <w:pStyle w:val="Normal"/>
        <w:rPr/>
      </w:pPr>
      <w:r>
        <w:rPr/>
      </w:r>
    </w:p>
    <w:p>
      <w:pPr>
        <w:pStyle w:val="Heading2"/>
        <w:numPr>
          <w:ilvl w:val="1"/>
          <w:numId w:val="2"/>
        </w:numPr>
        <w:rPr/>
      </w:pPr>
      <w:r>
        <w:rPr/>
        <w:t>Diagrammi delle attività</w:t>
      </w:r>
    </w:p>
    <w:p>
      <w:pPr>
        <w:pStyle w:val="Normal"/>
        <w:rPr/>
      </w:pPr>
      <w:r>
        <w:rPr/>
      </w:r>
    </w:p>
    <w:p>
      <w:pPr>
        <w:pStyle w:val="Heading2"/>
        <w:numPr>
          <w:ilvl w:val="1"/>
          <w:numId w:val="2"/>
        </w:numPr>
        <w:rPr/>
      </w:pPr>
      <w:r>
        <w:rPr/>
        <w:t>Macchine di stato</w:t>
      </w:r>
    </w:p>
    <w:p>
      <w:pPr>
        <w:pStyle w:val="Normal"/>
        <w:rPr/>
      </w:pPr>
      <w:r>
        <w:rPr/>
      </w:r>
    </w:p>
    <w:p>
      <w:pPr>
        <w:pStyle w:val="Normal"/>
        <w:rPr>
          <w:rFonts w:cs="Calibri" w:cstheme="minorHAnsi"/>
        </w:rPr>
      </w:pPr>
      <w:r>
        <w:rPr>
          <w:rFonts w:cs="Calibri" w:cstheme="minorHAnsi"/>
        </w:rPr>
        <w:t xml:space="preserve">La notazione utilizzata per esprimere le macchine si stato deve essere usata in modo corretto, ad esempio i </w:t>
      </w:r>
      <w:r>
        <w:rPr>
          <w:rFonts w:cs="Calibri" w:cstheme="minorHAnsi"/>
          <w:i/>
          <w:iCs/>
        </w:rPr>
        <w:t>call event</w:t>
      </w:r>
      <w:r>
        <w:rPr>
          <w:rFonts w:cs="Calibri" w:cstheme="minorHAnsi"/>
        </w:rPr>
        <w:t xml:space="preserve"> devono essere tracciabili con i messaggi dei casi d’uso e i metodi delle classi. Lo stesso si applica per tutte azioni che sono chiamate di metodi. </w:t>
      </w:r>
    </w:p>
    <w:p>
      <w:pPr>
        <w:pStyle w:val="Normal"/>
        <w:rPr/>
      </w:pPr>
      <w:r>
        <w:rPr/>
      </w:r>
    </w:p>
    <w:p>
      <w:pPr>
        <w:pStyle w:val="Heading2"/>
        <w:numPr>
          <w:ilvl w:val="1"/>
          <w:numId w:val="2"/>
        </w:numPr>
        <w:rPr/>
      </w:pPr>
      <w:r>
        <w:rPr/>
        <w:t>Diagramma dei componenti</w:t>
      </w:r>
    </w:p>
    <w:p>
      <w:pPr>
        <w:pStyle w:val="Normal"/>
        <w:rPr/>
      </w:pPr>
      <w:r>
        <w:rPr/>
      </w:r>
    </w:p>
    <w:p>
      <w:pPr>
        <w:pStyle w:val="Heading1"/>
        <w:numPr>
          <w:ilvl w:val="0"/>
          <w:numId w:val="2"/>
        </w:numPr>
        <w:rPr/>
      </w:pPr>
      <w:r>
        <w:rPr/>
        <w:t>Implementazione del sistema</w:t>
      </w:r>
    </w:p>
    <w:p>
      <w:pPr>
        <w:pStyle w:val="Normal"/>
        <w:rPr/>
      </w:pPr>
      <w:r>
        <w:rPr/>
      </w:r>
    </w:p>
    <w:p>
      <w:pPr>
        <w:pStyle w:val="Heading2"/>
        <w:numPr>
          <w:ilvl w:val="1"/>
          <w:numId w:val="2"/>
        </w:numPr>
        <w:rPr/>
      </w:pPr>
      <w:r>
        <w:rPr/>
        <w:t>Diagramma delle classi (modello di programma)</w:t>
      </w:r>
    </w:p>
    <w:p>
      <w:pPr>
        <w:pStyle w:val="Normal"/>
        <w:rPr/>
      </w:pPr>
      <w:r>
        <w:rPr/>
      </w:r>
    </w:p>
    <w:p>
      <w:pPr>
        <w:pStyle w:val="Normal"/>
        <w:rPr/>
      </w:pPr>
      <w:r>
        <w:rPr/>
        <w:t>In questa sezione va riportato il diagramma delle classi di programma.</w:t>
      </w:r>
    </w:p>
    <w:p>
      <w:pPr>
        <w:pStyle w:val="Normal"/>
        <w:rPr/>
      </w:pPr>
      <w:r>
        <w:rPr/>
      </w:r>
    </w:p>
    <w:p>
      <w:pPr>
        <w:pStyle w:val="Heading3"/>
        <w:numPr>
          <w:ilvl w:val="2"/>
          <w:numId w:val="2"/>
        </w:numPr>
        <w:rPr/>
      </w:pPr>
      <w:r>
        <w:rPr/>
        <w:t>Discussione dei Design Pattern utilizzati</w:t>
      </w:r>
    </w:p>
    <w:p>
      <w:pPr>
        <w:pStyle w:val="Normal"/>
        <w:rPr/>
      </w:pPr>
      <w:r>
        <w:rPr/>
        <w:t>I design pattern utilizzati non vanno semplicemente elencati, ma anche discussi: va giustificato il loro utilizzo ed eventualmente va specificato quali modifiche del diagramma delle classi abbia implicato il loro utilizzo.</w:t>
      </w:r>
    </w:p>
    <w:p>
      <w:pPr>
        <w:pStyle w:val="Normal"/>
        <w:rPr/>
      </w:pPr>
      <w:r>
        <w:rPr/>
        <w:t xml:space="preserve"> </w:t>
      </w:r>
    </w:p>
    <w:p>
      <w:pPr>
        <w:pStyle w:val="Heading2"/>
        <w:numPr>
          <w:ilvl w:val="1"/>
          <w:numId w:val="2"/>
        </w:numPr>
        <w:rPr/>
      </w:pPr>
      <w:r>
        <w:rPr/>
        <w:t>Gestione dei dati persistenti</w:t>
      </w:r>
    </w:p>
    <w:p>
      <w:pPr>
        <w:pStyle w:val="Normal"/>
        <w:rPr/>
      </w:pPr>
      <w:r>
        <w:rPr/>
        <w:t>In questa sezione va descritta la struttura del database utilizzato per gestire la persistenza dei dati e il DBMS utilizzato.</w:t>
      </w:r>
    </w:p>
    <w:p>
      <w:pPr>
        <w:pStyle w:val="Normal"/>
        <w:rPr/>
      </w:pPr>
      <w:r>
        <w:rPr/>
      </w:r>
    </w:p>
    <w:p>
      <w:pPr>
        <w:pStyle w:val="Heading2"/>
        <w:numPr>
          <w:ilvl w:val="1"/>
          <w:numId w:val="2"/>
        </w:numPr>
        <w:rPr/>
      </w:pPr>
      <w:r>
        <w:rPr/>
        <w:t>Descrizione dell’Interfaccia Grafica</w:t>
      </w:r>
    </w:p>
    <w:p>
      <w:pPr>
        <w:pStyle w:val="Normal"/>
        <w:rPr/>
      </w:pPr>
      <w:r>
        <w:rPr/>
        <w:t>Vanno riportate alcune schermate dell’interfaccia grafica implementata.</w:t>
      </w:r>
    </w:p>
    <w:p>
      <w:pPr>
        <w:pStyle w:val="Normal"/>
        <w:rPr/>
      </w:pPr>
      <w:r>
        <w:rPr/>
        <w:t>Nel caso si sia fatta una validazione dell’input, i controlli effettuati e le loro finalità vanno spiegati in questa sezione.</w:t>
      </w:r>
    </w:p>
    <w:p>
      <w:pPr>
        <w:pStyle w:val="Normal"/>
        <w:rPr/>
      </w:pPr>
      <w:r>
        <w:rPr/>
      </w:r>
    </w:p>
    <w:p>
      <w:pPr>
        <w:pStyle w:val="Heading2"/>
        <w:numPr>
          <w:ilvl w:val="1"/>
          <w:numId w:val="2"/>
        </w:numPr>
        <w:rPr/>
      </w:pPr>
      <w:r>
        <w:rPr/>
        <w:t>Diagramma di deployment</w:t>
      </w:r>
    </w:p>
    <w:p>
      <w:pPr>
        <w:pStyle w:val="Normal"/>
        <w:rPr/>
      </w:pPr>
      <w:r>
        <w:rPr/>
      </w:r>
    </w:p>
    <w:p>
      <w:pPr>
        <w:pStyle w:val="Heading2"/>
        <w:numPr>
          <w:ilvl w:val="1"/>
          <w:numId w:val="2"/>
        </w:numPr>
        <w:rPr/>
      </w:pPr>
      <w:r>
        <w:rPr/>
        <w:t>Specifica e verifica dei vincoli</w:t>
      </w:r>
    </w:p>
    <w:p>
      <w:pPr>
        <w:pStyle w:val="Normal"/>
        <w:rPr>
          <w:rFonts w:cs="Calibri" w:cstheme="minorHAnsi"/>
        </w:rPr>
      </w:pPr>
      <w:r>
        <w:rPr>
          <w:rFonts w:cs="Calibri" w:cstheme="minorHAnsi"/>
        </w:rPr>
        <w:t xml:space="preserve">Vanno elencati i vincoli OCL facendo riferimento al diagramma delle classi definitivo. </w:t>
      </w:r>
    </w:p>
    <w:p>
      <w:pPr>
        <w:pStyle w:val="Normal"/>
        <w:rPr>
          <w:rFonts w:cs="Calibri" w:cstheme="minorHAnsi"/>
        </w:rPr>
      </w:pPr>
      <w:r>
        <w:rPr>
          <w:rFonts w:eastAsia="Times New Roman" w:cs="Calibri" w:cstheme="minorHAnsi"/>
          <w:lang w:eastAsia="it-IT"/>
        </w:rPr>
        <w:t xml:space="preserve">Per almeno </w:t>
      </w:r>
      <w:r>
        <w:rPr>
          <w:rFonts w:cs="Calibri" w:cstheme="minorHAnsi"/>
        </w:rPr>
        <w:t>un piccolo sottoinsieme di vincoli OCL è opportuno mostrare come almeno siano stati mappati in JML.</w:t>
      </w:r>
    </w:p>
    <w:p>
      <w:pPr>
        <w:pStyle w:val="Normal"/>
        <w:rPr>
          <w:rFonts w:cs="Calibri" w:cstheme="minorHAnsi"/>
        </w:rPr>
      </w:pPr>
      <w:r>
        <w:rPr>
          <w:rFonts w:cs="Calibri" w:cstheme="minorHAnsi"/>
        </w:rPr>
        <w:t>Visto che l’utilizzo delle librerie per l’implementazione dell’interfaccia grafica richiedono una versione di Java superiore a quella che supporta JML, non è obbligatorio ma opzionale riportare una o più schermate che mostrino il risultato in caso di violazioni di vincoli.</w:t>
      </w:r>
    </w:p>
    <w:p>
      <w:pPr>
        <w:pStyle w:val="Normal"/>
        <w:rPr/>
      </w:pPr>
      <w:r>
        <w:rPr/>
      </w:r>
    </w:p>
    <w:p>
      <w:pPr>
        <w:pStyle w:val="Heading2"/>
        <w:numPr>
          <w:ilvl w:val="1"/>
          <w:numId w:val="2"/>
        </w:numPr>
        <w:rPr/>
      </w:pPr>
      <w:r>
        <w:rPr/>
        <w:t>Descrizione del testing</w:t>
      </w:r>
    </w:p>
    <w:p>
      <w:pPr>
        <w:pStyle w:val="Normal"/>
        <w:rPr>
          <w:rFonts w:cs="Calibri" w:cstheme="minorHAnsi"/>
        </w:rPr>
      </w:pPr>
      <w:r>
        <w:rPr>
          <w:rFonts w:cs="Calibri" w:cstheme="minorHAnsi"/>
        </w:rPr>
        <w:t>Vanno documentati i test driver in JUnit e, dove possibile, va specificato il criterio di copertura utilizzato.</w:t>
      </w:r>
    </w:p>
    <w:p>
      <w:pPr>
        <w:pStyle w:val="Normal"/>
        <w:rPr/>
      </w:pPr>
      <w:r>
        <w:rPr/>
      </w:r>
    </w:p>
    <w:p>
      <w:pPr>
        <w:pStyle w:val="Heading2"/>
        <w:numPr>
          <w:ilvl w:val="1"/>
          <w:numId w:val="2"/>
        </w:numPr>
        <w:rPr/>
      </w:pPr>
      <w:r>
        <w:rPr/>
        <w:t>Note per l’installazione e l’utilizzo</w:t>
      </w:r>
    </w:p>
    <w:p>
      <w:pPr>
        <w:pStyle w:val="Normal"/>
        <w:rPr/>
      </w:pPr>
      <w:r>
        <w:rPr/>
        <w:t>In questa sezione vanno indicati l’ambiente di sviluppo e di compilazione.</w:t>
      </w:r>
    </w:p>
    <w:p>
      <w:pPr>
        <w:pStyle w:val="Normal"/>
        <w:rPr/>
      </w:pPr>
      <w:r>
        <w:rPr/>
        <w:t>Vanno specificate le eventuali credenziali necessarie per l’accesso al database e eventuali account di test già presenti nel sistema.</w:t>
      </w:r>
    </w:p>
    <w:p>
      <w:pPr>
        <w:pStyle w:val="Normal"/>
        <w:rPr/>
      </w:pPr>
      <w:r>
        <w:rPr/>
      </w:r>
    </w:p>
    <w:sectPr>
      <w:footerReference w:type="default" r:id="rId2"/>
      <w:type w:val="nextPage"/>
      <w:pgSz w:w="11906" w:h="16838"/>
      <w:pgMar w:left="1134" w:right="1134"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21753221"/>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16</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Heading1">
    <w:name w:val="Heading 1"/>
    <w:basedOn w:val="Normal"/>
    <w:next w:val="Normal"/>
    <w:link w:val="Titolo1Carattere"/>
    <w:uiPriority w:val="9"/>
    <w:qFormat/>
    <w:rsid w:val="000c0fe7"/>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olo2Carattere"/>
    <w:uiPriority w:val="9"/>
    <w:unhideWhenUsed/>
    <w:qFormat/>
    <w:rsid w:val="000c0fe7"/>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olo3Carattere"/>
    <w:uiPriority w:val="9"/>
    <w:unhideWhenUsed/>
    <w:qFormat/>
    <w:rsid w:val="000c0fe7"/>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Titolo4Carattere"/>
    <w:uiPriority w:val="9"/>
    <w:semiHidden/>
    <w:unhideWhenUsed/>
    <w:qFormat/>
    <w:rsid w:val="000c0fe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Titolo5Carattere"/>
    <w:uiPriority w:val="9"/>
    <w:semiHidden/>
    <w:unhideWhenUsed/>
    <w:qFormat/>
    <w:rsid w:val="000c0fe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Titolo6Carattere"/>
    <w:uiPriority w:val="9"/>
    <w:semiHidden/>
    <w:unhideWhenUsed/>
    <w:qFormat/>
    <w:rsid w:val="000c0fe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Titolo7Carattere"/>
    <w:uiPriority w:val="9"/>
    <w:semiHidden/>
    <w:unhideWhenUsed/>
    <w:qFormat/>
    <w:rsid w:val="000c0fe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Titolo8Carattere"/>
    <w:uiPriority w:val="9"/>
    <w:semiHidden/>
    <w:unhideWhenUsed/>
    <w:qFormat/>
    <w:rsid w:val="000c0fe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itolo9Carattere"/>
    <w:uiPriority w:val="9"/>
    <w:semiHidden/>
    <w:unhideWhenUsed/>
    <w:qFormat/>
    <w:rsid w:val="000c0fe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0c0fe7"/>
    <w:rPr>
      <w:rFonts w:ascii="Calibri Light" w:hAnsi="Calibri Light" w:eastAsia="" w:cs="" w:asciiTheme="majorHAnsi" w:cstheme="majorBidi" w:eastAsiaTheme="majorEastAsia" w:hAnsiTheme="majorHAnsi"/>
      <w:color w:val="2F5496" w:themeColor="accent1" w:themeShade="bf"/>
      <w:sz w:val="32"/>
      <w:szCs w:val="32"/>
    </w:rPr>
  </w:style>
  <w:style w:type="character" w:styleId="Titolo2Carattere" w:customStyle="1">
    <w:name w:val="Titolo 2 Carattere"/>
    <w:basedOn w:val="DefaultParagraphFont"/>
    <w:link w:val="Titolo2"/>
    <w:uiPriority w:val="9"/>
    <w:qFormat/>
    <w:rsid w:val="000c0fe7"/>
    <w:rPr>
      <w:rFonts w:ascii="Calibri Light" w:hAnsi="Calibri Light" w:eastAsia="" w:cs="" w:asciiTheme="majorHAnsi" w:cstheme="majorBidi" w:eastAsiaTheme="majorEastAsia" w:hAnsiTheme="majorHAnsi"/>
      <w:color w:val="2F5496" w:themeColor="accent1" w:themeShade="bf"/>
      <w:sz w:val="26"/>
      <w:szCs w:val="26"/>
    </w:rPr>
  </w:style>
  <w:style w:type="character" w:styleId="Titolo3Carattere" w:customStyle="1">
    <w:name w:val="Titolo 3 Carattere"/>
    <w:basedOn w:val="DefaultParagraphFont"/>
    <w:link w:val="Titolo3"/>
    <w:uiPriority w:val="9"/>
    <w:qFormat/>
    <w:rsid w:val="000c0fe7"/>
    <w:rPr>
      <w:rFonts w:ascii="Calibri Light" w:hAnsi="Calibri Light" w:eastAsia="" w:cs="" w:asciiTheme="majorHAnsi" w:cstheme="majorBidi" w:eastAsiaTheme="majorEastAsia" w:hAnsiTheme="majorHAnsi"/>
      <w:color w:val="1F3763" w:themeColor="accent1" w:themeShade="7f"/>
    </w:rPr>
  </w:style>
  <w:style w:type="character" w:styleId="Titolo4Carattere" w:customStyle="1">
    <w:name w:val="Titolo 4 Carattere"/>
    <w:basedOn w:val="DefaultParagraphFont"/>
    <w:link w:val="Titolo4"/>
    <w:uiPriority w:val="9"/>
    <w:semiHidden/>
    <w:qFormat/>
    <w:rsid w:val="000c0fe7"/>
    <w:rPr>
      <w:rFonts w:ascii="Calibri Light" w:hAnsi="Calibri Light" w:eastAsia="" w:cs="" w:asciiTheme="majorHAnsi" w:cstheme="majorBidi" w:eastAsiaTheme="majorEastAsia" w:hAnsiTheme="majorHAnsi"/>
      <w:i/>
      <w:iCs/>
      <w:color w:val="2F5496" w:themeColor="accent1" w:themeShade="bf"/>
    </w:rPr>
  </w:style>
  <w:style w:type="character" w:styleId="Titolo5Carattere" w:customStyle="1">
    <w:name w:val="Titolo 5 Carattere"/>
    <w:basedOn w:val="DefaultParagraphFont"/>
    <w:link w:val="Titolo5"/>
    <w:uiPriority w:val="9"/>
    <w:semiHidden/>
    <w:qFormat/>
    <w:rsid w:val="000c0fe7"/>
    <w:rPr>
      <w:rFonts w:ascii="Calibri Light" w:hAnsi="Calibri Light" w:eastAsia="" w:cs="" w:asciiTheme="majorHAnsi" w:cstheme="majorBidi" w:eastAsiaTheme="majorEastAsia" w:hAnsiTheme="majorHAnsi"/>
      <w:color w:val="2F5496" w:themeColor="accent1" w:themeShade="bf"/>
    </w:rPr>
  </w:style>
  <w:style w:type="character" w:styleId="Titolo6Carattere" w:customStyle="1">
    <w:name w:val="Titolo 6 Carattere"/>
    <w:basedOn w:val="DefaultParagraphFont"/>
    <w:link w:val="Titolo6"/>
    <w:uiPriority w:val="9"/>
    <w:semiHidden/>
    <w:qFormat/>
    <w:rsid w:val="000c0fe7"/>
    <w:rPr>
      <w:rFonts w:ascii="Calibri Light" w:hAnsi="Calibri Light" w:eastAsia="" w:cs="" w:asciiTheme="majorHAnsi" w:cstheme="majorBidi" w:eastAsiaTheme="majorEastAsia" w:hAnsiTheme="majorHAnsi"/>
      <w:color w:val="1F3763" w:themeColor="accent1" w:themeShade="7f"/>
    </w:rPr>
  </w:style>
  <w:style w:type="character" w:styleId="Titolo7Carattere" w:customStyle="1">
    <w:name w:val="Titolo 7 Carattere"/>
    <w:basedOn w:val="DefaultParagraphFont"/>
    <w:link w:val="Titolo7"/>
    <w:uiPriority w:val="9"/>
    <w:semiHidden/>
    <w:qFormat/>
    <w:rsid w:val="000c0fe7"/>
    <w:rPr>
      <w:rFonts w:ascii="Calibri Light" w:hAnsi="Calibri Light" w:eastAsia="" w:cs="" w:asciiTheme="majorHAnsi" w:cstheme="majorBidi" w:eastAsiaTheme="majorEastAsia" w:hAnsiTheme="majorHAnsi"/>
      <w:i/>
      <w:iCs/>
      <w:color w:val="1F3763" w:themeColor="accent1" w:themeShade="7f"/>
    </w:rPr>
  </w:style>
  <w:style w:type="character" w:styleId="Titolo8Carattere" w:customStyle="1">
    <w:name w:val="Titolo 8 Carattere"/>
    <w:basedOn w:val="DefaultParagraphFont"/>
    <w:link w:val="Titolo8"/>
    <w:uiPriority w:val="9"/>
    <w:semiHidden/>
    <w:qFormat/>
    <w:rsid w:val="000c0fe7"/>
    <w:rPr>
      <w:rFonts w:ascii="Calibri Light" w:hAnsi="Calibri Light" w:eastAsia="" w:cs="" w:asciiTheme="majorHAnsi" w:cstheme="majorBidi" w:eastAsiaTheme="majorEastAsia" w:hAnsiTheme="majorHAnsi"/>
      <w:color w:val="272727" w:themeColor="text1" w:themeTint="d8"/>
      <w:sz w:val="21"/>
      <w:szCs w:val="21"/>
    </w:rPr>
  </w:style>
  <w:style w:type="character" w:styleId="Titolo9Carattere" w:customStyle="1">
    <w:name w:val="Titolo 9 Carattere"/>
    <w:basedOn w:val="DefaultParagraphFont"/>
    <w:link w:val="Titolo9"/>
    <w:uiPriority w:val="9"/>
    <w:semiHidden/>
    <w:qFormat/>
    <w:rsid w:val="000c0fe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estofumettoCarattere" w:customStyle="1">
    <w:name w:val="Testo fumetto Carattere"/>
    <w:basedOn w:val="DefaultParagraphFont"/>
    <w:link w:val="Testofumetto"/>
    <w:uiPriority w:val="99"/>
    <w:semiHidden/>
    <w:qFormat/>
    <w:rsid w:val="00164bc2"/>
    <w:rPr>
      <w:rFonts w:ascii="Times New Roman" w:hAnsi="Times New Roman" w:cs="Times New Roman"/>
      <w:sz w:val="18"/>
      <w:szCs w:val="18"/>
    </w:rPr>
  </w:style>
  <w:style w:type="character" w:styleId="PidipaginaCarattere" w:customStyle="1">
    <w:name w:val="Piè di pagina Carattere"/>
    <w:basedOn w:val="DefaultParagraphFont"/>
    <w:link w:val="Pidipagina"/>
    <w:uiPriority w:val="99"/>
    <w:qFormat/>
    <w:rsid w:val="007d2436"/>
    <w:rPr/>
  </w:style>
  <w:style w:type="character" w:styleId="Pagenumber">
    <w:name w:val="page number"/>
    <w:basedOn w:val="DefaultParagraphFont"/>
    <w:uiPriority w:val="99"/>
    <w:semiHidden/>
    <w:unhideWhenUsed/>
    <w:qFormat/>
    <w:rsid w:val="007d24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353d9"/>
    <w:pPr>
      <w:spacing w:before="0" w:after="0"/>
      <w:ind w:left="720" w:hanging="0"/>
      <w:contextualSpacing/>
    </w:pPr>
    <w:rPr>
      <w:rFonts w:ascii="Times New Roman" w:hAnsi="Times New Roman" w:eastAsia="Times New Roman" w:cs="Times New Roman"/>
      <w:lang w:eastAsia="it-IT"/>
    </w:rPr>
  </w:style>
  <w:style w:type="paragraph" w:styleId="Caption1">
    <w:name w:val="caption"/>
    <w:basedOn w:val="Normal"/>
    <w:next w:val="Normal"/>
    <w:uiPriority w:val="35"/>
    <w:unhideWhenUsed/>
    <w:qFormat/>
    <w:rsid w:val="0005007e"/>
    <w:pPr>
      <w:spacing w:before="0" w:after="200"/>
    </w:pPr>
    <w:rPr>
      <w:i/>
      <w:iCs/>
      <w:color w:val="44546A" w:themeColor="text2"/>
      <w:sz w:val="18"/>
      <w:szCs w:val="18"/>
    </w:rPr>
  </w:style>
  <w:style w:type="paragraph" w:styleId="BalloonText">
    <w:name w:val="Balloon Text"/>
    <w:basedOn w:val="Normal"/>
    <w:link w:val="TestofumettoCarattere"/>
    <w:uiPriority w:val="99"/>
    <w:semiHidden/>
    <w:unhideWhenUsed/>
    <w:qFormat/>
    <w:rsid w:val="00164bc2"/>
    <w:pPr/>
    <w:rPr>
      <w:rFonts w:ascii="Times New Roman" w:hAnsi="Times New Roman" w:cs="Times New Roman"/>
      <w:sz w:val="18"/>
      <w:szCs w:val="18"/>
    </w:rPr>
  </w:style>
  <w:style w:type="paragraph" w:styleId="HeaderandFooter">
    <w:name w:val="Header and Footer"/>
    <w:basedOn w:val="Normal"/>
    <w:qFormat/>
    <w:pPr/>
    <w:rPr/>
  </w:style>
  <w:style w:type="paragraph" w:styleId="Footer">
    <w:name w:val="Footer"/>
    <w:basedOn w:val="Normal"/>
    <w:link w:val="PidipaginaCarattere"/>
    <w:uiPriority w:val="99"/>
    <w:unhideWhenUsed/>
    <w:rsid w:val="007d2436"/>
    <w:pPr>
      <w:tabs>
        <w:tab w:val="clear" w:pos="708"/>
        <w:tab w:val="center" w:pos="4819" w:leader="none"/>
        <w:tab w:val="right" w:pos="9638"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05007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semplice-1">
    <w:name w:val="Plain Table 1"/>
    <w:basedOn w:val="Tabellanormale"/>
    <w:uiPriority w:val="41"/>
    <w:rsid w:val="0005007e"/>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Application>LibreOffice/6.4.7.2$Linux_X86_64 LibreOffice_project/40$Build-2</Application>
  <Pages>16</Pages>
  <Words>4067</Words>
  <Characters>24782</Characters>
  <CharactersWithSpaces>28161</CharactersWithSpaces>
  <Paragraphs>677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2020-12-14T15:10:00Z</dcterms:created>
  <dc:creator>Chiara Braghin</dc:creator>
  <dc:description/>
  <dc:language>en-US</dc:language>
  <cp:lastModifiedBy/>
  <dcterms:modified xsi:type="dcterms:W3CDTF">2021-10-01T15:59:02Z</dcterms:modified>
  <cp:revision>177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