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sz w:val="72"/>
          <w:szCs w:val="72"/>
        </w:rPr>
        <w:t xml:space="preserve">🌷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Branded Easter Card Kit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Product Requirements Document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Ginchy Series — Project #2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ready for build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Annie (Andrea)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course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in Action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deploy target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· Tailwind · Claude Vision API · colorthief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9A96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Branded Easter Card Kit is a web app that turns a small business's brand assets — their logo, about page, and seasonal product photos — into a ready-to-send set of branded Easter greeting cards. The client uploads their images, selects a theme, and receives a complete, on-brand card pack generated by Claude's vision API.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Project #2 of the Ginchy Series, built as a practical learning project for the Claude Code in Action course. Every feature maps to a course module.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1.1 the problem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 businesses want seasonal content that feels genuinely on-brand — not generic Canva templates. Creating branded cards manually takes hours and requires design skills most small business owners don't have. Hiring a designer for Easter cards is expensive and slow.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1.2 the solution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three images. Pick a theme. Get a full branded card kit in under 60 seconds. The app reads the client's actual brand — colours, fonts, tone, mission — from their own assets and generates cards that look like they came from their design team.</w:t>
      </w:r>
    </w:p>
    <w:p>
      <w:pPr>
        <w:pBdr>
          <w:bottom w:val="single" w:color="C9A96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target users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2.1 primary user — small business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runs a product-based small business (jewellery, florist, bakery, boutique)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wants seasonal cards but has no design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comfortable uploading images on a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does not know what brand.json is and does not need to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2.2 secondary user — freelancer / agency (Annie)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uses the app as a client-facing demo and portfolio piece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understands the pipeline under the hood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wants to show clients the output, not the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content angle: build-in-public for Ginchy Series on Instagram and LinkedIn</w:t>
      </w:r>
    </w:p>
    <w:p>
      <w:pPr>
        <w:pBdr>
          <w:bottom w:val="single" w:color="C9A96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user flow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3.1 happy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lands on the app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uploads their logo (single image)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uploads their about / mission page (single image or text paste)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uploads 1–5 images from their latest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selects theme from dropdown — Easter 2026 (only option in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clicks 'generate my card kit'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processing screen appears with progress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results screen shows: brand audit summary + 3 card previews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can download each card as an HTML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can download brand.json for their records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3.2 edge cases in scope for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logo is too small or low contrast — show warning, proceed anyway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about page has no visible text — Claude infers tone from visual style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collection images don't have clear dominant colours — fall back to logo palette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Claude API call fails — show error state with retry button</w:t>
      </w:r>
    </w:p>
    <w:p>
      <w:pPr>
        <w:pBdr>
          <w:bottom w:val="single" w:color="C9A96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features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4.1 feature list with priorities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logo upload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 image input, PNG/JPG, max 5MB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about page upload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 image or text paste toggle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collection upload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multi-image, 1–5 photos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theme dropdown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Easter 2026 only in v1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generate button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triggers full pipeline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processing screen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progress states, not a spinner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 audit panel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colours, font guess, tone, mission extract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card previews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variants rendered in browser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HTML download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 file per card variant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brand.json download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raw extracted brand config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font confidence note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shows Claude's certainty on font match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copy-paste about text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input alternative to image upload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theme: Christmas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second theme option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 cards direct from app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accounts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save + reload brand configs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P2</w:t>
            </w:r>
          </w:p>
        </w:tc>
      </w:tr>
    </w:tbl>
    <w:p>
      <w:pPr>
        <w:pBdr>
          <w:bottom w:val="single" w:color="C9A96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technical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5.1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styling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AI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Vision API (claude-sonnet-4-6)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colour extraction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colorthief (npm) — runs in server action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 (with @netlify/plugin-nextjs)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env vars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ANTHROPIC_API_KEY — set in Netlify dashboard only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repo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github.com/[annie]/easter-card-kit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5.2 pipeline — what happens after 'generate'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Next.js server action receives the uploaded image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colorthief extracts dominant hex palettes from logo + collection images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runs in Node via npm package, no Python subprocess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Claude vision API call sends all images + hex data in one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structured prompt asks Claude to output brand.json v2 as raw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server parses JSON response → validates required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card HTML is generated from brand.json using a template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 card variants returned to client: thank-you, promo, personal-greeting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client renders previews in iframes, download links created via Blob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5.3 Claude Code course module mapping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CLAUDE.md + /init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project setup and context module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upload UI build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making changes + plan mode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server action pipeline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controlling context module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/scaffold-client command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 commands module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pre-save validation hook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hooks — defining + implementing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 + @claude PR review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integration module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phase 6</w:t>
            </w:r>
          </w:p>
        </w:tc>
      </w:tr>
    </w:tbl>
    <w:p>
      <w:pPr>
        <w:pBdr>
          <w:bottom w:val="single" w:color="C9A96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CLAUDE.md specification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CLAUDE.md file is the project brain. Every Claude Code session reads it at /init. It must contain: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project name and one-line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stack summary (Next.js 14, Tailwind, Claude API, Netlify)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file structure overview with purpose of each key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environment variable names (never values)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rules: always use claude-sonnet-4-6, max_tokens 1500, structured JSON output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card output rules: 600px wide, self-contained HTML, brand colours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 commands available and what they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do-not rules: no lorem ipsum, no off-brand colours, no exclamation marks for luxury clients</w:t>
      </w:r>
    </w:p>
    <w:p>
      <w:pPr>
        <w:pBdr>
          <w:bottom w:val="single" w:color="C9A96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UI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7.1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 — homepage with upload form (single page app feel)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/results — brand audit + card previews (populated after generation)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/api/generate — server action endpoint (not a page)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7.2 homepage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logo upload: drag-and-drop zone, accepts PNG/JPG, shows preview thumbnail on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about page: toggle between image upload and text paste textarea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collection: multi-file drag-and-drop, shows grid of thumbnails, max 5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theme dropdown: label 'card theme', single option 'Easter 2026 🌷'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generate button: disabled until logo + at least one collection image uploaded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7.3 processing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replaces the form after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shows 4 sequential status messages (not a generic spinner):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'reading your brand assets...'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'extracting colours from your collection...'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'generating your card copy...'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'building your card designs...'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estimated time: 15–30 seconds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7.4 results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brand audit panel at top: colour swatches, font name + confidence, tone description, mission extract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three card preview iframes below: thank-you | promo | personal-greeting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download buttons under each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'download brand.json' link in footer of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'start over' button resets to homepage</w:t>
      </w:r>
    </w:p>
    <w:p>
      <w:pPr>
        <w:pBdr>
          <w:bottom w:val="single" w:color="C9A96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brand.json v2 schema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brand.json output from the pipeline must conform to this schema:</w:t>
      </w:r>
    </w:p>
    <w:p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"_version": "2.0",
  "client_name": string,
  "tagline": string,
  "mission": string,
  "vision": string,
  "industry": string,
  "colors": {
    "primitive": { [name]: hexString },
    "semantic": { background, headline, cta, accent }
  },
  "typography": {
    "headline_font": string,
    "body_font": string,
    "font_confidence": "high|medium|low"
  },
  "voice": {
    "description": string,
    "good_examples": string[],
    "bad_examples": string[],
    "avoid": string[]
  },
  "seasonal": { "easter": { themes, imagery_words, avoid_imagery } },
  "card_variants": [{ id, headline_prompt, cta_text }],
  "hook_rules": { required_colors, forbidden_fonts, max_exclamation_marks }
}</w:t>
      </w:r>
    </w:p>
    <w:p>
      <w:pPr>
        <w:pBdr>
          <w:bottom w:val="single" w:color="C9A96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hooks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9.1 PostToolUse — brand colour 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triggers after every file write to /output/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reads required_colors from brand.json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checks generated HTML contains at least one brand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logs warning to console if off-brand colours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does not block — warns only in v1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9.2 Stop — session logger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triggers when Claude Code session 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appends one line to .claude/card-log.txt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format: timestamp | session | card count | client name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9.3 PreToolUse — schema validator (P1)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triggers before any card HTML is 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validates brand.json has all required v2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blocks write and returns error if schema invalid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prevents malformed brand data from producing cards</w:t>
      </w:r>
    </w:p>
    <w:p>
      <w:pPr>
        <w:pBdr>
          <w:bottom w:val="single" w:color="C9A96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constraints and non-goals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10.1 in scope for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Easter theme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HTML card output only (no PDF, no image export)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user accounts, no saved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payment or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backend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Netlify free tier compatible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10.2 explicit 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not a general-purpose card maker — it is brand-extraction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not a social media 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does not replace a designer for complex brand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v1 does not support animated or video cards</w:t>
      </w:r>
    </w:p>
    <w:p>
      <w:pPr>
        <w:pBdr>
          <w:bottom w:val="single" w:color="C9A96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success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card generation completes in under 60 seconds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brand.json passes schema validation on first attempt &gt; 90% of the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colour guard hook detects off-brand outputs reliably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 least one LinkedIn or Instagram post generated from the build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can demo live to a potential client in under 3 minutes</w:t>
      </w:r>
    </w:p>
    <w:p>
      <w:pPr>
        <w:pBdr>
          <w:bottom w:val="single" w:color="C9A96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should colorthief run as an npm package in the server action, or a separate Python subprocess via Netlify function? → recommend npm to keep it serverless-native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what happens if the client's about page is behind a login wall and they can only screenshot it? → screenshot works fine for Claude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should we show the raw brand.json to the user or just the audit summary? → show summary by default, JSON downloadable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 we need a loading skeleton for card previews or just the processing screen? → processing screen is sufficient for v1</w:t>
      </w:r>
    </w:p>
    <w:p>
      <w:pPr>
        <w:pBdr>
          <w:bottom w:val="single" w:color="C9A96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PRD status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ready for build — Claude Code session can begin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mkdir easter-card-kit &amp;&amp; cd easter-card-kit &amp;&amp; claude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first Claude prompt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/init then share this PRD as context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Ginchy tag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#GinchySeries #ClaudeCode #BuildInPublic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made with Claude Code in Action  🐣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Branded Easter Card Kit  |  PRD v1.0  |  Ginchy Series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2026-04-04T11:31:27.228Z</dcterms:created>
  <dcterms:modified xsi:type="dcterms:W3CDTF">2026-04-04T11:31:27.229Z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