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3B6C9382" w14:textId="6042B149" w:rsidR="008C382D" w:rsidRDefault="00BC6BC7">
      <w:r w:rsidRPr="00B218D1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27D828" wp14:editId="71A271EE">
                <wp:simplePos x="0" y="0"/>
                <wp:positionH relativeFrom="column">
                  <wp:posOffset>-818515</wp:posOffset>
                </wp:positionH>
                <wp:positionV relativeFrom="paragraph">
                  <wp:posOffset>-516890</wp:posOffset>
                </wp:positionV>
                <wp:extent cx="6896100" cy="102679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1026795"/>
                        </a:xfrm>
                        <a:prstGeom prst="rect">
                          <a:avLst/>
                        </a:prstGeom>
                        <a:noFill/>
                        <a:ln w="38100" cmpd="dbl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DA35C" w14:textId="104EB5CB" w:rsidR="0052602F" w:rsidRPr="00BB454F" w:rsidRDefault="0052602F" w:rsidP="00BB454F">
                            <w:pPr>
                              <w:ind w:left="284" w:right="18"/>
                              <w:rPr>
                                <w:rFonts w:ascii="Exo 2 Medium" w:hAnsi="Exo 2 Medium"/>
                                <w:color w:val="C89800"/>
                                <w:szCs w:val="28"/>
                              </w:rPr>
                            </w:pPr>
                            <w:r w:rsidRPr="00BB454F">
                              <w:rPr>
                                <w:rFonts w:ascii="Exo 2 Medium" w:hAnsi="Exo 2 Medium"/>
                                <w:color w:val="404040" w:themeColor="text1" w:themeTint="BF"/>
                                <w:sz w:val="48"/>
                                <w:szCs w:val="66"/>
                              </w:rPr>
                              <w:t xml:space="preserve">ANDRE BASSON </w:t>
                            </w:r>
                            <w:r w:rsidRPr="00BB454F">
                              <w:rPr>
                                <w:rFonts w:ascii="Exo 2 Light" w:hAnsi="Exo 2 Light"/>
                                <w:color w:val="404040" w:themeColor="text1" w:themeTint="BF"/>
                                <w:sz w:val="48"/>
                                <w:szCs w:val="66"/>
                              </w:rPr>
                              <w:t>|</w:t>
                            </w:r>
                            <w:r w:rsidRPr="00BB454F">
                              <w:rPr>
                                <w:rFonts w:ascii="Exo 2 Light" w:hAnsi="Exo 2 Light"/>
                                <w:color w:val="404040" w:themeColor="text1" w:themeTint="BF"/>
                                <w:szCs w:val="44"/>
                              </w:rPr>
                              <w:t xml:space="preserve"> </w:t>
                            </w:r>
                            <w:r w:rsidR="008D4A8C" w:rsidRPr="00BB454F">
                              <w:rPr>
                                <w:rFonts w:ascii="Exo 2 Medium" w:hAnsi="Exo 2 Medium"/>
                                <w:color w:val="C89800"/>
                                <w:szCs w:val="28"/>
                              </w:rPr>
                              <w:t>Graduate Systems Engineer</w:t>
                            </w:r>
                            <w:r w:rsidR="00BC6BC7" w:rsidRPr="00BB454F">
                              <w:rPr>
                                <w:rFonts w:ascii="Exo 2 Medium" w:hAnsi="Exo 2 Medium"/>
                                <w:color w:val="C89800"/>
                                <w:szCs w:val="28"/>
                              </w:rPr>
                              <w:t xml:space="preserve"> @ Lancom Technology</w:t>
                            </w:r>
                          </w:p>
                          <w:p w14:paraId="1C7B0DAB" w14:textId="3D2D2F11" w:rsidR="00BC6BC7" w:rsidRPr="00A330F3" w:rsidRDefault="00437E6B" w:rsidP="00BB454F">
                            <w:pPr>
                              <w:ind w:left="284" w:right="18"/>
                              <w:rPr>
                                <w:rFonts w:ascii="Exo 2 Medium" w:hAnsi="Exo 2 Medium"/>
                                <w:color w:val="404040" w:themeColor="text1" w:themeTint="BF"/>
                                <w:sz w:val="32"/>
                                <w:szCs w:val="80"/>
                              </w:rPr>
                            </w:pPr>
                            <w:r>
                              <w:rPr>
                                <w:rFonts w:ascii="Exo 2 Medium" w:hAnsi="Exo 2 Medium"/>
                                <w:color w:val="404040" w:themeColor="text1" w:themeTint="BF"/>
                                <w:sz w:val="32"/>
                                <w:szCs w:val="80"/>
                              </w:rPr>
                              <w:t>Super-C</w:t>
                            </w:r>
                            <w:r w:rsidR="00BB454F">
                              <w:rPr>
                                <w:rFonts w:ascii="Exo 2 Medium" w:hAnsi="Exo 2 Medium"/>
                                <w:color w:val="404040" w:themeColor="text1" w:themeTint="BF"/>
                                <w:sz w:val="32"/>
                                <w:szCs w:val="80"/>
                              </w:rPr>
                              <w:t>ondensed</w:t>
                            </w:r>
                            <w:r w:rsidR="00A330F3" w:rsidRPr="00A330F3">
                              <w:rPr>
                                <w:rFonts w:ascii="Exo 2 Medium" w:hAnsi="Exo 2 Medium"/>
                                <w:color w:val="404040" w:themeColor="text1" w:themeTint="BF"/>
                                <w:sz w:val="32"/>
                                <w:szCs w:val="80"/>
                              </w:rPr>
                              <w:t xml:space="preserve"> Breakdown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4.45pt;margin-top:-40.7pt;width:543pt;height:80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1mctQIAALkFAAAOAAAAZHJzL2Uyb0RvYy54bWysVFtP2zAUfp+0/2D5veSytrQVKQpFnSYh&#10;QIOJZ9exaTTfZrtNOrT/vmMnKRXbC9NekuNzP9+5XFy2UqA9s67WqsDZWYoRU1RXtXou8LfH9WiG&#10;kfNEVURoxQp8YA5fLj9+uGjMguV6q0XFLAInyi0aU+Ct92aRJI5umSTuTBumQMi1lcTD0z4nlSUN&#10;eJciydN0mjTaVsZqypwD7nUnxMvon3NG/R3njnkkCgy5+fi18bsJ32R5QRbPlphtTfs0yD9kIUmt&#10;IOjR1TXxBO1s/YcrWVOrneb+jGqZaM5rymINUE2WvqnmYUsMi7UAOM4cYXL/zy293d9bVFcFzjFS&#10;REKLHlnr0ZVuUR7QaYxbgNKDATXfAhu6PPAdMEPRLbcy/KEcBHLA+XDENjijwJzO5tMsBREFWZbm&#10;0/P5JPhJXs2Ndf4z0xIFosAWmhcxJfsb5zvVQSVEU3pdCxEbKBRqCvxp1gWQBsqpNiIaH7UgkFDB&#10;jsWx6FzCq/VARj5kGlv2spqc5+X5ZD6alpNsNM7S2ags03x0vS7TMh2vV/Px1a8++cE+CUB1gETK&#10;HwQLXoX6yjgAHHEJjDjabCUs2hMYSkIpUz5CGjME7aDFobT3GPb6sY5Y33uMO0SGyFr5o7GslbYR&#10;xzdpV9+HlHmnD508qTuQvt20/QBtdHWA+bG62z9n6LqGHt8Q5++JhYWDuYAj4u/gw4WGXuqewmir&#10;7c+/8YM+7AFIMWpggQvsfuyIZRiJLwo2ZJ6Nx2Hj42MMHYWHPZVsTiVqJ1ca2pHBuTI0kkHfi4Hk&#10;VssnuDVliAoioijELrAfyJXvzgrcKsrKMirBjhvib9SDocF16E6Y4Mf2iVjTj7mHCbrVw6qTxZtp&#10;73SDpdLlzmtex1UIAHeo9sDDfYjL1N+ycIBO31Hr9eIufwMAAP//AwBQSwMEFAAGAAgAAAAhALg3&#10;n1HfAAAACwEAAA8AAABkcnMvZG93bnJldi54bWxMj8tOwzAQRfdI/IM1SOxaJ+GVhjgV4rXpqoUN&#10;Oyce4oh4HGy3DX/PsCq7Gc3RnXPr9exGccAQB08K8mUGAqnzZqBewfvby6IEEZMmo0dPqOAHI6yb&#10;87NaV8YfaYuHXeoFh1CstAKb0lRJGTuLTseln5D49umD04nX0EsT9JHD3SiLLLuVTg/EH6ye8NFi&#10;97XbOwXtsMlD4Z8388fTq7HJme23NUpdXswP9yASzukEw58+q0PDTq3fk4liVLDIi3LFLE9lfg2C&#10;kdXNXQ6iVVBmVyCbWv7v0PwCAAD//wMAUEsBAi0AFAAGAAgAAAAhALaDOJL+AAAA4QEAABMAAAAA&#10;AAAAAAAAAAAAAAAAAFtDb250ZW50X1R5cGVzXS54bWxQSwECLQAUAAYACAAAACEAOP0h/9YAAACU&#10;AQAACwAAAAAAAAAAAAAAAAAvAQAAX3JlbHMvLnJlbHNQSwECLQAUAAYACAAAACEAHZNZnLUCAAC5&#10;BQAADgAAAAAAAAAAAAAAAAAuAgAAZHJzL2Uyb0RvYy54bWxQSwECLQAUAAYACAAAACEAuDefUd8A&#10;AAALAQAADwAAAAAAAAAAAAAAAAAPBQAAZHJzL2Rvd25yZXYueG1sUEsFBgAAAAAEAAQA8wAAABsG&#10;AAAAAA==&#10;" filled="f" stroked="f" strokeweight="3pt">
                <v:stroke linestyle="thinThin"/>
                <v:textbox>
                  <w:txbxContent>
                    <w:p w14:paraId="434DA35C" w14:textId="104EB5CB" w:rsidR="0052602F" w:rsidRPr="00BB454F" w:rsidRDefault="0052602F" w:rsidP="00BB454F">
                      <w:pPr>
                        <w:ind w:left="284" w:right="18"/>
                        <w:rPr>
                          <w:rFonts w:ascii="Exo 2 Medium" w:hAnsi="Exo 2 Medium"/>
                          <w:color w:val="C89800"/>
                          <w:szCs w:val="28"/>
                        </w:rPr>
                      </w:pPr>
                      <w:r w:rsidRPr="00BB454F">
                        <w:rPr>
                          <w:rFonts w:ascii="Exo 2 Medium" w:hAnsi="Exo 2 Medium"/>
                          <w:color w:val="404040" w:themeColor="text1" w:themeTint="BF"/>
                          <w:sz w:val="48"/>
                          <w:szCs w:val="66"/>
                        </w:rPr>
                        <w:t xml:space="preserve">ANDRE BASSON </w:t>
                      </w:r>
                      <w:r w:rsidRPr="00BB454F">
                        <w:rPr>
                          <w:rFonts w:ascii="Exo 2 Light" w:hAnsi="Exo 2 Light"/>
                          <w:color w:val="404040" w:themeColor="text1" w:themeTint="BF"/>
                          <w:sz w:val="48"/>
                          <w:szCs w:val="66"/>
                        </w:rPr>
                        <w:t>|</w:t>
                      </w:r>
                      <w:r w:rsidRPr="00BB454F">
                        <w:rPr>
                          <w:rFonts w:ascii="Exo 2 Light" w:hAnsi="Exo 2 Light"/>
                          <w:color w:val="404040" w:themeColor="text1" w:themeTint="BF"/>
                          <w:szCs w:val="44"/>
                        </w:rPr>
                        <w:t xml:space="preserve"> </w:t>
                      </w:r>
                      <w:r w:rsidR="008D4A8C" w:rsidRPr="00BB454F">
                        <w:rPr>
                          <w:rFonts w:ascii="Exo 2 Medium" w:hAnsi="Exo 2 Medium"/>
                          <w:color w:val="C89800"/>
                          <w:szCs w:val="28"/>
                        </w:rPr>
                        <w:t>Graduate Systems Engineer</w:t>
                      </w:r>
                      <w:r w:rsidR="00BC6BC7" w:rsidRPr="00BB454F">
                        <w:rPr>
                          <w:rFonts w:ascii="Exo 2 Medium" w:hAnsi="Exo 2 Medium"/>
                          <w:color w:val="C89800"/>
                          <w:szCs w:val="28"/>
                        </w:rPr>
                        <w:t xml:space="preserve"> @ Lancom Technology</w:t>
                      </w:r>
                    </w:p>
                    <w:p w14:paraId="1C7B0DAB" w14:textId="3D2D2F11" w:rsidR="00BC6BC7" w:rsidRPr="00A330F3" w:rsidRDefault="00437E6B" w:rsidP="00BB454F">
                      <w:pPr>
                        <w:ind w:left="284" w:right="18"/>
                        <w:rPr>
                          <w:rFonts w:ascii="Exo 2 Medium" w:hAnsi="Exo 2 Medium"/>
                          <w:color w:val="404040" w:themeColor="text1" w:themeTint="BF"/>
                          <w:sz w:val="32"/>
                          <w:szCs w:val="80"/>
                        </w:rPr>
                      </w:pPr>
                      <w:r>
                        <w:rPr>
                          <w:rFonts w:ascii="Exo 2 Medium" w:hAnsi="Exo 2 Medium"/>
                          <w:color w:val="404040" w:themeColor="text1" w:themeTint="BF"/>
                          <w:sz w:val="32"/>
                          <w:szCs w:val="80"/>
                        </w:rPr>
                        <w:t>Super-C</w:t>
                      </w:r>
                      <w:r w:rsidR="00BB454F">
                        <w:rPr>
                          <w:rFonts w:ascii="Exo 2 Medium" w:hAnsi="Exo 2 Medium"/>
                          <w:color w:val="404040" w:themeColor="text1" w:themeTint="BF"/>
                          <w:sz w:val="32"/>
                          <w:szCs w:val="80"/>
                        </w:rPr>
                        <w:t>ondensed</w:t>
                      </w:r>
                      <w:r w:rsidR="00A330F3" w:rsidRPr="00A330F3">
                        <w:rPr>
                          <w:rFonts w:ascii="Exo 2 Medium" w:hAnsi="Exo 2 Medium"/>
                          <w:color w:val="404040" w:themeColor="text1" w:themeTint="BF"/>
                          <w:sz w:val="32"/>
                          <w:szCs w:val="80"/>
                        </w:rPr>
                        <w:t xml:space="preserve"> Breakdown</w:t>
                      </w:r>
                    </w:p>
                  </w:txbxContent>
                </v:textbox>
              </v:shape>
            </w:pict>
          </mc:Fallback>
        </mc:AlternateContent>
      </w:r>
    </w:p>
    <w:p w14:paraId="4F63B6D2" w14:textId="623C1B1A" w:rsidR="008C382D" w:rsidRPr="008C382D" w:rsidRDefault="008C382D" w:rsidP="008C382D"/>
    <w:p w14:paraId="3F6972E7" w14:textId="039E09ED" w:rsidR="008C382D" w:rsidRPr="008C382D" w:rsidRDefault="00BC6BC7" w:rsidP="008C382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9116ED" wp14:editId="60EF8809">
                <wp:simplePos x="0" y="0"/>
                <wp:positionH relativeFrom="column">
                  <wp:posOffset>-1069975</wp:posOffset>
                </wp:positionH>
                <wp:positionV relativeFrom="paragraph">
                  <wp:posOffset>167640</wp:posOffset>
                </wp:positionV>
                <wp:extent cx="7595870" cy="0"/>
                <wp:effectExtent l="0" t="19050" r="24130" b="381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5870" cy="0"/>
                        </a:xfrm>
                        <a:prstGeom prst="line">
                          <a:avLst/>
                        </a:prstGeom>
                        <a:ln w="5715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4.25pt,13.2pt" to="513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guAgIAAGMEAAAOAAAAZHJzL2Uyb0RvYy54bWysVMuO2yAU3VfqPyD2jZ1UbqZWnFlkNN30&#10;EXXaD2AwxEjARcDEyd/3Ao6TPqRKVTcY7vOcw8Wb+5PR5Ch8UGA7ulzUlAjLoVf20NHv3x7f3FES&#10;IrM902BFR88i0Pvt61eb0bViBQPoXniCRWxoR9fRIUbXVlXggzAsLMAJi04J3rCIR3+oes9GrG50&#10;tarrd9UIvnceuAgBrQ/FSbe5vpSCxy9SBhGJ7ihii3n1eX1Oa7XdsPbgmRsUn2Cwf0BhmLLYdC71&#10;wCIjL179Vsoo7iGAjAsOpgIpFReZA7JZ1r+weRqYE5kLihPcLFP4f2X55+PeE9V39G1DiWUG7+gp&#10;eqYOQyQ7sBYVBE/QiUqNLrSYsLN7P52C2/tE+yS9SV8kRE5Z3fOsrjhFwtG4bt43d2u8BH7xVddE&#10;50P8IMCQtOmoVjYRZy07fgwRm2HoJSSZtSVjR5v1skn1jEP8wR5yRgCt+keldYrLcyR22pMjwwmI&#10;p2WO0S/mE/TFtm7qepoDNOO0FPPqYsbOc5WM46YB+rRNfUQetQlqkqkIk3fxrEXB/FVIlBqlWBWk&#10;aciv4BjnwsZlEjrXxeiUJpHKnFj/PXGKv6Kakwv3mUzh+XPXwuPSGWyck42y4P/UPWlaIMsSj/Bv&#10;eKftM/TnPDLZgZOcGU6vLj2V23NOv/4btj8AAAD//wMAUEsDBBQABgAIAAAAIQBhx4et3wAAAAsB&#10;AAAPAAAAZHJzL2Rvd25yZXYueG1sTI/LTsMwEEX3SPyDNZXYtU4jmlYhToWQkJDYQAp7N548qD1O&#10;bTcJf48rFrCcmaM75xb72Wg2ovO9JQHrVQIMqbaqp1bAx+F5uQPmgyQltSUU8I0e9uXtTSFzZSd6&#10;x7EKLYsh5HMpoAthyDn3dYdG+pUdkOKtsc7IEEfXcuXkFMON5mmSZNzInuKHTg741GF9qi5GwFvT&#10;Nufzp+/5yybTdRhfv6rJCXG3mB8fgAWcwx8MV/2oDmV0OtoLKc+0gOU6220iKyDN7oFdiSTdboEd&#10;fze8LPj/DuUPAAAA//8DAFBLAQItABQABgAIAAAAIQC2gziS/gAAAOEBAAATAAAAAAAAAAAAAAAA&#10;AAAAAABbQ29udGVudF9UeXBlc10ueG1sUEsBAi0AFAAGAAgAAAAhADj9If/WAAAAlAEAAAsAAAAA&#10;AAAAAAAAAAAALwEAAF9yZWxzLy5yZWxzUEsBAi0AFAAGAAgAAAAhAKmJqC4CAgAAYwQAAA4AAAAA&#10;AAAAAAAAAAAALgIAAGRycy9lMm9Eb2MueG1sUEsBAi0AFAAGAAgAAAAhAGHHh63fAAAACwEAAA8A&#10;AAAAAAAAAAAAAAAAXAQAAGRycy9kb3ducmV2LnhtbFBLBQYAAAAABAAEAPMAAABoBQAAAAA=&#10;" strokecolor="#404040 [2429]" strokeweight="4.5pt"/>
            </w:pict>
          </mc:Fallback>
        </mc:AlternateContent>
      </w:r>
    </w:p>
    <w:p w14:paraId="1345B075" w14:textId="77777777" w:rsidR="00601FB7" w:rsidRDefault="00601FB7" w:rsidP="00601FB7">
      <w:pPr>
        <w:spacing w:line="264" w:lineRule="auto"/>
        <w:jc w:val="both"/>
      </w:pPr>
    </w:p>
    <w:p w14:paraId="05FBFEDB" w14:textId="33698614" w:rsidR="00A330F3" w:rsidRDefault="00A330F3" w:rsidP="00A330F3">
      <w:pPr>
        <w:spacing w:line="264" w:lineRule="auto"/>
        <w:ind w:left="-851" w:right="-772"/>
        <w:rPr>
          <w:rFonts w:ascii="Exo 2 Medium" w:hAnsi="Exo 2 Medium"/>
          <w:color w:val="404040" w:themeColor="text1" w:themeTint="BF"/>
          <w:spacing w:val="20"/>
          <w:sz w:val="22"/>
          <w:szCs w:val="28"/>
        </w:rPr>
      </w:pPr>
      <w:r>
        <w:rPr>
          <w:rFonts w:ascii="Exo 2 Medium" w:hAnsi="Exo 2 Medium"/>
          <w:color w:val="404040" w:themeColor="text1" w:themeTint="BF"/>
          <w:spacing w:val="20"/>
          <w:sz w:val="22"/>
          <w:szCs w:val="28"/>
        </w:rPr>
        <w:t xml:space="preserve">The following is a </w:t>
      </w:r>
      <w:r w:rsidR="00437E6B">
        <w:rPr>
          <w:rFonts w:ascii="Exo 2 Medium" w:hAnsi="Exo 2 Medium"/>
          <w:color w:val="404040" w:themeColor="text1" w:themeTint="BF"/>
          <w:spacing w:val="20"/>
          <w:sz w:val="22"/>
          <w:szCs w:val="28"/>
        </w:rPr>
        <w:t>super-</w:t>
      </w:r>
      <w:r w:rsidR="00BB454F">
        <w:rPr>
          <w:rFonts w:ascii="Exo 2 Medium" w:hAnsi="Exo 2 Medium"/>
          <w:color w:val="404040" w:themeColor="text1" w:themeTint="BF"/>
          <w:spacing w:val="20"/>
          <w:sz w:val="22"/>
          <w:szCs w:val="28"/>
        </w:rPr>
        <w:t>condensed</w:t>
      </w:r>
      <w:r w:rsidR="00467DBE">
        <w:rPr>
          <w:rFonts w:ascii="Exo 2 Medium" w:hAnsi="Exo 2 Medium"/>
          <w:color w:val="404040" w:themeColor="text1" w:themeTint="BF"/>
          <w:spacing w:val="20"/>
          <w:sz w:val="22"/>
          <w:szCs w:val="28"/>
        </w:rPr>
        <w:t>*</w:t>
      </w:r>
      <w:r>
        <w:rPr>
          <w:rFonts w:ascii="Exo 2 Medium" w:hAnsi="Exo 2 Medium"/>
          <w:color w:val="404040" w:themeColor="text1" w:themeTint="BF"/>
          <w:spacing w:val="20"/>
          <w:sz w:val="22"/>
          <w:szCs w:val="28"/>
        </w:rPr>
        <w:t xml:space="preserve"> breakdown of the </w:t>
      </w:r>
      <w:r w:rsidRPr="00BC6BC7">
        <w:rPr>
          <w:rFonts w:ascii="Exo 2 Medium" w:hAnsi="Exo 2 Medium"/>
          <w:color w:val="404040" w:themeColor="text1" w:themeTint="BF"/>
          <w:spacing w:val="20"/>
          <w:sz w:val="22"/>
          <w:szCs w:val="28"/>
        </w:rPr>
        <w:t xml:space="preserve">IT </w:t>
      </w:r>
      <w:r>
        <w:rPr>
          <w:rFonts w:ascii="Exo 2 Medium" w:hAnsi="Exo 2 Medium"/>
          <w:color w:val="404040" w:themeColor="text1" w:themeTint="BF"/>
          <w:spacing w:val="20"/>
          <w:sz w:val="22"/>
          <w:szCs w:val="28"/>
        </w:rPr>
        <w:t>services performed</w:t>
      </w:r>
      <w:r w:rsidR="00BB454F">
        <w:rPr>
          <w:rFonts w:ascii="Exo 2 Medium" w:hAnsi="Exo 2 Medium"/>
          <w:color w:val="404040" w:themeColor="text1" w:themeTint="BF"/>
          <w:spacing w:val="20"/>
          <w:sz w:val="22"/>
          <w:szCs w:val="28"/>
        </w:rPr>
        <w:t>,</w:t>
      </w:r>
      <w:r>
        <w:rPr>
          <w:rFonts w:ascii="Exo 2 Medium" w:hAnsi="Exo 2 Medium"/>
          <w:color w:val="404040" w:themeColor="text1" w:themeTint="BF"/>
          <w:spacing w:val="20"/>
          <w:sz w:val="22"/>
          <w:szCs w:val="28"/>
        </w:rPr>
        <w:t xml:space="preserve"> as well as </w:t>
      </w:r>
      <w:r w:rsidRPr="00BC6BC7">
        <w:rPr>
          <w:rFonts w:ascii="Exo 2 Medium" w:hAnsi="Exo 2 Medium"/>
          <w:color w:val="404040" w:themeColor="text1" w:themeTint="BF"/>
          <w:spacing w:val="20"/>
          <w:sz w:val="22"/>
          <w:szCs w:val="28"/>
        </w:rPr>
        <w:t xml:space="preserve">systems </w:t>
      </w:r>
      <w:r>
        <w:rPr>
          <w:rFonts w:ascii="Exo 2 Medium" w:hAnsi="Exo 2 Medium"/>
          <w:color w:val="404040" w:themeColor="text1" w:themeTint="BF"/>
          <w:spacing w:val="20"/>
          <w:sz w:val="22"/>
          <w:szCs w:val="28"/>
        </w:rPr>
        <w:t>&amp;</w:t>
      </w:r>
      <w:r w:rsidRPr="00BC6BC7">
        <w:rPr>
          <w:rFonts w:ascii="Exo 2 Medium" w:hAnsi="Exo 2 Medium"/>
          <w:color w:val="404040" w:themeColor="text1" w:themeTint="BF"/>
          <w:spacing w:val="20"/>
          <w:sz w:val="22"/>
          <w:szCs w:val="28"/>
        </w:rPr>
        <w:t xml:space="preserve"> technologies leveraged and managed while working at Lancom Technology as a Tier 1 (Graduate) Systems Engineer</w:t>
      </w:r>
    </w:p>
    <w:p w14:paraId="566F3336" w14:textId="3B66D012" w:rsidR="00437E6B" w:rsidRPr="00467DBE" w:rsidRDefault="00437E6B" w:rsidP="00437E6B">
      <w:pPr>
        <w:pStyle w:val="NoSpacing"/>
        <w:ind w:left="-851"/>
        <w:jc w:val="right"/>
        <w:rPr>
          <w:sz w:val="20"/>
          <w:lang w:val="en-GB"/>
        </w:rPr>
      </w:pPr>
      <w:r w:rsidRPr="00740274">
        <w:rPr>
          <w:rFonts w:ascii="Open Sans" w:hAnsi="Open Sans" w:cs="Times New Roman"/>
          <w:color w:val="404040"/>
          <w:sz w:val="18"/>
          <w:szCs w:val="20"/>
        </w:rPr>
        <w:t xml:space="preserve">* For other breakdowns </w:t>
      </w:r>
      <w:r w:rsidRPr="00740274">
        <w:rPr>
          <w:rFonts w:ascii="Open Sans" w:hAnsi="Open Sans" w:cs="Times New Roman"/>
          <w:color w:val="C79700"/>
          <w:sz w:val="18"/>
          <w:szCs w:val="20"/>
        </w:rPr>
        <w:t xml:space="preserve">| </w:t>
      </w:r>
      <w:r w:rsidRPr="00740274">
        <w:rPr>
          <w:rFonts w:ascii="Open Sans" w:hAnsi="Open Sans" w:cs="Times New Roman"/>
          <w:color w:val="404040"/>
          <w:sz w:val="18"/>
          <w:szCs w:val="20"/>
        </w:rPr>
        <w:t>click</w:t>
      </w:r>
      <w:r w:rsidRPr="00740274">
        <w:rPr>
          <w:rFonts w:ascii="Open Sans" w:hAnsi="Open Sans" w:cs="Open Sans"/>
          <w:color w:val="404040"/>
          <w:sz w:val="18"/>
          <w:szCs w:val="20"/>
        </w:rPr>
        <w:t xml:space="preserve"> </w:t>
      </w:r>
      <w:bookmarkStart w:id="0" w:name="_GoBack"/>
      <w:r w:rsidR="00740274" w:rsidRPr="00740274">
        <w:rPr>
          <w:rFonts w:ascii="Open Sans" w:hAnsi="Open Sans" w:cs="Open Sans"/>
          <w:bCs/>
          <w:color w:val="C79700"/>
          <w:sz w:val="18"/>
          <w:szCs w:val="18"/>
          <w:u w:val="single"/>
        </w:rPr>
        <w:fldChar w:fldCharType="begin"/>
      </w:r>
      <w:r w:rsidR="00740274" w:rsidRPr="00740274">
        <w:rPr>
          <w:rFonts w:ascii="Open Sans" w:hAnsi="Open Sans" w:cs="Open Sans"/>
          <w:bCs/>
          <w:color w:val="C79700"/>
          <w:sz w:val="18"/>
          <w:szCs w:val="18"/>
          <w:u w:val="single"/>
        </w:rPr>
        <w:instrText xml:space="preserve"> HYPERLINK "https://github.com/andrebasson44/T1SysEngLCT" </w:instrText>
      </w:r>
      <w:r w:rsidR="00740274" w:rsidRPr="00740274">
        <w:rPr>
          <w:rFonts w:ascii="Open Sans" w:hAnsi="Open Sans" w:cs="Open Sans"/>
          <w:bCs/>
          <w:color w:val="C79700"/>
          <w:sz w:val="18"/>
          <w:szCs w:val="18"/>
          <w:u w:val="single"/>
        </w:rPr>
      </w:r>
      <w:r w:rsidR="00740274" w:rsidRPr="00740274">
        <w:rPr>
          <w:rFonts w:ascii="Open Sans" w:hAnsi="Open Sans" w:cs="Open Sans"/>
          <w:bCs/>
          <w:color w:val="C79700"/>
          <w:sz w:val="18"/>
          <w:szCs w:val="18"/>
          <w:u w:val="single"/>
        </w:rPr>
        <w:fldChar w:fldCharType="separate"/>
      </w:r>
      <w:r w:rsidRPr="00740274">
        <w:rPr>
          <w:rFonts w:ascii="Open Sans" w:hAnsi="Open Sans" w:cs="Open Sans"/>
          <w:bCs/>
          <w:color w:val="C79700"/>
          <w:sz w:val="18"/>
          <w:szCs w:val="18"/>
          <w:u w:val="single"/>
        </w:rPr>
        <w:t>here</w:t>
      </w:r>
      <w:r w:rsidR="00740274" w:rsidRPr="00740274">
        <w:rPr>
          <w:rFonts w:ascii="Open Sans" w:hAnsi="Open Sans" w:cs="Open Sans"/>
          <w:bCs/>
          <w:color w:val="C79700"/>
          <w:sz w:val="18"/>
          <w:szCs w:val="18"/>
          <w:u w:val="single"/>
        </w:rPr>
        <w:fldChar w:fldCharType="end"/>
      </w:r>
      <w:bookmarkEnd w:id="0"/>
    </w:p>
    <w:p w14:paraId="252B9C05" w14:textId="77777777" w:rsidR="00A330F3" w:rsidRDefault="00A330F3" w:rsidP="00A330F3">
      <w:pPr>
        <w:pStyle w:val="NoSpacing"/>
        <w:ind w:left="-851"/>
        <w:rPr>
          <w:b/>
          <w:bCs/>
          <w:color w:val="C79700"/>
          <w:sz w:val="20"/>
          <w:szCs w:val="20"/>
        </w:rPr>
      </w:pPr>
    </w:p>
    <w:p w14:paraId="1A9030A0" w14:textId="77777777" w:rsidR="00A330F3" w:rsidRDefault="00A330F3" w:rsidP="00A330F3">
      <w:pPr>
        <w:pStyle w:val="NoSpacing"/>
        <w:ind w:left="-851"/>
        <w:rPr>
          <w:b/>
          <w:bCs/>
          <w:color w:val="C79700"/>
          <w:sz w:val="20"/>
          <w:szCs w:val="20"/>
        </w:rPr>
      </w:pPr>
    </w:p>
    <w:p w14:paraId="423E738B" w14:textId="77777777" w:rsidR="00A330F3" w:rsidRPr="00A330F3" w:rsidRDefault="00A330F3" w:rsidP="00A330F3">
      <w:pPr>
        <w:pStyle w:val="NoSpacing"/>
        <w:ind w:left="-851"/>
        <w:rPr>
          <w:sz w:val="24"/>
          <w:lang w:val="en-GB"/>
        </w:rPr>
      </w:pPr>
      <w:proofErr w:type="gramStart"/>
      <w:r w:rsidRPr="00A330F3">
        <w:rPr>
          <w:b/>
          <w:bCs/>
          <w:color w:val="C79700"/>
          <w:szCs w:val="20"/>
        </w:rPr>
        <w:t>GRADUATE  SYSTEMS</w:t>
      </w:r>
      <w:proofErr w:type="gramEnd"/>
      <w:r w:rsidRPr="00A330F3">
        <w:rPr>
          <w:b/>
          <w:bCs/>
          <w:color w:val="C79700"/>
          <w:szCs w:val="20"/>
        </w:rPr>
        <w:t xml:space="preserve"> ENGINEER (T1)</w:t>
      </w:r>
    </w:p>
    <w:p w14:paraId="70E378DB" w14:textId="77777777" w:rsidR="00A330F3" w:rsidRDefault="00A330F3" w:rsidP="00A330F3">
      <w:pPr>
        <w:pStyle w:val="NoSpacing"/>
        <w:ind w:left="-851"/>
        <w:rPr>
          <w:lang w:val="en-GB"/>
        </w:rPr>
      </w:pPr>
      <w:r>
        <w:rPr>
          <w:rFonts w:ascii="Open Sans" w:hAnsi="Open Sans" w:cs="Times New Roman"/>
          <w:color w:val="404040"/>
          <w:sz w:val="20"/>
          <w:szCs w:val="20"/>
        </w:rPr>
        <w:t>Lancom Technology</w:t>
      </w:r>
      <w:r w:rsidRPr="00CD50A2">
        <w:rPr>
          <w:rFonts w:ascii="Open Sans" w:hAnsi="Open Sans" w:cs="Times New Roman"/>
          <w:color w:val="404040"/>
          <w:sz w:val="20"/>
          <w:szCs w:val="20"/>
        </w:rPr>
        <w:t xml:space="preserve"> </w:t>
      </w:r>
      <w:r w:rsidRPr="00CD50A2">
        <w:rPr>
          <w:rFonts w:ascii="Open Sans" w:hAnsi="Open Sans" w:cs="Times New Roman"/>
          <w:color w:val="C79700"/>
          <w:sz w:val="20"/>
          <w:szCs w:val="20"/>
        </w:rPr>
        <w:t xml:space="preserve">| </w:t>
      </w:r>
      <w:r w:rsidRPr="00CD50A2">
        <w:rPr>
          <w:rFonts w:ascii="Open Sans" w:hAnsi="Open Sans" w:cs="Times New Roman"/>
          <w:color w:val="404040"/>
          <w:sz w:val="20"/>
          <w:szCs w:val="20"/>
        </w:rPr>
        <w:t>0</w:t>
      </w:r>
      <w:r>
        <w:rPr>
          <w:rFonts w:ascii="Open Sans" w:hAnsi="Open Sans" w:cs="Times New Roman"/>
          <w:color w:val="404040"/>
          <w:sz w:val="20"/>
          <w:szCs w:val="20"/>
        </w:rPr>
        <w:t>3</w:t>
      </w:r>
      <w:r w:rsidRPr="00CD50A2">
        <w:rPr>
          <w:rFonts w:ascii="Open Sans" w:hAnsi="Open Sans" w:cs="Times New Roman"/>
          <w:color w:val="404040"/>
          <w:sz w:val="20"/>
          <w:szCs w:val="20"/>
        </w:rPr>
        <w:t>/</w:t>
      </w:r>
      <w:r>
        <w:rPr>
          <w:rFonts w:ascii="Open Sans" w:hAnsi="Open Sans" w:cs="Times New Roman"/>
          <w:color w:val="404040"/>
          <w:sz w:val="20"/>
          <w:szCs w:val="20"/>
        </w:rPr>
        <w:t>2021</w:t>
      </w:r>
      <w:r w:rsidRPr="00CD50A2">
        <w:rPr>
          <w:rFonts w:ascii="Open Sans" w:hAnsi="Open Sans" w:cs="Times New Roman"/>
          <w:color w:val="404040"/>
          <w:sz w:val="20"/>
          <w:szCs w:val="20"/>
        </w:rPr>
        <w:t xml:space="preserve"> – </w:t>
      </w:r>
      <w:r>
        <w:rPr>
          <w:rFonts w:ascii="Open Sans" w:hAnsi="Open Sans" w:cs="Times New Roman"/>
          <w:color w:val="404040"/>
          <w:sz w:val="20"/>
          <w:szCs w:val="20"/>
        </w:rPr>
        <w:t>02</w:t>
      </w:r>
      <w:r w:rsidRPr="00CD50A2">
        <w:rPr>
          <w:rFonts w:ascii="Open Sans" w:hAnsi="Open Sans" w:cs="Times New Roman"/>
          <w:color w:val="404040"/>
          <w:sz w:val="20"/>
          <w:szCs w:val="20"/>
        </w:rPr>
        <w:t>/</w:t>
      </w:r>
      <w:r>
        <w:rPr>
          <w:rFonts w:ascii="Open Sans" w:hAnsi="Open Sans" w:cs="Times New Roman"/>
          <w:color w:val="404040"/>
          <w:sz w:val="20"/>
          <w:szCs w:val="20"/>
        </w:rPr>
        <w:t>2022</w:t>
      </w:r>
    </w:p>
    <w:p w14:paraId="61A04FD6" w14:textId="77777777" w:rsidR="00A330F3" w:rsidRDefault="00A330F3" w:rsidP="00A330F3">
      <w:pPr>
        <w:pStyle w:val="NoSpacing"/>
        <w:ind w:left="-851"/>
        <w:rPr>
          <w:lang w:val="en-GB"/>
        </w:rPr>
      </w:pPr>
    </w:p>
    <w:p w14:paraId="5E239C55" w14:textId="77777777" w:rsidR="00A330F3" w:rsidRPr="00CD50A2" w:rsidRDefault="00A330F3" w:rsidP="00A330F3">
      <w:pPr>
        <w:autoSpaceDE w:val="0"/>
        <w:autoSpaceDN w:val="0"/>
        <w:adjustRightInd w:val="0"/>
        <w:ind w:left="-851"/>
        <w:rPr>
          <w:b/>
          <w:bCs/>
          <w:color w:val="C79700"/>
          <w:sz w:val="22"/>
          <w:szCs w:val="20"/>
        </w:rPr>
      </w:pPr>
      <w:r w:rsidRPr="00E651CB">
        <w:rPr>
          <w:b/>
          <w:bCs/>
          <w:color w:val="C79700"/>
          <w:sz w:val="22"/>
          <w:szCs w:val="20"/>
        </w:rPr>
        <w:t>Perform</w:t>
      </w:r>
      <w:r w:rsidRPr="00CD50A2">
        <w:rPr>
          <w:b/>
          <w:bCs/>
          <w:color w:val="C79700"/>
          <w:sz w:val="22"/>
          <w:szCs w:val="20"/>
        </w:rPr>
        <w:t xml:space="preserve"> </w:t>
      </w:r>
      <w:r w:rsidRPr="00E651CB">
        <w:rPr>
          <w:b/>
          <w:bCs/>
          <w:color w:val="C79700"/>
          <w:sz w:val="22"/>
          <w:szCs w:val="20"/>
        </w:rPr>
        <w:t>a range of IT support services at T1 level at a rapid growing Managed Service Provider, including:</w:t>
      </w:r>
    </w:p>
    <w:p w14:paraId="266D63F6" w14:textId="77777777" w:rsidR="00740274" w:rsidRDefault="00740274" w:rsidP="00740274">
      <w:pPr>
        <w:pStyle w:val="ListParagraph"/>
        <w:numPr>
          <w:ilvl w:val="0"/>
          <w:numId w:val="11"/>
        </w:numPr>
        <w:spacing w:line="276" w:lineRule="auto"/>
        <w:ind w:left="-142"/>
        <w:rPr>
          <w:rFonts w:ascii="Open Sans" w:hAnsi="Open Sans" w:cs="Times New Roman"/>
          <w:color w:val="404040"/>
          <w:sz w:val="18"/>
          <w:szCs w:val="18"/>
        </w:rPr>
      </w:pPr>
      <w:r w:rsidRPr="00CD50A2">
        <w:rPr>
          <w:rFonts w:ascii="Open Sans" w:hAnsi="Open Sans" w:cs="Times New Roman"/>
          <w:color w:val="404040"/>
          <w:sz w:val="18"/>
          <w:szCs w:val="18"/>
        </w:rPr>
        <w:t>Provid</w:t>
      </w:r>
      <w:r>
        <w:rPr>
          <w:rFonts w:ascii="Open Sans" w:hAnsi="Open Sans" w:cs="Times New Roman"/>
          <w:color w:val="404040"/>
          <w:sz w:val="18"/>
          <w:szCs w:val="18"/>
        </w:rPr>
        <w:t>e</w:t>
      </w:r>
      <w:r w:rsidRPr="00CD50A2">
        <w:rPr>
          <w:rFonts w:ascii="Open Sans" w:hAnsi="Open Sans" w:cs="Times New Roman"/>
          <w:color w:val="404040"/>
          <w:sz w:val="18"/>
          <w:szCs w:val="18"/>
        </w:rPr>
        <w:t xml:space="preserve"> IT support for Windows Workloads for </w:t>
      </w:r>
      <w:r>
        <w:rPr>
          <w:rFonts w:ascii="Open Sans" w:hAnsi="Open Sans" w:cs="Times New Roman"/>
          <w:color w:val="404040"/>
          <w:sz w:val="18"/>
          <w:szCs w:val="18"/>
        </w:rPr>
        <w:t>both</w:t>
      </w:r>
      <w:r w:rsidRPr="00CD50A2">
        <w:rPr>
          <w:rFonts w:ascii="Open Sans" w:hAnsi="Open Sans" w:cs="Times New Roman"/>
          <w:color w:val="404040"/>
          <w:sz w:val="18"/>
          <w:szCs w:val="18"/>
        </w:rPr>
        <w:t xml:space="preserve"> on-premises or in the cloud systems for remote customers.</w:t>
      </w:r>
    </w:p>
    <w:p w14:paraId="4DA09EEC" w14:textId="77777777" w:rsidR="00740274" w:rsidRPr="00CD50A2" w:rsidRDefault="00740274" w:rsidP="00740274">
      <w:pPr>
        <w:pStyle w:val="ListParagraph"/>
        <w:numPr>
          <w:ilvl w:val="0"/>
          <w:numId w:val="11"/>
        </w:numPr>
        <w:spacing w:line="276" w:lineRule="auto"/>
        <w:ind w:left="-142"/>
        <w:rPr>
          <w:rFonts w:ascii="Open Sans" w:hAnsi="Open Sans" w:cs="Times New Roman"/>
          <w:color w:val="404040"/>
          <w:sz w:val="18"/>
          <w:szCs w:val="18"/>
        </w:rPr>
      </w:pPr>
      <w:r w:rsidRPr="00CD50A2">
        <w:rPr>
          <w:rFonts w:ascii="Open Sans" w:hAnsi="Open Sans" w:cs="Times New Roman"/>
          <w:color w:val="404040"/>
          <w:sz w:val="18"/>
          <w:szCs w:val="18"/>
        </w:rPr>
        <w:t>Review, Diagnose, Manage and Close all assigned tickets within SLA</w:t>
      </w:r>
    </w:p>
    <w:p w14:paraId="25FD934F" w14:textId="77777777" w:rsidR="00740274" w:rsidRPr="00CD50A2" w:rsidRDefault="00740274" w:rsidP="00740274">
      <w:pPr>
        <w:pStyle w:val="ListParagraph"/>
        <w:numPr>
          <w:ilvl w:val="0"/>
          <w:numId w:val="11"/>
        </w:numPr>
        <w:spacing w:line="276" w:lineRule="auto"/>
        <w:ind w:left="-142"/>
        <w:rPr>
          <w:rFonts w:ascii="Open Sans" w:hAnsi="Open Sans" w:cs="Times New Roman"/>
          <w:color w:val="404040"/>
          <w:sz w:val="18"/>
          <w:szCs w:val="18"/>
        </w:rPr>
      </w:pPr>
      <w:proofErr w:type="spellStart"/>
      <w:r w:rsidRPr="00CD50A2">
        <w:rPr>
          <w:rFonts w:ascii="Open Sans" w:hAnsi="Open Sans" w:cs="Times New Roman"/>
          <w:color w:val="404040"/>
          <w:sz w:val="18"/>
          <w:szCs w:val="18"/>
        </w:rPr>
        <w:t>Analyse</w:t>
      </w:r>
      <w:proofErr w:type="spellEnd"/>
      <w:r w:rsidRPr="00CD50A2">
        <w:rPr>
          <w:rFonts w:ascii="Open Sans" w:hAnsi="Open Sans" w:cs="Times New Roman"/>
          <w:color w:val="404040"/>
          <w:sz w:val="18"/>
          <w:szCs w:val="18"/>
        </w:rPr>
        <w:t xml:space="preserve"> tickets &amp; find key problems to investigate &amp; resolve root causes</w:t>
      </w:r>
    </w:p>
    <w:p w14:paraId="0C0913CC" w14:textId="77777777" w:rsidR="00740274" w:rsidRPr="00CD50A2" w:rsidRDefault="00740274" w:rsidP="00740274">
      <w:pPr>
        <w:pStyle w:val="ListParagraph"/>
        <w:numPr>
          <w:ilvl w:val="0"/>
          <w:numId w:val="11"/>
        </w:numPr>
        <w:spacing w:line="276" w:lineRule="auto"/>
        <w:ind w:left="-142"/>
        <w:rPr>
          <w:rFonts w:ascii="Open Sans" w:hAnsi="Open Sans" w:cs="Times New Roman"/>
          <w:color w:val="404040"/>
          <w:sz w:val="18"/>
          <w:szCs w:val="18"/>
        </w:rPr>
      </w:pPr>
      <w:r w:rsidRPr="00CD50A2">
        <w:rPr>
          <w:rFonts w:ascii="Open Sans" w:hAnsi="Open Sans" w:cs="Times New Roman"/>
          <w:color w:val="404040"/>
          <w:sz w:val="18"/>
          <w:szCs w:val="18"/>
        </w:rPr>
        <w:t>Liaise with clients</w:t>
      </w:r>
      <w:r>
        <w:rPr>
          <w:rFonts w:ascii="Open Sans" w:hAnsi="Open Sans" w:cs="Times New Roman"/>
          <w:color w:val="404040"/>
          <w:sz w:val="18"/>
          <w:szCs w:val="18"/>
        </w:rPr>
        <w:t xml:space="preserve">, </w:t>
      </w:r>
      <w:r w:rsidRPr="00CD50A2">
        <w:rPr>
          <w:rFonts w:ascii="Open Sans" w:hAnsi="Open Sans" w:cs="Times New Roman"/>
          <w:color w:val="404040"/>
          <w:sz w:val="18"/>
          <w:szCs w:val="18"/>
        </w:rPr>
        <w:t>customers</w:t>
      </w:r>
      <w:r>
        <w:rPr>
          <w:rFonts w:ascii="Open Sans" w:hAnsi="Open Sans" w:cs="Times New Roman"/>
          <w:color w:val="404040"/>
          <w:sz w:val="18"/>
          <w:szCs w:val="18"/>
        </w:rPr>
        <w:t xml:space="preserve"> and vendors</w:t>
      </w:r>
      <w:r w:rsidRPr="00CD50A2">
        <w:rPr>
          <w:rFonts w:ascii="Open Sans" w:hAnsi="Open Sans" w:cs="Times New Roman"/>
          <w:color w:val="404040"/>
          <w:sz w:val="18"/>
          <w:szCs w:val="18"/>
        </w:rPr>
        <w:t xml:space="preserve">, answering inbound support calls and log tickets </w:t>
      </w:r>
    </w:p>
    <w:p w14:paraId="53492145" w14:textId="77777777" w:rsidR="00740274" w:rsidRDefault="00740274" w:rsidP="00740274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-142"/>
        <w:rPr>
          <w:rFonts w:ascii="Open Sans" w:hAnsi="Open Sans" w:cs="Times New Roman"/>
          <w:color w:val="404040"/>
          <w:sz w:val="18"/>
          <w:szCs w:val="18"/>
        </w:rPr>
      </w:pPr>
      <w:r w:rsidRPr="00295FA6">
        <w:rPr>
          <w:rFonts w:ascii="Open Sans" w:hAnsi="Open Sans" w:cs="Times New Roman"/>
          <w:color w:val="404040"/>
          <w:sz w:val="18"/>
          <w:szCs w:val="18"/>
        </w:rPr>
        <w:t xml:space="preserve">Exhibit fantastic written and verbal communication skills, as well as </w:t>
      </w:r>
      <w:r>
        <w:rPr>
          <w:rFonts w:ascii="Open Sans" w:hAnsi="Open Sans" w:cs="Times New Roman"/>
          <w:color w:val="404040"/>
          <w:sz w:val="18"/>
          <w:szCs w:val="18"/>
        </w:rPr>
        <w:t>demonstrate</w:t>
      </w:r>
      <w:r w:rsidRPr="00295FA6">
        <w:rPr>
          <w:rFonts w:ascii="Open Sans" w:hAnsi="Open Sans" w:cs="Times New Roman"/>
          <w:color w:val="404040"/>
          <w:sz w:val="18"/>
          <w:szCs w:val="18"/>
        </w:rPr>
        <w:t xml:space="preserve"> excellent understanding of the fundamentals of good customer service</w:t>
      </w:r>
    </w:p>
    <w:p w14:paraId="378E3BB1" w14:textId="77777777" w:rsidR="00740274" w:rsidRPr="00295FA6" w:rsidRDefault="00740274" w:rsidP="00740274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-142"/>
        <w:rPr>
          <w:rFonts w:ascii="Open Sans" w:hAnsi="Open Sans" w:cs="Times New Roman"/>
          <w:color w:val="404040"/>
          <w:sz w:val="18"/>
          <w:szCs w:val="18"/>
        </w:rPr>
      </w:pPr>
      <w:r w:rsidRPr="00295FA6">
        <w:rPr>
          <w:rFonts w:ascii="Open Sans" w:hAnsi="Open Sans" w:cs="Times New Roman"/>
          <w:color w:val="404040"/>
          <w:sz w:val="18"/>
          <w:szCs w:val="18"/>
        </w:rPr>
        <w:t>Manage, support and leverage systems and technologies, including but not limited to:</w:t>
      </w:r>
    </w:p>
    <w:p w14:paraId="6694D728" w14:textId="77777777" w:rsidR="00740274" w:rsidRPr="00E651CB" w:rsidRDefault="00740274" w:rsidP="0074027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Open Sans" w:hAnsi="Open Sans" w:cs="Times New Roman"/>
          <w:color w:val="404040"/>
          <w:sz w:val="18"/>
          <w:szCs w:val="18"/>
        </w:rPr>
      </w:pPr>
      <w:r w:rsidRPr="00E651CB">
        <w:rPr>
          <w:rFonts w:ascii="Open Sans" w:hAnsi="Open Sans" w:cs="Times New Roman"/>
          <w:color w:val="404040"/>
          <w:sz w:val="18"/>
          <w:szCs w:val="18"/>
        </w:rPr>
        <w:t xml:space="preserve">See </w:t>
      </w:r>
      <w:r w:rsidRPr="00E651CB">
        <w:rPr>
          <w:rFonts w:ascii="Open Sans" w:hAnsi="Open Sans" w:cs="Open Sans"/>
          <w:bCs/>
          <w:color w:val="C79700"/>
          <w:sz w:val="18"/>
          <w:szCs w:val="20"/>
        </w:rPr>
        <w:t>Skills Toolbox</w:t>
      </w:r>
      <w:r w:rsidRPr="00E651CB">
        <w:rPr>
          <w:rFonts w:ascii="Open Sans" w:hAnsi="Open Sans" w:cs="Times New Roman"/>
          <w:color w:val="404040"/>
          <w:sz w:val="18"/>
          <w:szCs w:val="18"/>
        </w:rPr>
        <w:t xml:space="preserve"> for condensed breakdown </w:t>
      </w:r>
      <w:r w:rsidRPr="00E651CB">
        <w:rPr>
          <w:bCs/>
          <w:color w:val="C79700"/>
          <w:sz w:val="18"/>
          <w:szCs w:val="20"/>
        </w:rPr>
        <w:t xml:space="preserve">| </w:t>
      </w:r>
      <w:r w:rsidRPr="00E651CB">
        <w:rPr>
          <w:rFonts w:ascii="Open Sans" w:hAnsi="Open Sans" w:cs="Times New Roman"/>
          <w:color w:val="404040"/>
          <w:sz w:val="18"/>
          <w:szCs w:val="18"/>
        </w:rPr>
        <w:t xml:space="preserve">see appendix (if available) for short and full breakdowns, or online </w:t>
      </w:r>
      <w:hyperlink r:id="rId8" w:history="1">
        <w:r w:rsidRPr="00E651CB">
          <w:rPr>
            <w:rFonts w:ascii="Open Sans" w:hAnsi="Open Sans" w:cs="Open Sans"/>
            <w:bCs/>
            <w:color w:val="C79700"/>
            <w:sz w:val="18"/>
            <w:szCs w:val="20"/>
            <w:u w:val="single"/>
          </w:rPr>
          <w:t>here</w:t>
        </w:r>
      </w:hyperlink>
      <w:r w:rsidRPr="00E651CB">
        <w:rPr>
          <w:rFonts w:ascii="Open Sans" w:hAnsi="Open Sans" w:cs="Open Sans"/>
          <w:color w:val="404040"/>
          <w:sz w:val="18"/>
          <w:szCs w:val="18"/>
        </w:rPr>
        <w:t xml:space="preserve"> and </w:t>
      </w:r>
      <w:hyperlink r:id="rId9" w:history="1">
        <w:r w:rsidRPr="00E651CB">
          <w:rPr>
            <w:rFonts w:ascii="Open Sans" w:hAnsi="Open Sans" w:cs="Open Sans"/>
            <w:bCs/>
            <w:color w:val="C79700"/>
            <w:sz w:val="18"/>
            <w:szCs w:val="20"/>
            <w:u w:val="single"/>
          </w:rPr>
          <w:t>here</w:t>
        </w:r>
      </w:hyperlink>
      <w:r w:rsidRPr="00E651CB">
        <w:rPr>
          <w:rFonts w:ascii="Open Sans" w:hAnsi="Open Sans" w:cs="Open Sans"/>
          <w:color w:val="404040"/>
          <w:sz w:val="18"/>
          <w:szCs w:val="18"/>
        </w:rPr>
        <w:t xml:space="preserve"> </w:t>
      </w:r>
      <w:r w:rsidRPr="00E651CB">
        <w:rPr>
          <w:rFonts w:ascii="Open Sans" w:hAnsi="Open Sans" w:cs="Times New Roman"/>
          <w:color w:val="404040"/>
          <w:sz w:val="18"/>
          <w:szCs w:val="18"/>
        </w:rPr>
        <w:t>respectively.</w:t>
      </w:r>
    </w:p>
    <w:p w14:paraId="02294A34" w14:textId="77777777" w:rsidR="00A330F3" w:rsidRDefault="00A330F3" w:rsidP="00A330F3">
      <w:pPr>
        <w:pStyle w:val="NoSpacing"/>
        <w:ind w:left="-851"/>
        <w:rPr>
          <w:lang w:val="en-GB"/>
        </w:rPr>
      </w:pPr>
    </w:p>
    <w:p w14:paraId="647AECFF" w14:textId="77777777" w:rsidR="00740274" w:rsidRPr="00740274" w:rsidRDefault="00740274" w:rsidP="00740274">
      <w:pPr>
        <w:autoSpaceDE w:val="0"/>
        <w:autoSpaceDN w:val="0"/>
        <w:adjustRightInd w:val="0"/>
        <w:ind w:left="-851"/>
        <w:rPr>
          <w:b/>
          <w:bCs/>
          <w:color w:val="C79700"/>
          <w:sz w:val="22"/>
          <w:szCs w:val="20"/>
        </w:rPr>
      </w:pPr>
      <w:r w:rsidRPr="00740274">
        <w:rPr>
          <w:b/>
          <w:bCs/>
          <w:color w:val="C79700"/>
          <w:sz w:val="22"/>
          <w:szCs w:val="20"/>
        </w:rPr>
        <w:t>Skills Toolbox</w:t>
      </w:r>
    </w:p>
    <w:p w14:paraId="5AE2EB92" w14:textId="3A8EDBD8" w:rsidR="00740274" w:rsidRDefault="00740274" w:rsidP="00740274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-142"/>
        <w:rPr>
          <w:rFonts w:ascii="Open Sans" w:hAnsi="Open Sans" w:cs="Times New Roman"/>
          <w:color w:val="404040"/>
          <w:sz w:val="18"/>
          <w:szCs w:val="18"/>
        </w:rPr>
      </w:pPr>
      <w:r w:rsidRPr="00295FA6">
        <w:rPr>
          <w:rFonts w:ascii="Open Sans" w:hAnsi="Open Sans" w:cs="Times New Roman"/>
          <w:color w:val="404040"/>
          <w:sz w:val="18"/>
          <w:szCs w:val="18"/>
        </w:rPr>
        <w:t>3CX</w:t>
      </w:r>
      <w:r>
        <w:rPr>
          <w:rFonts w:ascii="Open Sans" w:hAnsi="Open Sans" w:cs="Times New Roman"/>
          <w:color w:val="404040"/>
          <w:sz w:val="18"/>
          <w:szCs w:val="18"/>
        </w:rPr>
        <w:t xml:space="preserve"> </w:t>
      </w:r>
      <w:r w:rsidRPr="00740274">
        <w:rPr>
          <w:rFonts w:ascii="Open Sans" w:hAnsi="Open Sans" w:cs="Times New Roman"/>
          <w:color w:val="C79700"/>
          <w:sz w:val="18"/>
          <w:szCs w:val="20"/>
        </w:rPr>
        <w:t>|</w:t>
      </w:r>
      <w:r w:rsidRPr="00295FA6">
        <w:rPr>
          <w:rFonts w:ascii="Open Sans" w:hAnsi="Open Sans" w:cs="Times New Roman"/>
          <w:color w:val="404040"/>
          <w:sz w:val="18"/>
          <w:szCs w:val="18"/>
        </w:rPr>
        <w:t xml:space="preserve"> </w:t>
      </w:r>
      <w:proofErr w:type="spellStart"/>
      <w:r w:rsidRPr="00295FA6">
        <w:rPr>
          <w:rFonts w:ascii="Open Sans" w:hAnsi="Open Sans" w:cs="Times New Roman"/>
          <w:color w:val="404040"/>
          <w:sz w:val="18"/>
          <w:szCs w:val="18"/>
        </w:rPr>
        <w:t>ITGlue</w:t>
      </w:r>
      <w:proofErr w:type="spellEnd"/>
      <w:r>
        <w:rPr>
          <w:rFonts w:ascii="Open Sans" w:hAnsi="Open Sans" w:cs="Times New Roman"/>
          <w:color w:val="404040"/>
          <w:sz w:val="18"/>
          <w:szCs w:val="18"/>
        </w:rPr>
        <w:t xml:space="preserve"> </w:t>
      </w:r>
      <w:r w:rsidRPr="00740274">
        <w:rPr>
          <w:rFonts w:ascii="Open Sans" w:hAnsi="Open Sans" w:cs="Times New Roman"/>
          <w:color w:val="C79700"/>
          <w:sz w:val="18"/>
          <w:szCs w:val="20"/>
        </w:rPr>
        <w:t>|</w:t>
      </w:r>
      <w:r w:rsidRPr="00295FA6">
        <w:rPr>
          <w:rFonts w:ascii="Open Sans" w:hAnsi="Open Sans" w:cs="Times New Roman"/>
          <w:color w:val="404040"/>
          <w:sz w:val="18"/>
          <w:szCs w:val="18"/>
        </w:rPr>
        <w:t xml:space="preserve"> Brightguage</w:t>
      </w:r>
      <w:r>
        <w:rPr>
          <w:rFonts w:ascii="Open Sans" w:hAnsi="Open Sans" w:cs="Times New Roman"/>
          <w:color w:val="404040"/>
          <w:sz w:val="18"/>
          <w:szCs w:val="18"/>
        </w:rPr>
        <w:t xml:space="preserve"> </w:t>
      </w:r>
      <w:r w:rsidRPr="00740274">
        <w:rPr>
          <w:rFonts w:ascii="Open Sans" w:hAnsi="Open Sans" w:cs="Times New Roman"/>
          <w:color w:val="C79700"/>
          <w:sz w:val="18"/>
          <w:szCs w:val="20"/>
        </w:rPr>
        <w:t>|</w:t>
      </w:r>
      <w:r w:rsidRPr="00295FA6">
        <w:rPr>
          <w:rFonts w:ascii="Open Sans" w:hAnsi="Open Sans" w:cs="Times New Roman"/>
          <w:color w:val="404040"/>
          <w:sz w:val="18"/>
          <w:szCs w:val="18"/>
        </w:rPr>
        <w:t xml:space="preserve"> Connectwise Manage (Ticketing systems)</w:t>
      </w:r>
      <w:r>
        <w:rPr>
          <w:rFonts w:ascii="Open Sans" w:hAnsi="Open Sans" w:cs="Times New Roman"/>
          <w:color w:val="404040"/>
          <w:sz w:val="18"/>
          <w:szCs w:val="18"/>
        </w:rPr>
        <w:t xml:space="preserve"> </w:t>
      </w:r>
      <w:r w:rsidRPr="00740274">
        <w:rPr>
          <w:rFonts w:ascii="Open Sans" w:hAnsi="Open Sans" w:cs="Times New Roman"/>
          <w:color w:val="C79700"/>
          <w:sz w:val="18"/>
          <w:szCs w:val="20"/>
        </w:rPr>
        <w:t>|</w:t>
      </w:r>
      <w:r w:rsidRPr="00295FA6">
        <w:rPr>
          <w:rFonts w:ascii="Open Sans" w:hAnsi="Open Sans" w:cs="Times New Roman"/>
          <w:color w:val="404040"/>
          <w:sz w:val="18"/>
          <w:szCs w:val="18"/>
        </w:rPr>
        <w:t xml:space="preserve"> Connectwise Automate</w:t>
      </w:r>
      <w:r>
        <w:rPr>
          <w:rFonts w:ascii="Open Sans" w:hAnsi="Open Sans" w:cs="Times New Roman"/>
          <w:color w:val="404040"/>
          <w:sz w:val="18"/>
          <w:szCs w:val="18"/>
        </w:rPr>
        <w:t xml:space="preserve"> </w:t>
      </w:r>
      <w:r w:rsidRPr="00740274">
        <w:rPr>
          <w:rFonts w:ascii="Open Sans" w:hAnsi="Open Sans" w:cs="Times New Roman"/>
          <w:color w:val="C79700"/>
          <w:sz w:val="18"/>
          <w:szCs w:val="20"/>
        </w:rPr>
        <w:t>|</w:t>
      </w:r>
      <w:r w:rsidRPr="00295FA6">
        <w:rPr>
          <w:rFonts w:ascii="Open Sans" w:hAnsi="Open Sans" w:cs="Times New Roman"/>
          <w:color w:val="404040"/>
          <w:sz w:val="18"/>
          <w:szCs w:val="18"/>
        </w:rPr>
        <w:t xml:space="preserve"> </w:t>
      </w:r>
      <w:proofErr w:type="spellStart"/>
      <w:r w:rsidRPr="00295FA6">
        <w:rPr>
          <w:rFonts w:ascii="Open Sans" w:hAnsi="Open Sans" w:cs="Times New Roman"/>
          <w:color w:val="404040"/>
          <w:sz w:val="18"/>
          <w:szCs w:val="18"/>
        </w:rPr>
        <w:t>ScreenConnect</w:t>
      </w:r>
      <w:proofErr w:type="spellEnd"/>
      <w:r w:rsidRPr="00295FA6">
        <w:rPr>
          <w:rFonts w:ascii="Open Sans" w:hAnsi="Open Sans" w:cs="Times New Roman"/>
          <w:color w:val="404040"/>
          <w:sz w:val="18"/>
          <w:szCs w:val="18"/>
        </w:rPr>
        <w:t xml:space="preserve"> </w:t>
      </w:r>
      <w:r w:rsidRPr="00740274">
        <w:rPr>
          <w:rFonts w:ascii="Open Sans" w:hAnsi="Open Sans" w:cs="Times New Roman"/>
          <w:color w:val="C79700"/>
          <w:sz w:val="18"/>
          <w:szCs w:val="20"/>
        </w:rPr>
        <w:t>|</w:t>
      </w:r>
      <w:r>
        <w:rPr>
          <w:rFonts w:ascii="Open Sans" w:hAnsi="Open Sans" w:cs="Times New Roman"/>
          <w:color w:val="C79700"/>
          <w:sz w:val="18"/>
          <w:szCs w:val="20"/>
        </w:rPr>
        <w:t xml:space="preserve"> </w:t>
      </w:r>
      <w:r w:rsidRPr="00295FA6">
        <w:rPr>
          <w:rFonts w:ascii="Open Sans" w:hAnsi="Open Sans" w:cs="Times New Roman"/>
          <w:color w:val="404040"/>
          <w:sz w:val="18"/>
          <w:szCs w:val="18"/>
        </w:rPr>
        <w:t>Microsoft 365 Admin Center</w:t>
      </w:r>
      <w:r>
        <w:rPr>
          <w:rFonts w:ascii="Open Sans" w:hAnsi="Open Sans" w:cs="Times New Roman"/>
          <w:color w:val="404040"/>
          <w:sz w:val="18"/>
          <w:szCs w:val="18"/>
        </w:rPr>
        <w:t xml:space="preserve"> </w:t>
      </w:r>
      <w:r w:rsidRPr="00740274">
        <w:rPr>
          <w:rFonts w:ascii="Open Sans" w:hAnsi="Open Sans" w:cs="Times New Roman"/>
          <w:color w:val="C79700"/>
          <w:sz w:val="18"/>
          <w:szCs w:val="20"/>
        </w:rPr>
        <w:t>|</w:t>
      </w:r>
      <w:r w:rsidRPr="00295FA6">
        <w:rPr>
          <w:rFonts w:ascii="Open Sans" w:hAnsi="Open Sans" w:cs="Times New Roman"/>
          <w:color w:val="404040"/>
          <w:sz w:val="18"/>
          <w:szCs w:val="18"/>
        </w:rPr>
        <w:t xml:space="preserve"> Active Directory on-</w:t>
      </w:r>
      <w:proofErr w:type="spellStart"/>
      <w:r w:rsidRPr="00295FA6">
        <w:rPr>
          <w:rFonts w:ascii="Open Sans" w:hAnsi="Open Sans" w:cs="Times New Roman"/>
          <w:color w:val="404040"/>
          <w:sz w:val="18"/>
          <w:szCs w:val="18"/>
        </w:rPr>
        <w:t>prem</w:t>
      </w:r>
      <w:proofErr w:type="spellEnd"/>
      <w:r>
        <w:rPr>
          <w:rFonts w:ascii="Open Sans" w:hAnsi="Open Sans" w:cs="Times New Roman"/>
          <w:color w:val="404040"/>
          <w:sz w:val="18"/>
          <w:szCs w:val="18"/>
        </w:rPr>
        <w:t xml:space="preserve"> </w:t>
      </w:r>
      <w:r w:rsidRPr="00740274">
        <w:rPr>
          <w:rFonts w:ascii="Open Sans" w:hAnsi="Open Sans" w:cs="Times New Roman"/>
          <w:color w:val="C79700"/>
          <w:sz w:val="18"/>
          <w:szCs w:val="20"/>
        </w:rPr>
        <w:t>|</w:t>
      </w:r>
      <w:r w:rsidRPr="00295FA6">
        <w:rPr>
          <w:rFonts w:ascii="Open Sans" w:hAnsi="Open Sans" w:cs="Times New Roman"/>
          <w:color w:val="404040"/>
          <w:sz w:val="18"/>
          <w:szCs w:val="18"/>
        </w:rPr>
        <w:t xml:space="preserve"> Azure Active Directory</w:t>
      </w:r>
      <w:r>
        <w:rPr>
          <w:rFonts w:ascii="Open Sans" w:hAnsi="Open Sans" w:cs="Times New Roman"/>
          <w:color w:val="404040"/>
          <w:sz w:val="18"/>
          <w:szCs w:val="18"/>
        </w:rPr>
        <w:t xml:space="preserve"> </w:t>
      </w:r>
      <w:r w:rsidRPr="00740274">
        <w:rPr>
          <w:rFonts w:ascii="Open Sans" w:hAnsi="Open Sans" w:cs="Times New Roman"/>
          <w:color w:val="C79700"/>
          <w:sz w:val="18"/>
          <w:szCs w:val="20"/>
        </w:rPr>
        <w:t>|</w:t>
      </w:r>
      <w:r w:rsidRPr="00295FA6">
        <w:rPr>
          <w:rFonts w:ascii="Open Sans" w:hAnsi="Open Sans" w:cs="Times New Roman"/>
          <w:color w:val="404040"/>
          <w:sz w:val="18"/>
          <w:szCs w:val="18"/>
        </w:rPr>
        <w:t xml:space="preserve"> PC hardware &amp; peripherals</w:t>
      </w:r>
      <w:r>
        <w:rPr>
          <w:rFonts w:ascii="Open Sans" w:hAnsi="Open Sans" w:cs="Times New Roman"/>
          <w:color w:val="404040"/>
          <w:sz w:val="18"/>
          <w:szCs w:val="18"/>
        </w:rPr>
        <w:t xml:space="preserve"> </w:t>
      </w:r>
      <w:r w:rsidRPr="00740274">
        <w:rPr>
          <w:rFonts w:ascii="Open Sans" w:hAnsi="Open Sans" w:cs="Times New Roman"/>
          <w:color w:val="C79700"/>
          <w:sz w:val="18"/>
          <w:szCs w:val="20"/>
        </w:rPr>
        <w:t>|</w:t>
      </w:r>
      <w:r w:rsidRPr="00295FA6">
        <w:rPr>
          <w:rFonts w:ascii="Open Sans" w:hAnsi="Open Sans" w:cs="Times New Roman"/>
          <w:color w:val="404040"/>
          <w:sz w:val="18"/>
          <w:szCs w:val="18"/>
        </w:rPr>
        <w:t xml:space="preserve"> Windows 10 Professional</w:t>
      </w:r>
      <w:r>
        <w:rPr>
          <w:rFonts w:ascii="Open Sans" w:hAnsi="Open Sans" w:cs="Times New Roman"/>
          <w:color w:val="404040"/>
          <w:sz w:val="18"/>
          <w:szCs w:val="18"/>
        </w:rPr>
        <w:t xml:space="preserve"> </w:t>
      </w:r>
      <w:r w:rsidRPr="00740274">
        <w:rPr>
          <w:rFonts w:ascii="Open Sans" w:hAnsi="Open Sans" w:cs="Times New Roman"/>
          <w:color w:val="C79700"/>
          <w:sz w:val="18"/>
          <w:szCs w:val="20"/>
        </w:rPr>
        <w:t>|</w:t>
      </w:r>
      <w:r w:rsidRPr="00295FA6">
        <w:rPr>
          <w:rFonts w:ascii="Open Sans" w:hAnsi="Open Sans" w:cs="Times New Roman"/>
          <w:color w:val="404040"/>
          <w:sz w:val="18"/>
          <w:szCs w:val="18"/>
        </w:rPr>
        <w:t xml:space="preserve"> Windows Server (2008, 2012, 2016)</w:t>
      </w:r>
      <w:r>
        <w:rPr>
          <w:rFonts w:ascii="Open Sans" w:hAnsi="Open Sans" w:cs="Times New Roman"/>
          <w:color w:val="404040"/>
          <w:sz w:val="18"/>
          <w:szCs w:val="18"/>
        </w:rPr>
        <w:t xml:space="preserve"> </w:t>
      </w:r>
      <w:r w:rsidRPr="00740274">
        <w:rPr>
          <w:rFonts w:ascii="Open Sans" w:hAnsi="Open Sans" w:cs="Times New Roman"/>
          <w:color w:val="C79700"/>
          <w:sz w:val="18"/>
          <w:szCs w:val="20"/>
        </w:rPr>
        <w:t>|</w:t>
      </w:r>
      <w:r w:rsidRPr="00295FA6">
        <w:rPr>
          <w:rFonts w:ascii="Open Sans" w:hAnsi="Open Sans" w:cs="Times New Roman"/>
          <w:color w:val="404040"/>
          <w:sz w:val="18"/>
          <w:szCs w:val="18"/>
        </w:rPr>
        <w:t xml:space="preserve"> </w:t>
      </w:r>
      <w:proofErr w:type="spellStart"/>
      <w:r>
        <w:rPr>
          <w:rFonts w:ascii="Open Sans" w:hAnsi="Open Sans" w:cs="Times New Roman"/>
          <w:color w:val="404040"/>
          <w:sz w:val="18"/>
          <w:szCs w:val="18"/>
        </w:rPr>
        <w:t>Applocker</w:t>
      </w:r>
      <w:proofErr w:type="spellEnd"/>
      <w:r>
        <w:rPr>
          <w:rFonts w:ascii="Open Sans" w:hAnsi="Open Sans" w:cs="Times New Roman"/>
          <w:color w:val="404040"/>
          <w:sz w:val="18"/>
          <w:szCs w:val="18"/>
        </w:rPr>
        <w:t xml:space="preserve"> </w:t>
      </w:r>
      <w:r w:rsidRPr="00740274">
        <w:rPr>
          <w:rFonts w:ascii="Open Sans" w:hAnsi="Open Sans" w:cs="Times New Roman"/>
          <w:color w:val="C79700"/>
          <w:sz w:val="18"/>
          <w:szCs w:val="20"/>
        </w:rPr>
        <w:t>|</w:t>
      </w:r>
      <w:r>
        <w:rPr>
          <w:rFonts w:ascii="Open Sans" w:hAnsi="Open Sans" w:cs="Times New Roman"/>
          <w:color w:val="404040"/>
          <w:sz w:val="18"/>
          <w:szCs w:val="18"/>
        </w:rPr>
        <w:t xml:space="preserve"> </w:t>
      </w:r>
      <w:r w:rsidRPr="00295FA6">
        <w:rPr>
          <w:rFonts w:ascii="Open Sans" w:hAnsi="Open Sans" w:cs="Times New Roman"/>
          <w:color w:val="404040"/>
          <w:sz w:val="18"/>
          <w:szCs w:val="18"/>
        </w:rPr>
        <w:t>GoAnywhere MFT (managed file transfer)</w:t>
      </w:r>
      <w:r>
        <w:rPr>
          <w:rFonts w:ascii="Open Sans" w:hAnsi="Open Sans" w:cs="Times New Roman"/>
          <w:color w:val="404040"/>
          <w:sz w:val="18"/>
          <w:szCs w:val="18"/>
        </w:rPr>
        <w:t xml:space="preserve"> </w:t>
      </w:r>
      <w:r w:rsidRPr="00740274">
        <w:rPr>
          <w:rFonts w:ascii="Open Sans" w:hAnsi="Open Sans" w:cs="Times New Roman"/>
          <w:color w:val="C79700"/>
          <w:sz w:val="18"/>
          <w:szCs w:val="20"/>
        </w:rPr>
        <w:t>|</w:t>
      </w:r>
      <w:r w:rsidRPr="00295FA6">
        <w:rPr>
          <w:rFonts w:ascii="Open Sans" w:hAnsi="Open Sans" w:cs="Times New Roman"/>
          <w:color w:val="404040"/>
          <w:sz w:val="18"/>
          <w:szCs w:val="18"/>
        </w:rPr>
        <w:t xml:space="preserve"> MS 365 Apps for Enterprise/Business (Word, Excel, Outlook, Teams), Exchange Online/Admin Center, SharePoint, OneDrive, OneNote, Server patching, Azure backup center, ESET/Defender AV/Webroot, VPNs &amp; Firewalls, Line of Business Applications</w:t>
      </w:r>
    </w:p>
    <w:p w14:paraId="6410CBBF" w14:textId="4C8ACB17" w:rsidR="008C382D" w:rsidRPr="008C382D" w:rsidRDefault="008C382D" w:rsidP="008C382D"/>
    <w:p w14:paraId="7365414A" w14:textId="18CB6FB1" w:rsidR="008C382D" w:rsidRPr="008C382D" w:rsidRDefault="008C382D" w:rsidP="008C382D"/>
    <w:sectPr w:rsidR="008C382D" w:rsidRPr="008C382D" w:rsidSect="00957A9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9EA4D3" w14:textId="77777777" w:rsidR="001703D9" w:rsidRDefault="001703D9" w:rsidP="008D2C95">
      <w:r>
        <w:separator/>
      </w:r>
    </w:p>
  </w:endnote>
  <w:endnote w:type="continuationSeparator" w:id="0">
    <w:p w14:paraId="039301D4" w14:textId="77777777" w:rsidR="001703D9" w:rsidRDefault="001703D9" w:rsidP="008D2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 Medium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Light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Open Sans">
    <w:altName w:val="Open Sans Light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F5AE72" w14:textId="77777777" w:rsidR="001703D9" w:rsidRDefault="001703D9" w:rsidP="008D2C95">
      <w:r>
        <w:separator/>
      </w:r>
    </w:p>
  </w:footnote>
  <w:footnote w:type="continuationSeparator" w:id="0">
    <w:p w14:paraId="3ED6FD3D" w14:textId="77777777" w:rsidR="001703D9" w:rsidRDefault="001703D9" w:rsidP="008D2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E01F7"/>
    <w:multiLevelType w:val="hybridMultilevel"/>
    <w:tmpl w:val="5B5EBB7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896BF8"/>
    <w:multiLevelType w:val="hybridMultilevel"/>
    <w:tmpl w:val="E8AE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E366A"/>
    <w:multiLevelType w:val="hybridMultilevel"/>
    <w:tmpl w:val="5D14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56D40"/>
    <w:multiLevelType w:val="hybridMultilevel"/>
    <w:tmpl w:val="2AC081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6210B"/>
    <w:multiLevelType w:val="hybridMultilevel"/>
    <w:tmpl w:val="B7280002"/>
    <w:lvl w:ilvl="0" w:tplc="A838E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5A30DA"/>
    <w:multiLevelType w:val="hybridMultilevel"/>
    <w:tmpl w:val="D428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496C78"/>
    <w:multiLevelType w:val="hybridMultilevel"/>
    <w:tmpl w:val="FBE08D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C54433"/>
    <w:multiLevelType w:val="hybridMultilevel"/>
    <w:tmpl w:val="53F2E7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C4549"/>
    <w:multiLevelType w:val="hybridMultilevel"/>
    <w:tmpl w:val="692C4E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6430E3"/>
    <w:multiLevelType w:val="hybridMultilevel"/>
    <w:tmpl w:val="447464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231EC8"/>
    <w:multiLevelType w:val="hybridMultilevel"/>
    <w:tmpl w:val="102A7C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9"/>
  </w:num>
  <w:num w:numId="8">
    <w:abstractNumId w:val="10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isplayBackgroundShape/>
  <w:proofState w:spelling="clean" w:grammar="clean"/>
  <w:documentProtection w:edit="readOnly" w:enforcement="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0E6"/>
    <w:rsid w:val="000016EA"/>
    <w:rsid w:val="00003535"/>
    <w:rsid w:val="000049C2"/>
    <w:rsid w:val="00056857"/>
    <w:rsid w:val="00075D72"/>
    <w:rsid w:val="00076078"/>
    <w:rsid w:val="000765F8"/>
    <w:rsid w:val="00087224"/>
    <w:rsid w:val="00095455"/>
    <w:rsid w:val="000C3EC6"/>
    <w:rsid w:val="000C77A5"/>
    <w:rsid w:val="000D14D9"/>
    <w:rsid w:val="000D76EC"/>
    <w:rsid w:val="000E1A55"/>
    <w:rsid w:val="000E5F2F"/>
    <w:rsid w:val="000F3293"/>
    <w:rsid w:val="00103DA3"/>
    <w:rsid w:val="001056E5"/>
    <w:rsid w:val="00125142"/>
    <w:rsid w:val="00156468"/>
    <w:rsid w:val="0016286D"/>
    <w:rsid w:val="00167353"/>
    <w:rsid w:val="001703D9"/>
    <w:rsid w:val="0017726A"/>
    <w:rsid w:val="00177C3A"/>
    <w:rsid w:val="001928BB"/>
    <w:rsid w:val="0019442A"/>
    <w:rsid w:val="001B5C01"/>
    <w:rsid w:val="001C0D10"/>
    <w:rsid w:val="001E1513"/>
    <w:rsid w:val="001E1B63"/>
    <w:rsid w:val="001F5281"/>
    <w:rsid w:val="002315DC"/>
    <w:rsid w:val="00245701"/>
    <w:rsid w:val="00263EB5"/>
    <w:rsid w:val="00264497"/>
    <w:rsid w:val="00276EA7"/>
    <w:rsid w:val="002833B7"/>
    <w:rsid w:val="002876F6"/>
    <w:rsid w:val="00294E8C"/>
    <w:rsid w:val="002A3022"/>
    <w:rsid w:val="002B058B"/>
    <w:rsid w:val="002E1D26"/>
    <w:rsid w:val="002E26B6"/>
    <w:rsid w:val="002E6CFC"/>
    <w:rsid w:val="002E7354"/>
    <w:rsid w:val="0030288C"/>
    <w:rsid w:val="0030544E"/>
    <w:rsid w:val="00306916"/>
    <w:rsid w:val="0031282E"/>
    <w:rsid w:val="00347671"/>
    <w:rsid w:val="00350171"/>
    <w:rsid w:val="00356B1D"/>
    <w:rsid w:val="00371359"/>
    <w:rsid w:val="00391A54"/>
    <w:rsid w:val="00395775"/>
    <w:rsid w:val="003975D7"/>
    <w:rsid w:val="003A61EA"/>
    <w:rsid w:val="003A70EC"/>
    <w:rsid w:val="003A741F"/>
    <w:rsid w:val="003B787C"/>
    <w:rsid w:val="003D3262"/>
    <w:rsid w:val="003D7F3B"/>
    <w:rsid w:val="003E6EC6"/>
    <w:rsid w:val="003F0E5E"/>
    <w:rsid w:val="00403641"/>
    <w:rsid w:val="004103CB"/>
    <w:rsid w:val="00411B84"/>
    <w:rsid w:val="00432EF6"/>
    <w:rsid w:val="00437E6B"/>
    <w:rsid w:val="00467054"/>
    <w:rsid w:val="00467779"/>
    <w:rsid w:val="00467DBE"/>
    <w:rsid w:val="0047762E"/>
    <w:rsid w:val="00480959"/>
    <w:rsid w:val="004B7569"/>
    <w:rsid w:val="004C412B"/>
    <w:rsid w:val="004D5F7F"/>
    <w:rsid w:val="004D72A9"/>
    <w:rsid w:val="0051285C"/>
    <w:rsid w:val="0052602F"/>
    <w:rsid w:val="00531C63"/>
    <w:rsid w:val="00532745"/>
    <w:rsid w:val="00533371"/>
    <w:rsid w:val="00536CA8"/>
    <w:rsid w:val="00563B28"/>
    <w:rsid w:val="0057062E"/>
    <w:rsid w:val="005738A7"/>
    <w:rsid w:val="00580224"/>
    <w:rsid w:val="00581D80"/>
    <w:rsid w:val="005839AB"/>
    <w:rsid w:val="005A2C1C"/>
    <w:rsid w:val="005A5A6B"/>
    <w:rsid w:val="005A6F1F"/>
    <w:rsid w:val="005B1B8D"/>
    <w:rsid w:val="005B4B36"/>
    <w:rsid w:val="005B6634"/>
    <w:rsid w:val="005C069D"/>
    <w:rsid w:val="005E5BE3"/>
    <w:rsid w:val="005E6769"/>
    <w:rsid w:val="00601FB7"/>
    <w:rsid w:val="006101D8"/>
    <w:rsid w:val="00624A5D"/>
    <w:rsid w:val="006252AD"/>
    <w:rsid w:val="006311E3"/>
    <w:rsid w:val="00632295"/>
    <w:rsid w:val="00644750"/>
    <w:rsid w:val="006705F4"/>
    <w:rsid w:val="0067168B"/>
    <w:rsid w:val="006831B8"/>
    <w:rsid w:val="0069726B"/>
    <w:rsid w:val="006A0781"/>
    <w:rsid w:val="006B481F"/>
    <w:rsid w:val="006C1FBB"/>
    <w:rsid w:val="006D6A15"/>
    <w:rsid w:val="006E7C76"/>
    <w:rsid w:val="006F0343"/>
    <w:rsid w:val="00700775"/>
    <w:rsid w:val="007131BC"/>
    <w:rsid w:val="00720B62"/>
    <w:rsid w:val="007254FF"/>
    <w:rsid w:val="00740274"/>
    <w:rsid w:val="0074487E"/>
    <w:rsid w:val="00751333"/>
    <w:rsid w:val="00774567"/>
    <w:rsid w:val="007758CE"/>
    <w:rsid w:val="00781523"/>
    <w:rsid w:val="00782330"/>
    <w:rsid w:val="00790727"/>
    <w:rsid w:val="007A1382"/>
    <w:rsid w:val="007B2C75"/>
    <w:rsid w:val="007B2DF7"/>
    <w:rsid w:val="007D7C4C"/>
    <w:rsid w:val="007E4ACB"/>
    <w:rsid w:val="007E760A"/>
    <w:rsid w:val="00823E41"/>
    <w:rsid w:val="00844ED4"/>
    <w:rsid w:val="00866E61"/>
    <w:rsid w:val="00872D80"/>
    <w:rsid w:val="00894C27"/>
    <w:rsid w:val="008A1D65"/>
    <w:rsid w:val="008A7845"/>
    <w:rsid w:val="008C382D"/>
    <w:rsid w:val="008D2C95"/>
    <w:rsid w:val="008D4A8C"/>
    <w:rsid w:val="008E27DE"/>
    <w:rsid w:val="008E2F04"/>
    <w:rsid w:val="008E39C3"/>
    <w:rsid w:val="008F00FE"/>
    <w:rsid w:val="008F2695"/>
    <w:rsid w:val="00923C76"/>
    <w:rsid w:val="00931F23"/>
    <w:rsid w:val="00935D55"/>
    <w:rsid w:val="00947796"/>
    <w:rsid w:val="00957A92"/>
    <w:rsid w:val="00973BD1"/>
    <w:rsid w:val="0098277F"/>
    <w:rsid w:val="0099446A"/>
    <w:rsid w:val="009A30D0"/>
    <w:rsid w:val="009A40B8"/>
    <w:rsid w:val="009C4946"/>
    <w:rsid w:val="009C60F8"/>
    <w:rsid w:val="009D3264"/>
    <w:rsid w:val="009D4396"/>
    <w:rsid w:val="009D72C5"/>
    <w:rsid w:val="009E3650"/>
    <w:rsid w:val="009F46A8"/>
    <w:rsid w:val="00A02414"/>
    <w:rsid w:val="00A03D4A"/>
    <w:rsid w:val="00A30038"/>
    <w:rsid w:val="00A330F3"/>
    <w:rsid w:val="00A401B8"/>
    <w:rsid w:val="00A615F2"/>
    <w:rsid w:val="00A76DE5"/>
    <w:rsid w:val="00A90799"/>
    <w:rsid w:val="00AB041E"/>
    <w:rsid w:val="00AB645D"/>
    <w:rsid w:val="00AC2AB6"/>
    <w:rsid w:val="00AD3697"/>
    <w:rsid w:val="00AE7423"/>
    <w:rsid w:val="00B06500"/>
    <w:rsid w:val="00B07259"/>
    <w:rsid w:val="00B250F0"/>
    <w:rsid w:val="00B55D11"/>
    <w:rsid w:val="00B62935"/>
    <w:rsid w:val="00B636F3"/>
    <w:rsid w:val="00B6637F"/>
    <w:rsid w:val="00B91CD5"/>
    <w:rsid w:val="00BB454F"/>
    <w:rsid w:val="00BC03D9"/>
    <w:rsid w:val="00BC6BC7"/>
    <w:rsid w:val="00BD6696"/>
    <w:rsid w:val="00BE0AAE"/>
    <w:rsid w:val="00BE7E17"/>
    <w:rsid w:val="00BF0D5F"/>
    <w:rsid w:val="00BF7CD3"/>
    <w:rsid w:val="00C070E6"/>
    <w:rsid w:val="00C117BC"/>
    <w:rsid w:val="00C12D05"/>
    <w:rsid w:val="00C20990"/>
    <w:rsid w:val="00C332D6"/>
    <w:rsid w:val="00C517E7"/>
    <w:rsid w:val="00C53817"/>
    <w:rsid w:val="00C544C5"/>
    <w:rsid w:val="00C60D88"/>
    <w:rsid w:val="00C744FD"/>
    <w:rsid w:val="00C840DD"/>
    <w:rsid w:val="00C8569E"/>
    <w:rsid w:val="00C91762"/>
    <w:rsid w:val="00C9604C"/>
    <w:rsid w:val="00CA67DA"/>
    <w:rsid w:val="00CB2DB0"/>
    <w:rsid w:val="00CD7938"/>
    <w:rsid w:val="00CE68F0"/>
    <w:rsid w:val="00CF72FD"/>
    <w:rsid w:val="00D3415F"/>
    <w:rsid w:val="00D44AAA"/>
    <w:rsid w:val="00D47C0D"/>
    <w:rsid w:val="00D55075"/>
    <w:rsid w:val="00D9296D"/>
    <w:rsid w:val="00D961E5"/>
    <w:rsid w:val="00DA4B05"/>
    <w:rsid w:val="00DB12AC"/>
    <w:rsid w:val="00DB1EA6"/>
    <w:rsid w:val="00DB400D"/>
    <w:rsid w:val="00DB5E87"/>
    <w:rsid w:val="00DB662B"/>
    <w:rsid w:val="00DB7E5B"/>
    <w:rsid w:val="00DC2FF0"/>
    <w:rsid w:val="00DD3C88"/>
    <w:rsid w:val="00DF6936"/>
    <w:rsid w:val="00E16F54"/>
    <w:rsid w:val="00E26555"/>
    <w:rsid w:val="00E323DC"/>
    <w:rsid w:val="00E4438A"/>
    <w:rsid w:val="00E44CA8"/>
    <w:rsid w:val="00E44D57"/>
    <w:rsid w:val="00E52D57"/>
    <w:rsid w:val="00E55A43"/>
    <w:rsid w:val="00E63DF5"/>
    <w:rsid w:val="00E67C98"/>
    <w:rsid w:val="00E80973"/>
    <w:rsid w:val="00E8123A"/>
    <w:rsid w:val="00EA3B6D"/>
    <w:rsid w:val="00EB2D55"/>
    <w:rsid w:val="00ED4DCE"/>
    <w:rsid w:val="00ED52BB"/>
    <w:rsid w:val="00ED74D9"/>
    <w:rsid w:val="00EE6C2B"/>
    <w:rsid w:val="00F00D37"/>
    <w:rsid w:val="00F00E04"/>
    <w:rsid w:val="00F05527"/>
    <w:rsid w:val="00F077D2"/>
    <w:rsid w:val="00F1165C"/>
    <w:rsid w:val="00F12DB2"/>
    <w:rsid w:val="00F30B17"/>
    <w:rsid w:val="00F352CB"/>
    <w:rsid w:val="00F428BA"/>
    <w:rsid w:val="00F42A21"/>
    <w:rsid w:val="00F457BE"/>
    <w:rsid w:val="00F45BFC"/>
    <w:rsid w:val="00F57B54"/>
    <w:rsid w:val="00F6356C"/>
    <w:rsid w:val="00F7093A"/>
    <w:rsid w:val="00F94A8E"/>
    <w:rsid w:val="00F97BDE"/>
    <w:rsid w:val="00FA3285"/>
    <w:rsid w:val="00FB4F1C"/>
    <w:rsid w:val="00FC0F81"/>
    <w:rsid w:val="00FC770C"/>
    <w:rsid w:val="00FD32CD"/>
    <w:rsid w:val="00FD4F18"/>
    <w:rsid w:val="00FE3EF2"/>
    <w:rsid w:val="00FF106E"/>
    <w:rsid w:val="00FF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28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0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E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6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C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C95"/>
  </w:style>
  <w:style w:type="paragraph" w:styleId="Footer">
    <w:name w:val="footer"/>
    <w:basedOn w:val="Normal"/>
    <w:link w:val="FooterChar"/>
    <w:uiPriority w:val="99"/>
    <w:unhideWhenUsed/>
    <w:rsid w:val="008D2C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C95"/>
  </w:style>
  <w:style w:type="paragraph" w:styleId="NoSpacing">
    <w:name w:val="No Spacing"/>
    <w:uiPriority w:val="1"/>
    <w:qFormat/>
    <w:rsid w:val="00A330F3"/>
    <w:rPr>
      <w:rFonts w:eastAsiaTheme="minorHAnsi"/>
      <w:sz w:val="22"/>
      <w:szCs w:val="22"/>
      <w:lang w:val="en-NZ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0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E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6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C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C95"/>
  </w:style>
  <w:style w:type="paragraph" w:styleId="Footer">
    <w:name w:val="footer"/>
    <w:basedOn w:val="Normal"/>
    <w:link w:val="FooterChar"/>
    <w:uiPriority w:val="99"/>
    <w:unhideWhenUsed/>
    <w:rsid w:val="008D2C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C95"/>
  </w:style>
  <w:style w:type="paragraph" w:styleId="NoSpacing">
    <w:name w:val="No Spacing"/>
    <w:uiPriority w:val="1"/>
    <w:qFormat/>
    <w:rsid w:val="00A330F3"/>
    <w:rPr>
      <w:rFonts w:eastAsiaTheme="minorHAnsi"/>
      <w:sz w:val="22"/>
      <w:szCs w:val="22"/>
      <w:lang w:val="en-N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mehwere.onlin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mehwere.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 Basson</cp:lastModifiedBy>
  <cp:revision>4</cp:revision>
  <cp:lastPrinted>2021-02-04T05:47:00Z</cp:lastPrinted>
  <dcterms:created xsi:type="dcterms:W3CDTF">2022-03-15T02:27:00Z</dcterms:created>
  <dcterms:modified xsi:type="dcterms:W3CDTF">2022-03-15T03:00:00Z</dcterms:modified>
</cp:coreProperties>
</file>