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mfortaa" w:hAnsi="Comfortaa" w:cs="Comfortaa" w:eastAsia="Comfortaa"/>
          <w:b/>
          <w:color w:val="auto"/>
          <w:spacing w:val="0"/>
          <w:position w:val="0"/>
          <w:sz w:val="40"/>
          <w:shd w:fill="auto" w:val="clear"/>
        </w:rPr>
        <w:t xml:space="preserve">Módulo: Python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omfortaa" w:hAnsi="Comfortaa" w:cs="Comfortaa" w:eastAsia="Comfortaa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Grau de Complexidade: </w:t>
      </w:r>
      <w:r>
        <w:rPr>
          <w:rFonts w:ascii="Comfortaa" w:hAnsi="Comfortaa" w:cs="Comfortaa" w:eastAsia="Comfortaa"/>
          <w:color w:val="auto"/>
          <w:spacing w:val="0"/>
          <w:position w:val="0"/>
          <w:sz w:val="26"/>
          <w:shd w:fill="auto" w:val="clear"/>
        </w:rPr>
        <w:t xml:space="preserve">7</w:t>
      </w:r>
      <w:r>
        <w:rPr>
          <w:rFonts w:ascii="Comfortaa" w:hAnsi="Comfortaa" w:cs="Comfortaa" w:eastAsia="Comfortaa"/>
          <w:color w:val="000000"/>
          <w:spacing w:val="0"/>
          <w:position w:val="0"/>
          <w:sz w:val="26"/>
          <w:u w:val="single"/>
          <w:shd w:fill="auto" w:val="clear"/>
        </w:rPr>
        <w:t xml:space="preserve">0% básico e </w:t>
      </w:r>
      <w:r>
        <w:rPr>
          <w:rFonts w:ascii="Comfortaa" w:hAnsi="Comfortaa" w:cs="Comfortaa" w:eastAsia="Comfortaa"/>
          <w:color w:val="auto"/>
          <w:spacing w:val="0"/>
          <w:position w:val="0"/>
          <w:sz w:val="26"/>
          <w:shd w:fill="auto" w:val="clear"/>
        </w:rPr>
        <w:t xml:space="preserve">3</w:t>
      </w:r>
      <w:r>
        <w:rPr>
          <w:rFonts w:ascii="Comfortaa" w:hAnsi="Comfortaa" w:cs="Comfortaa" w:eastAsia="Comfortaa"/>
          <w:color w:val="000000"/>
          <w:spacing w:val="0"/>
          <w:position w:val="0"/>
          <w:sz w:val="26"/>
          <w:u w:val="single"/>
          <w:shd w:fill="auto" w:val="clear"/>
        </w:rPr>
        <w:t xml:space="preserve">0% intermediário (ao contemplar POO</w:t>
      </w:r>
      <w:r>
        <w:rPr>
          <w:rFonts w:ascii="Comfortaa" w:hAnsi="Comfortaa" w:cs="Comfortaa" w:eastAsia="Comfortaa"/>
          <w:color w:val="auto"/>
          <w:spacing w:val="0"/>
          <w:position w:val="0"/>
          <w:sz w:val="26"/>
          <w:shd w:fill="auto" w:val="clear"/>
        </w:rPr>
        <w:t xml:space="preserve">, Interface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ŕ</w:t>
      </w:r>
      <w:r>
        <w:rPr>
          <w:rFonts w:ascii="Comfortaa" w:hAnsi="Comfortaa" w:cs="Comfortaa" w:eastAsia="Comfortaa"/>
          <w:color w:val="auto"/>
          <w:spacing w:val="0"/>
          <w:position w:val="0"/>
          <w:sz w:val="26"/>
          <w:shd w:fill="auto" w:val="clear"/>
        </w:rPr>
        <w:t xml:space="preserve">afica e SQL Alchemy</w:t>
      </w:r>
      <w:r>
        <w:rPr>
          <w:rFonts w:ascii="Comfortaa" w:hAnsi="Comfortaa" w:cs="Comfortaa" w:eastAsia="Comfortaa"/>
          <w:color w:val="000000"/>
          <w:spacing w:val="0"/>
          <w:position w:val="0"/>
          <w:sz w:val="26"/>
          <w:u w:val="single"/>
          <w:shd w:fill="auto" w:val="clear"/>
        </w:rPr>
        <w:t xml:space="preserve">, o c</w:t>
      </w:r>
      <w:r>
        <w:rPr>
          <w:rFonts w:ascii="Comfortaa" w:hAnsi="Comfortaa" w:cs="Comfortaa" w:eastAsia="Comfortaa"/>
          <w:color w:val="auto"/>
          <w:spacing w:val="0"/>
          <w:position w:val="0"/>
          <w:sz w:val="26"/>
          <w:shd w:fill="auto" w:val="clear"/>
        </w:rPr>
        <w:t xml:space="preserve">urso deixa de ser python básico e passa a ter os 30% de nível intermediário)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omfortaa" w:hAnsi="Comfortaa" w:cs="Comfortaa" w:eastAsia="Comfortaa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Objetivo do Módulo: </w:t>
      </w:r>
      <w:r>
        <w:rPr>
          <w:rFonts w:ascii="Comfortaa" w:hAnsi="Comfortaa" w:cs="Comfortaa" w:eastAsia="Comfortaa"/>
          <w:color w:val="auto"/>
          <w:spacing w:val="0"/>
          <w:position w:val="0"/>
          <w:sz w:val="26"/>
          <w:shd w:fill="auto" w:val="clear"/>
        </w:rPr>
        <w:t xml:space="preserve">permitir que o aluno escreva códigos bem elaborados, elegantes e eficientes para resolução de qualquer problema proposto, com o uso correto da sintaxe do python e com base nas PEP8 e PEP257</w:t>
      </w:r>
      <w:r>
        <w:rPr>
          <w:rFonts w:ascii="Comfortaa" w:hAnsi="Comfortaa" w:cs="Comfortaa" w:eastAsia="Comfortaa"/>
          <w:b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Comfortaa" w:hAnsi="Comfortaa" w:cs="Comfortaa" w:eastAsia="Comfortaa"/>
          <w:b/>
          <w:color w:val="000000"/>
          <w:spacing w:val="0"/>
          <w:position w:val="0"/>
          <w:sz w:val="26"/>
          <w:u w:val="single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omfortaa" w:hAnsi="Comfortaa" w:cs="Comfortaa" w:eastAsia="Comfortaa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Projeto de Conclusão: </w:t>
      </w:r>
      <w:r>
        <w:rPr>
          <w:rFonts w:ascii="Comfortaa" w:hAnsi="Comfortaa" w:cs="Comfortaa" w:eastAsia="Comfortaa"/>
          <w:color w:val="000000"/>
          <w:spacing w:val="0"/>
          <w:position w:val="0"/>
          <w:sz w:val="26"/>
          <w:u w:val="single"/>
          <w:shd w:fill="auto" w:val="clear"/>
        </w:rPr>
        <w:t xml:space="preserve">construi</w:t>
      </w:r>
      <w:r>
        <w:rPr>
          <w:rFonts w:ascii="Comfortaa" w:hAnsi="Comfortaa" w:cs="Comfortaa" w:eastAsia="Comfortaa"/>
          <w:color w:val="auto"/>
          <w:spacing w:val="0"/>
          <w:position w:val="0"/>
          <w:sz w:val="26"/>
          <w:shd w:fill="auto" w:val="clear"/>
        </w:rPr>
        <w:t xml:space="preserve">r uma pequena aplicação desktop, com uma tela de login com conexão à um banco de dados (SQLite3) e uma tela onde o usuário poderá realizar um CRUD simples (Create, Read, Update e Delete) no banco de dados desenvolvido durante as aulas de SQL </w:t>
      </w:r>
    </w:p>
    <w:p>
      <w:pPr>
        <w:spacing w:before="0" w:after="0" w:line="276"/>
        <w:ind w:right="0" w:left="720" w:firstLine="0"/>
        <w:jc w:val="left"/>
        <w:rPr>
          <w:rFonts w:ascii="Comfortaa" w:hAnsi="Comfortaa" w:cs="Comfortaa" w:eastAsia="Comfortaa"/>
          <w:b/>
          <w:color w:val="000000"/>
          <w:spacing w:val="0"/>
          <w:position w:val="0"/>
          <w:sz w:val="26"/>
          <w:u w:val="single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omfortaa" w:hAnsi="Comfortaa" w:cs="Comfortaa" w:eastAsia="Comfortaa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Ferramentas e softwares utilizados: </w:t>
      </w:r>
      <w:r>
        <w:rPr>
          <w:rFonts w:ascii="Comfortaa" w:hAnsi="Comfortaa" w:cs="Comfortaa" w:eastAsia="Comfortaa"/>
          <w:color w:val="auto"/>
          <w:spacing w:val="0"/>
          <w:position w:val="0"/>
          <w:sz w:val="26"/>
          <w:shd w:fill="auto" w:val="clear"/>
        </w:rPr>
        <w:t xml:space="preserve">o editor de códigos adotado pela escola é o VS Code. Para o projeto de conclusão, utilizaremos o VS Code, os módulos Tkinter e Pyinstaller do python além do editor e gerenciador de banco de dados Beekeeper Studio (como alternativa ao Beekeeper Studio, poderá ser utilizado o DB Browser for SQLite).</w:t>
      </w:r>
    </w:p>
    <w:p>
      <w:pPr>
        <w:spacing w:before="0" w:after="0" w:line="276"/>
        <w:ind w:right="0" w:left="72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6"/>
          <w:shd w:fill="auto" w:val="clear"/>
        </w:rPr>
      </w:pPr>
      <w:r>
        <w:rPr>
          <w:rFonts w:ascii="Comfortaa" w:hAnsi="Comfortaa" w:cs="Comfortaa" w:eastAsia="Comfortaa"/>
          <w:b/>
          <w:color w:val="auto"/>
          <w:spacing w:val="0"/>
          <w:position w:val="0"/>
          <w:sz w:val="26"/>
          <w:shd w:fill="auto" w:val="clear"/>
        </w:rPr>
        <w:t xml:space="preserve">Ferramentas e softwares utilizados nas aulas de SQL: </w:t>
      </w:r>
      <w:r>
        <w:rPr>
          <w:rFonts w:ascii="Comfortaa" w:hAnsi="Comfortaa" w:cs="Comfortaa" w:eastAsia="Comfortaa"/>
          <w:color w:val="auto"/>
          <w:spacing w:val="0"/>
          <w:position w:val="0"/>
          <w:sz w:val="26"/>
          <w:shd w:fill="auto" w:val="clear"/>
        </w:rPr>
        <w:t xml:space="preserve">o editor de códigos adotado pela escola é o VS Code. Serão utilizados o VS Code, o módulo SQL Alchemy do python além do editor, MySQL Server e gerenciador de banco de dados Beekeeper Studio (como alternativa ao Beekeeper Studio, poderá ser utilizado o MySQL WorkBench).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TÓPICOS A SEREM ABORDADOS NO MÓDULO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  <w:t xml:space="preserve">Aula 01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Variáveis e tipos de dados, estruturas lógicas e condicionais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  <w:t xml:space="preserve">Aula 02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Estruturas de repetição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  <w:t xml:space="preserve">Aula 03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Coleções - Listas e Tuplas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  <w:t xml:space="preserve">Aula 04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Coleções - Dicionários e Sets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  <w:t xml:space="preserve">Aula 05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Funções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  <w:t xml:space="preserve">Aula 06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Módulos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  <w:t xml:space="preserve">Aula 07</w:t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Prática de exercícios e revisão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  <w:t xml:space="preserve">Aula 08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Interface Gráfica com Tkinter - Parte I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  <w:t xml:space="preserve">Aula 09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Interface Gráfica com Tkinter - Parte II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  <w:t xml:space="preserve">Aula 10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Introdução à Linguagem SQL - Parte I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  <w:t xml:space="preserve">Aula 11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Introdução à Linguagem SQL - Parte II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  <w:t xml:space="preserve">Aula 12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Orientação à Objetos - Parte I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  <w:t xml:space="preserve">Aula 13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Orientação à Objetos - Parte II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  <w:t xml:space="preserve">Aula 14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Introdução ao SQL Alchemy - Parte I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  <w:t xml:space="preserve">Aula 15</w:t>
      </w: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Introdução ao SQL Alchemy - Parte II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  <w:t xml:space="preserve">Aula 16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Aula coringa (aula de revisão, aula projeto ou assunto a escolher do professor)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DETALHAMENTO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  <w:t xml:space="preserve">Aula 01</w:t>
      </w:r>
    </w:p>
    <w:p>
      <w:pPr>
        <w:numPr>
          <w:ilvl w:val="0"/>
          <w:numId w:val="49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Variáveis e tipos de dados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Fundamentos (Ambientes virtuais e shell)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Números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Variáveis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Strings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Type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Casting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Escopo de Variáveis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Tipos de dados</w:t>
      </w:r>
    </w:p>
    <w:p>
      <w:pPr>
        <w:numPr>
          <w:ilvl w:val="0"/>
          <w:numId w:val="49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Estruturas Lógicas e Condicionais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Operadores aritméticos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Mais sobre operadores aritméticos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Tipo Boolean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Boolean (OR)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Função Input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Operadores de comparação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Operadores de associação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Condicional com if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Else e Elif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Operador Ternário</w:t>
      </w:r>
    </w:p>
    <w:p>
      <w:pPr>
        <w:spacing w:before="0" w:after="0" w:line="276"/>
        <w:ind w:right="0" w:left="144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  <w:t xml:space="preserve">Aula 02</w:t>
      </w:r>
    </w:p>
    <w:p>
      <w:pPr>
        <w:numPr>
          <w:ilvl w:val="0"/>
          <w:numId w:val="55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Estruturas de Repetição</w:t>
      </w:r>
    </w:p>
    <w:p>
      <w:pPr>
        <w:numPr>
          <w:ilvl w:val="0"/>
          <w:numId w:val="55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While</w:t>
      </w:r>
    </w:p>
    <w:p>
      <w:pPr>
        <w:numPr>
          <w:ilvl w:val="0"/>
          <w:numId w:val="55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For</w:t>
      </w:r>
    </w:p>
    <w:p>
      <w:pPr>
        <w:numPr>
          <w:ilvl w:val="0"/>
          <w:numId w:val="55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Break e Else</w:t>
      </w:r>
    </w:p>
    <w:p>
      <w:pPr>
        <w:numPr>
          <w:ilvl w:val="0"/>
          <w:numId w:val="55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Continue e Pass</w:t>
      </w:r>
    </w:p>
    <w:p>
      <w:pPr>
        <w:numPr>
          <w:ilvl w:val="0"/>
          <w:numId w:val="55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Range</w:t>
      </w:r>
    </w:p>
    <w:p>
      <w:pPr>
        <w:numPr>
          <w:ilvl w:val="0"/>
          <w:numId w:val="55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Trocando variáveis</w:t>
      </w:r>
    </w:p>
    <w:p>
      <w:pPr>
        <w:numPr>
          <w:ilvl w:val="0"/>
          <w:numId w:val="55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Conteúdo complementar</w:t>
      </w:r>
    </w:p>
    <w:p>
      <w:pPr>
        <w:numPr>
          <w:ilvl w:val="0"/>
          <w:numId w:val="55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Verificando Sinal Numérico</w:t>
      </w:r>
    </w:p>
    <w:p>
      <w:pPr>
        <w:numPr>
          <w:ilvl w:val="0"/>
          <w:numId w:val="55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Número Par</w:t>
      </w:r>
    </w:p>
    <w:p>
      <w:pPr>
        <w:numPr>
          <w:ilvl w:val="0"/>
          <w:numId w:val="55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Fatorial</w:t>
      </w:r>
    </w:p>
    <w:p>
      <w:pPr>
        <w:numPr>
          <w:ilvl w:val="0"/>
          <w:numId w:val="55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Números Primos</w:t>
      </w:r>
    </w:p>
    <w:p>
      <w:pPr>
        <w:numPr>
          <w:ilvl w:val="0"/>
          <w:numId w:val="55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Operadores de atribuição</w:t>
      </w:r>
    </w:p>
    <w:p>
      <w:pPr>
        <w:spacing w:before="0" w:after="0" w:line="276"/>
        <w:ind w:right="0" w:left="144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  <w:t xml:space="preserve">Aula 03</w:t>
      </w:r>
    </w:p>
    <w:p>
      <w:pPr>
        <w:numPr>
          <w:ilvl w:val="0"/>
          <w:numId w:val="61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Coleções - Listas</w:t>
      </w:r>
    </w:p>
    <w:p>
      <w:pPr>
        <w:numPr>
          <w:ilvl w:val="0"/>
          <w:numId w:val="61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Introdução as coleções</w:t>
      </w:r>
    </w:p>
    <w:p>
      <w:pPr>
        <w:numPr>
          <w:ilvl w:val="0"/>
          <w:numId w:val="61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Listas</w:t>
      </w:r>
    </w:p>
    <w:p>
      <w:pPr>
        <w:numPr>
          <w:ilvl w:val="0"/>
          <w:numId w:val="61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Slicing</w:t>
      </w:r>
    </w:p>
    <w:p>
      <w:pPr>
        <w:numPr>
          <w:ilvl w:val="0"/>
          <w:numId w:val="61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Funções (coleções)</w:t>
      </w:r>
    </w:p>
    <w:p>
      <w:pPr>
        <w:numPr>
          <w:ilvl w:val="0"/>
          <w:numId w:val="61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Funções (list)</w:t>
      </w:r>
    </w:p>
    <w:p>
      <w:pPr>
        <w:numPr>
          <w:ilvl w:val="0"/>
          <w:numId w:val="61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Mudando itens</w:t>
      </w:r>
    </w:p>
    <w:p>
      <w:pPr>
        <w:numPr>
          <w:ilvl w:val="0"/>
          <w:numId w:val="61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Adicionar elementos</w:t>
      </w:r>
    </w:p>
    <w:p>
      <w:pPr>
        <w:numPr>
          <w:ilvl w:val="0"/>
          <w:numId w:val="61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Remover e Ordenar</w:t>
      </w:r>
    </w:p>
    <w:p>
      <w:pPr>
        <w:numPr>
          <w:ilvl w:val="0"/>
          <w:numId w:val="61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Copiando Listas</w:t>
      </w:r>
    </w:p>
    <w:p>
      <w:pPr>
        <w:numPr>
          <w:ilvl w:val="0"/>
          <w:numId w:val="61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Coleções - Tuplas</w:t>
      </w:r>
    </w:p>
    <w:p>
      <w:pPr>
        <w:numPr>
          <w:ilvl w:val="0"/>
          <w:numId w:val="61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Tuplas</w:t>
      </w:r>
    </w:p>
    <w:p>
      <w:pPr>
        <w:numPr>
          <w:ilvl w:val="0"/>
          <w:numId w:val="61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Mais sobre tuplas</w:t>
      </w:r>
    </w:p>
    <w:p>
      <w:pPr>
        <w:numPr>
          <w:ilvl w:val="0"/>
          <w:numId w:val="61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Loops</w:t>
      </w:r>
    </w:p>
    <w:p>
      <w:pPr>
        <w:spacing w:before="0" w:after="0" w:line="276"/>
        <w:ind w:right="0" w:left="144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  <w:t xml:space="preserve">Aula 04</w:t>
      </w:r>
    </w:p>
    <w:p>
      <w:pPr>
        <w:numPr>
          <w:ilvl w:val="0"/>
          <w:numId w:val="67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Coleções - Dicionários</w:t>
      </w:r>
    </w:p>
    <w:p>
      <w:pPr>
        <w:numPr>
          <w:ilvl w:val="0"/>
          <w:numId w:val="67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Dicionários</w:t>
      </w:r>
    </w:p>
    <w:p>
      <w:pPr>
        <w:numPr>
          <w:ilvl w:val="0"/>
          <w:numId w:val="67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Mais sobre dicionários</w:t>
      </w:r>
    </w:p>
    <w:p>
      <w:pPr>
        <w:numPr>
          <w:ilvl w:val="0"/>
          <w:numId w:val="67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Conhecendo a Função Fromkeys</w:t>
      </w:r>
    </w:p>
    <w:p>
      <w:pPr>
        <w:numPr>
          <w:ilvl w:val="0"/>
          <w:numId w:val="67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Coleções - Sets</w:t>
      </w:r>
    </w:p>
    <w:p>
      <w:pPr>
        <w:numPr>
          <w:ilvl w:val="0"/>
          <w:numId w:val="67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Sets</w:t>
      </w:r>
    </w:p>
    <w:p>
      <w:pPr>
        <w:numPr>
          <w:ilvl w:val="0"/>
          <w:numId w:val="67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Adicionar e remover elementos</w:t>
      </w:r>
    </w:p>
    <w:p>
      <w:pPr>
        <w:numPr>
          <w:ilvl w:val="0"/>
          <w:numId w:val="67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Funções Sets (Overview)</w:t>
      </w:r>
    </w:p>
    <w:p>
      <w:pPr>
        <w:spacing w:before="0" w:after="0" w:line="276"/>
        <w:ind w:right="0" w:left="144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  <w:t xml:space="preserve">Aula 05</w:t>
      </w:r>
    </w:p>
    <w:p>
      <w:pPr>
        <w:numPr>
          <w:ilvl w:val="0"/>
          <w:numId w:val="73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Funções</w:t>
      </w:r>
    </w:p>
    <w:p>
      <w:pPr>
        <w:numPr>
          <w:ilvl w:val="0"/>
          <w:numId w:val="73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Função</w:t>
      </w:r>
    </w:p>
    <w:p>
      <w:pPr>
        <w:numPr>
          <w:ilvl w:val="0"/>
          <w:numId w:val="73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Retorno</w:t>
      </w:r>
    </w:p>
    <w:p>
      <w:pPr>
        <w:numPr>
          <w:ilvl w:val="0"/>
          <w:numId w:val="73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Loop infinito</w:t>
      </w:r>
    </w:p>
    <w:p>
      <w:pPr>
        <w:numPr>
          <w:ilvl w:val="0"/>
          <w:numId w:val="73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Parâmetros</w:t>
      </w:r>
    </w:p>
    <w:p>
      <w:pPr>
        <w:numPr>
          <w:ilvl w:val="0"/>
          <w:numId w:val="73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Argumentos nomeados</w:t>
      </w:r>
    </w:p>
    <w:p>
      <w:pPr>
        <w:numPr>
          <w:ilvl w:val="0"/>
          <w:numId w:val="73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Parâmetro padrão</w:t>
      </w:r>
    </w:p>
    <w:p>
      <w:pPr>
        <w:numPr>
          <w:ilvl w:val="0"/>
          <w:numId w:val="73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Conteúdo complementar</w:t>
      </w:r>
    </w:p>
    <w:p>
      <w:pPr>
        <w:numPr>
          <w:ilvl w:val="0"/>
          <w:numId w:val="73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Args</w:t>
      </w:r>
    </w:p>
    <w:p>
      <w:pPr>
        <w:numPr>
          <w:ilvl w:val="0"/>
          <w:numId w:val="73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Kwargs</w:t>
      </w:r>
    </w:p>
    <w:p>
      <w:pPr>
        <w:numPr>
          <w:ilvl w:val="0"/>
          <w:numId w:val="73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Recursão</w:t>
      </w:r>
    </w:p>
    <w:p>
      <w:pPr>
        <w:numPr>
          <w:ilvl w:val="0"/>
          <w:numId w:val="73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Funções Lambda</w:t>
      </w:r>
    </w:p>
    <w:p>
      <w:pPr>
        <w:spacing w:before="0" w:after="0" w:line="276"/>
        <w:ind w:right="0" w:left="144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  <w:t xml:space="preserve">Aula 06</w:t>
      </w:r>
    </w:p>
    <w:p>
      <w:pPr>
        <w:numPr>
          <w:ilvl w:val="0"/>
          <w:numId w:val="79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Módulos</w:t>
      </w:r>
    </w:p>
    <w:p>
      <w:pPr>
        <w:numPr>
          <w:ilvl w:val="0"/>
          <w:numId w:val="7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Módulo</w:t>
      </w:r>
    </w:p>
    <w:p>
      <w:pPr>
        <w:numPr>
          <w:ilvl w:val="0"/>
          <w:numId w:val="7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Import</w:t>
      </w:r>
    </w:p>
    <w:p>
      <w:pPr>
        <w:numPr>
          <w:ilvl w:val="0"/>
          <w:numId w:val="7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Pacotes</w:t>
      </w:r>
    </w:p>
    <w:p>
      <w:pPr>
        <w:numPr>
          <w:ilvl w:val="0"/>
          <w:numId w:val="7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Dunder Objects</w:t>
      </w:r>
    </w:p>
    <w:p>
      <w:pPr>
        <w:numPr>
          <w:ilvl w:val="0"/>
          <w:numId w:val="7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Dunder Main</w:t>
      </w:r>
    </w:p>
    <w:p>
      <w:pPr>
        <w:numPr>
          <w:ilvl w:val="0"/>
          <w:numId w:val="7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Docstrings</w:t>
      </w:r>
    </w:p>
    <w:p>
      <w:pPr>
        <w:numPr>
          <w:ilvl w:val="0"/>
          <w:numId w:val="7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PIP - Gerenciador de Pacotes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  <w:t xml:space="preserve">Aula 07</w:t>
      </w:r>
    </w:p>
    <w:p>
      <w:pPr>
        <w:numPr>
          <w:ilvl w:val="0"/>
          <w:numId w:val="82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Prática de exercícios e revisão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  <w:t xml:space="preserve">Aula 08</w:t>
      </w:r>
    </w:p>
    <w:p>
      <w:pPr>
        <w:numPr>
          <w:ilvl w:val="0"/>
          <w:numId w:val="85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Interface Gráfica com Tkinter - Parte I</w:t>
      </w:r>
    </w:p>
    <w:p>
      <w:pPr>
        <w:numPr>
          <w:ilvl w:val="0"/>
          <w:numId w:val="85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Módulos Tkinter</w:t>
      </w:r>
    </w:p>
    <w:p>
      <w:pPr>
        <w:numPr>
          <w:ilvl w:val="0"/>
          <w:numId w:val="85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Preservador de vida Tkinter</w:t>
      </w:r>
    </w:p>
    <w:p>
      <w:pPr>
        <w:numPr>
          <w:ilvl w:val="0"/>
          <w:numId w:val="85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Conceitos importantes do Tk</w:t>
      </w:r>
    </w:p>
    <w:p>
      <w:pPr>
        <w:numPr>
          <w:ilvl w:val="0"/>
          <w:numId w:val="85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Entendendo como o Tk empacota Tcl/Tk</w:t>
      </w:r>
    </w:p>
    <w:p>
      <w:pPr>
        <w:numPr>
          <w:ilvl w:val="0"/>
          <w:numId w:val="85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O Empacotador</w:t>
      </w:r>
    </w:p>
    <w:p>
      <w:pPr>
        <w:numPr>
          <w:ilvl w:val="0"/>
          <w:numId w:val="85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Opções do Empacotador</w:t>
      </w:r>
    </w:p>
    <w:p>
      <w:pPr>
        <w:numPr>
          <w:ilvl w:val="0"/>
          <w:numId w:val="85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Acoplando variáveis de widgets</w:t>
      </w:r>
    </w:p>
    <w:p>
      <w:pPr>
        <w:numPr>
          <w:ilvl w:val="0"/>
          <w:numId w:val="85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O gerenciador de janelas</w:t>
      </w:r>
    </w:p>
    <w:p>
      <w:pPr>
        <w:numPr>
          <w:ilvl w:val="0"/>
          <w:numId w:val="85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Opções de tipos de dados do Tk</w:t>
      </w:r>
    </w:p>
    <w:p>
      <w:pPr>
        <w:numPr>
          <w:ilvl w:val="0"/>
          <w:numId w:val="85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Ligações e Eventos</w:t>
      </w:r>
    </w:p>
    <w:p>
      <w:pPr>
        <w:numPr>
          <w:ilvl w:val="0"/>
          <w:numId w:val="85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O parâmetro index</w:t>
      </w:r>
    </w:p>
    <w:p>
      <w:pPr>
        <w:numPr>
          <w:ilvl w:val="0"/>
          <w:numId w:val="85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Usando Ttk</w:t>
      </w:r>
    </w:p>
    <w:p>
      <w:pPr>
        <w:numPr>
          <w:ilvl w:val="0"/>
          <w:numId w:val="85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Ttk Widgets</w:t>
      </w:r>
    </w:p>
    <w:p>
      <w:pPr>
        <w:numPr>
          <w:ilvl w:val="0"/>
          <w:numId w:val="85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Ferramenta</w:t>
      </w:r>
    </w:p>
    <w:p>
      <w:pPr>
        <w:numPr>
          <w:ilvl w:val="0"/>
          <w:numId w:val="85"/>
        </w:numPr>
        <w:spacing w:before="0" w:after="0" w:line="276"/>
        <w:ind w:right="0" w:left="216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Opções padrão</w:t>
      </w:r>
    </w:p>
    <w:p>
      <w:pPr>
        <w:numPr>
          <w:ilvl w:val="0"/>
          <w:numId w:val="85"/>
        </w:numPr>
        <w:spacing w:before="0" w:after="0" w:line="276"/>
        <w:ind w:right="0" w:left="216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Opções de ferramenta rolável</w:t>
      </w:r>
    </w:p>
    <w:p>
      <w:pPr>
        <w:numPr>
          <w:ilvl w:val="0"/>
          <w:numId w:val="85"/>
        </w:numPr>
        <w:spacing w:before="0" w:after="0" w:line="276"/>
        <w:ind w:right="0" w:left="216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Opções de rótulo</w:t>
      </w:r>
    </w:p>
    <w:p>
      <w:pPr>
        <w:numPr>
          <w:ilvl w:val="0"/>
          <w:numId w:val="85"/>
        </w:numPr>
        <w:spacing w:before="0" w:after="0" w:line="276"/>
        <w:ind w:right="0" w:left="216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Opções de compatibilidade</w:t>
      </w:r>
    </w:p>
    <w:p>
      <w:pPr>
        <w:numPr>
          <w:ilvl w:val="0"/>
          <w:numId w:val="85"/>
        </w:numPr>
        <w:spacing w:before="0" w:after="0" w:line="276"/>
        <w:ind w:right="0" w:left="216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Widget States</w:t>
      </w:r>
    </w:p>
    <w:p>
      <w:pPr>
        <w:numPr>
          <w:ilvl w:val="0"/>
          <w:numId w:val="85"/>
        </w:numPr>
        <w:spacing w:before="0" w:after="0" w:line="276"/>
        <w:ind w:right="0" w:left="216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Ttk Widget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4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4"/>
          <w:u w:val="single"/>
          <w:shd w:fill="auto" w:val="clear"/>
        </w:rPr>
        <w:t xml:space="preserve">Observação sobre a aula</w:t>
      </w:r>
      <w:r>
        <w:rPr>
          <w:rFonts w:ascii="Comfortaa" w:hAnsi="Comfortaa" w:cs="Comfortaa" w:eastAsia="Comfortaa"/>
          <w:color w:val="auto"/>
          <w:spacing w:val="0"/>
          <w:position w:val="0"/>
          <w:sz w:val="24"/>
          <w:shd w:fill="auto" w:val="clear"/>
        </w:rPr>
        <w:t xml:space="preserve">: não serão usados todos os widgets e componentes disponíveis nesta biblioteca, porém, poderão ser abordados pelos professores para efeitos didáticos que façam sentido para a passagem de conhecimento.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4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4"/>
          <w:shd w:fill="auto" w:val="clear"/>
        </w:rPr>
        <w:t xml:space="preserve">Esta aula, em específico, será no modelo HANDS ON e terá 50% do tempo de aula destinado à prática dos alunos para o início da construção das telas e do projeto de conclusão do módulo.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  <w:t xml:space="preserve">Aula 09</w:t>
      </w:r>
    </w:p>
    <w:p>
      <w:pPr>
        <w:numPr>
          <w:ilvl w:val="0"/>
          <w:numId w:val="89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Interface Gráfica com Tkinter - Parte II</w:t>
      </w:r>
    </w:p>
    <w:p>
      <w:pPr>
        <w:numPr>
          <w:ilvl w:val="0"/>
          <w:numId w:val="8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Montando a tela de login</w:t>
      </w:r>
    </w:p>
    <w:p>
      <w:pPr>
        <w:numPr>
          <w:ilvl w:val="0"/>
          <w:numId w:val="8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Conectando a interface à um Banco de Dados SQLite3</w:t>
      </w:r>
    </w:p>
    <w:p>
      <w:pPr>
        <w:numPr>
          <w:ilvl w:val="0"/>
          <w:numId w:val="89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Conteúdo complementar</w:t>
      </w:r>
    </w:p>
    <w:p>
      <w:pPr>
        <w:numPr>
          <w:ilvl w:val="0"/>
          <w:numId w:val="8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Combobox</w:t>
      </w:r>
    </w:p>
    <w:p>
      <w:pPr>
        <w:numPr>
          <w:ilvl w:val="0"/>
          <w:numId w:val="89"/>
        </w:numPr>
        <w:spacing w:before="0" w:after="0" w:line="276"/>
        <w:ind w:right="0" w:left="216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Opções</w:t>
      </w:r>
    </w:p>
    <w:p>
      <w:pPr>
        <w:numPr>
          <w:ilvl w:val="0"/>
          <w:numId w:val="89"/>
        </w:numPr>
        <w:spacing w:before="0" w:after="0" w:line="276"/>
        <w:ind w:right="0" w:left="216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Eventos virtuais</w:t>
      </w:r>
    </w:p>
    <w:p>
      <w:pPr>
        <w:numPr>
          <w:ilvl w:val="0"/>
          <w:numId w:val="89"/>
        </w:numPr>
        <w:spacing w:before="0" w:after="0" w:line="276"/>
        <w:ind w:right="0" w:left="216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ttk.Combobox</w:t>
      </w:r>
    </w:p>
    <w:p>
      <w:pPr>
        <w:numPr>
          <w:ilvl w:val="0"/>
          <w:numId w:val="8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Spinbox</w:t>
      </w:r>
    </w:p>
    <w:p>
      <w:pPr>
        <w:numPr>
          <w:ilvl w:val="0"/>
          <w:numId w:val="89"/>
        </w:numPr>
        <w:spacing w:before="0" w:after="0" w:line="276"/>
        <w:ind w:right="0" w:left="216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Opções</w:t>
      </w:r>
    </w:p>
    <w:p>
      <w:pPr>
        <w:numPr>
          <w:ilvl w:val="0"/>
          <w:numId w:val="89"/>
        </w:numPr>
        <w:spacing w:before="0" w:after="0" w:line="276"/>
        <w:ind w:right="0" w:left="216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Eventos virtuais</w:t>
      </w:r>
    </w:p>
    <w:p>
      <w:pPr>
        <w:numPr>
          <w:ilvl w:val="0"/>
          <w:numId w:val="89"/>
        </w:numPr>
        <w:spacing w:before="0" w:after="0" w:line="276"/>
        <w:ind w:right="0" w:left="216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ttk.spinbox</w:t>
      </w:r>
    </w:p>
    <w:p>
      <w:pPr>
        <w:numPr>
          <w:ilvl w:val="0"/>
          <w:numId w:val="8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Notebook</w:t>
      </w:r>
    </w:p>
    <w:p>
      <w:pPr>
        <w:numPr>
          <w:ilvl w:val="0"/>
          <w:numId w:val="89"/>
        </w:numPr>
        <w:spacing w:before="0" w:after="0" w:line="276"/>
        <w:ind w:right="0" w:left="216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Opções</w:t>
      </w:r>
    </w:p>
    <w:p>
      <w:pPr>
        <w:numPr>
          <w:ilvl w:val="0"/>
          <w:numId w:val="89"/>
        </w:numPr>
        <w:spacing w:before="0" w:after="0" w:line="276"/>
        <w:ind w:right="0" w:left="216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Opções de aba</w:t>
      </w:r>
    </w:p>
    <w:p>
      <w:pPr>
        <w:numPr>
          <w:ilvl w:val="0"/>
          <w:numId w:val="89"/>
        </w:numPr>
        <w:spacing w:before="0" w:after="0" w:line="276"/>
        <w:ind w:right="0" w:left="216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Identificadores de aba</w:t>
      </w:r>
    </w:p>
    <w:p>
      <w:pPr>
        <w:numPr>
          <w:ilvl w:val="0"/>
          <w:numId w:val="89"/>
        </w:numPr>
        <w:spacing w:before="0" w:after="0" w:line="276"/>
        <w:ind w:right="0" w:left="216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Eventos virtuais</w:t>
      </w:r>
    </w:p>
    <w:p>
      <w:pPr>
        <w:numPr>
          <w:ilvl w:val="0"/>
          <w:numId w:val="89"/>
        </w:numPr>
        <w:spacing w:before="0" w:after="0" w:line="276"/>
        <w:ind w:right="0" w:left="216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ttk.Notebook</w:t>
      </w:r>
    </w:p>
    <w:p>
      <w:pPr>
        <w:numPr>
          <w:ilvl w:val="0"/>
          <w:numId w:val="8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Progressbar</w:t>
      </w:r>
    </w:p>
    <w:p>
      <w:pPr>
        <w:numPr>
          <w:ilvl w:val="0"/>
          <w:numId w:val="89"/>
        </w:numPr>
        <w:spacing w:before="0" w:after="0" w:line="276"/>
        <w:ind w:right="0" w:left="216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Opções</w:t>
      </w:r>
    </w:p>
    <w:p>
      <w:pPr>
        <w:numPr>
          <w:ilvl w:val="0"/>
          <w:numId w:val="89"/>
        </w:numPr>
        <w:spacing w:before="0" w:after="0" w:line="276"/>
        <w:ind w:right="0" w:left="216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ttk.Progressbar</w:t>
      </w:r>
    </w:p>
    <w:p>
      <w:pPr>
        <w:numPr>
          <w:ilvl w:val="0"/>
          <w:numId w:val="8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Separator</w:t>
      </w:r>
    </w:p>
    <w:p>
      <w:pPr>
        <w:numPr>
          <w:ilvl w:val="0"/>
          <w:numId w:val="89"/>
        </w:numPr>
        <w:spacing w:before="0" w:after="0" w:line="276"/>
        <w:ind w:right="0" w:left="216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Opções</w:t>
      </w:r>
    </w:p>
    <w:p>
      <w:pPr>
        <w:numPr>
          <w:ilvl w:val="0"/>
          <w:numId w:val="8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Sizegrip</w:t>
      </w:r>
    </w:p>
    <w:p>
      <w:pPr>
        <w:numPr>
          <w:ilvl w:val="0"/>
          <w:numId w:val="89"/>
        </w:numPr>
        <w:spacing w:before="0" w:after="0" w:line="276"/>
        <w:ind w:right="0" w:left="216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Notas específicas de plataforma</w:t>
      </w:r>
    </w:p>
    <w:p>
      <w:pPr>
        <w:numPr>
          <w:ilvl w:val="0"/>
          <w:numId w:val="89"/>
        </w:numPr>
        <w:spacing w:before="0" w:after="0" w:line="276"/>
        <w:ind w:right="0" w:left="216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Bugs</w:t>
      </w:r>
    </w:p>
    <w:p>
      <w:pPr>
        <w:numPr>
          <w:ilvl w:val="0"/>
          <w:numId w:val="8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Treeview</w:t>
      </w:r>
    </w:p>
    <w:p>
      <w:pPr>
        <w:numPr>
          <w:ilvl w:val="0"/>
          <w:numId w:val="89"/>
        </w:numPr>
        <w:spacing w:before="0" w:after="0" w:line="276"/>
        <w:ind w:right="0" w:left="216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Opções</w:t>
      </w:r>
    </w:p>
    <w:p>
      <w:pPr>
        <w:numPr>
          <w:ilvl w:val="0"/>
          <w:numId w:val="89"/>
        </w:numPr>
        <w:spacing w:before="0" w:after="0" w:line="276"/>
        <w:ind w:right="0" w:left="216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Opções de itens</w:t>
      </w:r>
    </w:p>
    <w:p>
      <w:pPr>
        <w:numPr>
          <w:ilvl w:val="0"/>
          <w:numId w:val="89"/>
        </w:numPr>
        <w:spacing w:before="0" w:after="0" w:line="276"/>
        <w:ind w:right="0" w:left="216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Opções de abas</w:t>
      </w:r>
    </w:p>
    <w:p>
      <w:pPr>
        <w:numPr>
          <w:ilvl w:val="0"/>
          <w:numId w:val="89"/>
        </w:numPr>
        <w:spacing w:before="0" w:after="0" w:line="276"/>
        <w:ind w:right="0" w:left="216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Identificadores de coluna</w:t>
      </w:r>
    </w:p>
    <w:p>
      <w:pPr>
        <w:numPr>
          <w:ilvl w:val="0"/>
          <w:numId w:val="89"/>
        </w:numPr>
        <w:spacing w:before="0" w:after="0" w:line="276"/>
        <w:ind w:right="0" w:left="216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Eventos virtuais</w:t>
      </w:r>
    </w:p>
    <w:p>
      <w:pPr>
        <w:numPr>
          <w:ilvl w:val="0"/>
          <w:numId w:val="89"/>
        </w:numPr>
        <w:spacing w:before="0" w:after="0" w:line="276"/>
        <w:ind w:right="0" w:left="216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ttk.treeview</w:t>
      </w:r>
    </w:p>
    <w:p>
      <w:pPr>
        <w:numPr>
          <w:ilvl w:val="0"/>
          <w:numId w:val="8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Ttk Styling</w:t>
      </w:r>
    </w:p>
    <w:p>
      <w:pPr>
        <w:numPr>
          <w:ilvl w:val="0"/>
          <w:numId w:val="89"/>
        </w:numPr>
        <w:spacing w:before="0" w:after="0" w:line="276"/>
        <w:ind w:right="0" w:left="216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Layouts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4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4"/>
          <w:u w:val="single"/>
          <w:shd w:fill="auto" w:val="clear"/>
        </w:rPr>
        <w:t xml:space="preserve">Observação sobre a aula</w:t>
      </w:r>
      <w:r>
        <w:rPr>
          <w:rFonts w:ascii="Comfortaa" w:hAnsi="Comfortaa" w:cs="Comfortaa" w:eastAsia="Comfortaa"/>
          <w:color w:val="auto"/>
          <w:spacing w:val="0"/>
          <w:position w:val="0"/>
          <w:sz w:val="24"/>
          <w:shd w:fill="auto" w:val="clear"/>
        </w:rPr>
        <w:t xml:space="preserve">: não serão usados todos os widgets e componentes disponíveis nesta biblioteca, porém, poderão ser abordados pelos professores para efeitos didáticos que façam sentido para a passagem de conhecimento.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4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4"/>
          <w:shd w:fill="auto" w:val="clear"/>
        </w:rPr>
        <w:t xml:space="preserve">Esta aula, em específico, será no modelo HANDS ON, ou seja, 80% do tempo de aula será para a prática dos alunos na construção das telas e do projeto de conclusão do módulo.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  <w:t xml:space="preserve">Aula 10</w:t>
      </w:r>
    </w:p>
    <w:p>
      <w:pPr>
        <w:numPr>
          <w:ilvl w:val="0"/>
          <w:numId w:val="110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Introdução à Linguagem SQL - Parte I</w:t>
      </w:r>
    </w:p>
    <w:p>
      <w:pPr>
        <w:numPr>
          <w:ilvl w:val="0"/>
          <w:numId w:val="110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O que é SQL e para que serve?</w:t>
      </w:r>
    </w:p>
    <w:p>
      <w:pPr>
        <w:numPr>
          <w:ilvl w:val="0"/>
          <w:numId w:val="110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Desvendando os comandos DDL e DML</w:t>
      </w:r>
    </w:p>
    <w:p>
      <w:pPr>
        <w:numPr>
          <w:ilvl w:val="0"/>
          <w:numId w:val="110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Modelagem de um Banco Relacional</w:t>
      </w:r>
    </w:p>
    <w:p>
      <w:pPr>
        <w:numPr>
          <w:ilvl w:val="0"/>
          <w:numId w:val="110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Tabelas e relacionamento entre elas</w:t>
      </w:r>
    </w:p>
    <w:p>
      <w:pPr>
        <w:numPr>
          <w:ilvl w:val="0"/>
          <w:numId w:val="110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Estruturando tabelas com CREATE TABLE E ALTER TABLE</w:t>
      </w:r>
    </w:p>
    <w:p>
      <w:pPr>
        <w:numPr>
          <w:ilvl w:val="0"/>
          <w:numId w:val="110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Usando o comando SELECT e WHERE</w:t>
      </w:r>
    </w:p>
    <w:p>
      <w:pPr>
        <w:numPr>
          <w:ilvl w:val="0"/>
          <w:numId w:val="110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Usando o Order By</w:t>
      </w:r>
    </w:p>
    <w:p>
      <w:pPr>
        <w:numPr>
          <w:ilvl w:val="0"/>
          <w:numId w:val="110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Adicione dados no banco com INSERT</w:t>
      </w:r>
    </w:p>
    <w:p>
      <w:pPr>
        <w:numPr>
          <w:ilvl w:val="0"/>
          <w:numId w:val="110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Atualize e apague dados com UPDATE e DELETE</w:t>
      </w:r>
    </w:p>
    <w:p>
      <w:pPr>
        <w:spacing w:before="0" w:after="0" w:line="276"/>
        <w:ind w:right="0" w:left="144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4"/>
          <w:u w:val="single"/>
          <w:shd w:fill="auto" w:val="clear"/>
        </w:rPr>
        <w:t xml:space="preserve">Observação sobre a aula</w:t>
      </w:r>
      <w:r>
        <w:rPr>
          <w:rFonts w:ascii="Comfortaa" w:hAnsi="Comfortaa" w:cs="Comfortaa" w:eastAsia="Comfortaa"/>
          <w:color w:val="auto"/>
          <w:spacing w:val="0"/>
          <w:position w:val="0"/>
          <w:sz w:val="24"/>
          <w:shd w:fill="auto" w:val="clear"/>
        </w:rPr>
        <w:t xml:space="preserve">: será abordado o conteúdo do </w:t>
      </w:r>
      <w:r>
        <w:rPr>
          <w:rFonts w:ascii="Comfortaa" w:hAnsi="Comfortaa" w:cs="Comfortaa" w:eastAsia="Comfortaa"/>
          <w:b/>
          <w:color w:val="auto"/>
          <w:spacing w:val="0"/>
          <w:position w:val="0"/>
          <w:sz w:val="24"/>
          <w:shd w:fill="auto" w:val="clear"/>
        </w:rPr>
        <w:t xml:space="preserve">SQL ANSI</w:t>
      </w:r>
      <w:r>
        <w:rPr>
          <w:rFonts w:ascii="Comfortaa" w:hAnsi="Comfortaa" w:cs="Comfortaa" w:eastAsia="Comfortaa"/>
          <w:color w:val="auto"/>
          <w:spacing w:val="0"/>
          <w:position w:val="0"/>
          <w:sz w:val="24"/>
          <w:shd w:fill="auto" w:val="clear"/>
        </w:rPr>
        <w:t xml:space="preserve">. Nenhum </w:t>
      </w:r>
      <w:r>
        <w:rPr>
          <w:rFonts w:ascii="Comfortaa" w:hAnsi="Comfortaa" w:cs="Comfortaa" w:eastAsia="Comfortaa"/>
          <w:b/>
          <w:color w:val="auto"/>
          <w:spacing w:val="0"/>
          <w:position w:val="0"/>
          <w:sz w:val="24"/>
          <w:shd w:fill="auto" w:val="clear"/>
        </w:rPr>
        <w:t xml:space="preserve">SGBD</w:t>
      </w:r>
      <w:r>
        <w:rPr>
          <w:rFonts w:ascii="Comfortaa" w:hAnsi="Comfortaa" w:cs="Comfortaa" w:eastAsia="Comfortaa"/>
          <w:color w:val="auto"/>
          <w:spacing w:val="0"/>
          <w:position w:val="0"/>
          <w:sz w:val="24"/>
          <w:shd w:fill="auto" w:val="clear"/>
        </w:rPr>
        <w:t xml:space="preserve"> em específico será abordado, apesar de serem mencionados como exemplos e complemento deste conteúdo.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  <w:t xml:space="preserve">Aula 11</w:t>
      </w:r>
    </w:p>
    <w:p>
      <w:pPr>
        <w:numPr>
          <w:ilvl w:val="0"/>
          <w:numId w:val="114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Introdução à Linguagem SQL - Parte II</w:t>
      </w:r>
    </w:p>
    <w:p>
      <w:pPr>
        <w:numPr>
          <w:ilvl w:val="0"/>
          <w:numId w:val="114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Junção de Tabelas</w:t>
      </w:r>
    </w:p>
    <w:p>
      <w:pPr>
        <w:numPr>
          <w:ilvl w:val="0"/>
          <w:numId w:val="114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Manipulação de Banco de Dados</w:t>
      </w:r>
    </w:p>
    <w:p>
      <w:pPr>
        <w:numPr>
          <w:ilvl w:val="0"/>
          <w:numId w:val="114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Trabalhando com restrições - Primary key</w:t>
      </w:r>
    </w:p>
    <w:p>
      <w:pPr>
        <w:numPr>
          <w:ilvl w:val="0"/>
          <w:numId w:val="114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Trabalhando com restrições - Foreign Key</w:t>
      </w:r>
    </w:p>
    <w:p>
      <w:pPr>
        <w:numPr>
          <w:ilvl w:val="0"/>
          <w:numId w:val="114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Saiba lidar com COMMIT e ROLLBACK</w:t>
      </w:r>
    </w:p>
    <w:p>
      <w:pPr>
        <w:numPr>
          <w:ilvl w:val="0"/>
          <w:numId w:val="114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Conteúdo complementar</w:t>
      </w:r>
    </w:p>
    <w:p>
      <w:pPr>
        <w:numPr>
          <w:ilvl w:val="0"/>
          <w:numId w:val="114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Trabalhando com Strings</w:t>
      </w:r>
    </w:p>
    <w:p>
      <w:pPr>
        <w:numPr>
          <w:ilvl w:val="0"/>
          <w:numId w:val="114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Trabalhando com Números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4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4"/>
          <w:u w:val="single"/>
          <w:shd w:fill="auto" w:val="clear"/>
        </w:rPr>
        <w:t xml:space="preserve">Observação sobre a aula</w:t>
      </w:r>
      <w:r>
        <w:rPr>
          <w:rFonts w:ascii="Comfortaa" w:hAnsi="Comfortaa" w:cs="Comfortaa" w:eastAsia="Comfortaa"/>
          <w:color w:val="auto"/>
          <w:spacing w:val="0"/>
          <w:position w:val="0"/>
          <w:sz w:val="24"/>
          <w:shd w:fill="auto" w:val="clear"/>
        </w:rPr>
        <w:t xml:space="preserve">: será abordado o conteúdo do </w:t>
      </w:r>
      <w:r>
        <w:rPr>
          <w:rFonts w:ascii="Comfortaa" w:hAnsi="Comfortaa" w:cs="Comfortaa" w:eastAsia="Comfortaa"/>
          <w:b/>
          <w:color w:val="auto"/>
          <w:spacing w:val="0"/>
          <w:position w:val="0"/>
          <w:sz w:val="24"/>
          <w:shd w:fill="auto" w:val="clear"/>
        </w:rPr>
        <w:t xml:space="preserve">SQL ANSI</w:t>
      </w:r>
      <w:r>
        <w:rPr>
          <w:rFonts w:ascii="Comfortaa" w:hAnsi="Comfortaa" w:cs="Comfortaa" w:eastAsia="Comfortaa"/>
          <w:color w:val="auto"/>
          <w:spacing w:val="0"/>
          <w:position w:val="0"/>
          <w:sz w:val="24"/>
          <w:shd w:fill="auto" w:val="clear"/>
        </w:rPr>
        <w:t xml:space="preserve">. Nenhum </w:t>
      </w:r>
      <w:r>
        <w:rPr>
          <w:rFonts w:ascii="Comfortaa" w:hAnsi="Comfortaa" w:cs="Comfortaa" w:eastAsia="Comfortaa"/>
          <w:b/>
          <w:color w:val="auto"/>
          <w:spacing w:val="0"/>
          <w:position w:val="0"/>
          <w:sz w:val="24"/>
          <w:shd w:fill="auto" w:val="clear"/>
        </w:rPr>
        <w:t xml:space="preserve">SGBD</w:t>
      </w:r>
      <w:r>
        <w:rPr>
          <w:rFonts w:ascii="Comfortaa" w:hAnsi="Comfortaa" w:cs="Comfortaa" w:eastAsia="Comfortaa"/>
          <w:color w:val="auto"/>
          <w:spacing w:val="0"/>
          <w:position w:val="0"/>
          <w:sz w:val="24"/>
          <w:shd w:fill="auto" w:val="clear"/>
        </w:rPr>
        <w:t xml:space="preserve"> em específico será abordado, apesar de serem mencionados como exemplos e complemento deste conteúdo.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  <w:t xml:space="preserve">Aula 12</w:t>
      </w:r>
    </w:p>
    <w:p>
      <w:pPr>
        <w:numPr>
          <w:ilvl w:val="0"/>
          <w:numId w:val="119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Orientação à Objetos - Parte I</w:t>
      </w:r>
    </w:p>
    <w:p>
      <w:pPr>
        <w:numPr>
          <w:ilvl w:val="0"/>
          <w:numId w:val="11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Paradigma procedural</w:t>
      </w:r>
    </w:p>
    <w:p>
      <w:pPr>
        <w:numPr>
          <w:ilvl w:val="0"/>
          <w:numId w:val="11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Conceitos iniciais - Classe e Objeto</w:t>
      </w:r>
    </w:p>
    <w:p>
      <w:pPr>
        <w:numPr>
          <w:ilvl w:val="0"/>
          <w:numId w:val="11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Construtor</w:t>
      </w:r>
    </w:p>
    <w:p>
      <w:pPr>
        <w:numPr>
          <w:ilvl w:val="0"/>
          <w:numId w:val="11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Abstração</w:t>
      </w:r>
    </w:p>
    <w:p>
      <w:pPr>
        <w:numPr>
          <w:ilvl w:val="0"/>
          <w:numId w:val="11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Objetos</w:t>
      </w:r>
    </w:p>
    <w:p>
      <w:pPr>
        <w:numPr>
          <w:ilvl w:val="0"/>
          <w:numId w:val="11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Atributos</w:t>
      </w:r>
    </w:p>
    <w:p>
      <w:pPr>
        <w:numPr>
          <w:ilvl w:val="0"/>
          <w:numId w:val="11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Métodos</w:t>
      </w:r>
    </w:p>
    <w:p>
      <w:pPr>
        <w:numPr>
          <w:ilvl w:val="0"/>
          <w:numId w:val="11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Acoplamento</w:t>
      </w:r>
    </w:p>
    <w:p>
      <w:pPr>
        <w:numPr>
          <w:ilvl w:val="0"/>
          <w:numId w:val="11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Visibilidade</w:t>
      </w:r>
    </w:p>
    <w:p>
      <w:pPr>
        <w:numPr>
          <w:ilvl w:val="0"/>
          <w:numId w:val="11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Encapsulamento</w:t>
      </w:r>
    </w:p>
    <w:p>
      <w:pPr>
        <w:numPr>
          <w:ilvl w:val="0"/>
          <w:numId w:val="11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Getters e Setters</w:t>
      </w:r>
    </w:p>
    <w:p>
      <w:pPr>
        <w:numPr>
          <w:ilvl w:val="0"/>
          <w:numId w:val="119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Conteúdo complementar</w:t>
      </w:r>
    </w:p>
    <w:p>
      <w:pPr>
        <w:numPr>
          <w:ilvl w:val="0"/>
          <w:numId w:val="119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Name Mangling</w:t>
      </w:r>
    </w:p>
    <w:p>
      <w:pPr>
        <w:spacing w:before="0" w:after="0" w:line="276"/>
        <w:ind w:right="0" w:left="144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  <w:t xml:space="preserve">Aula 13</w:t>
      </w:r>
    </w:p>
    <w:p>
      <w:pPr>
        <w:numPr>
          <w:ilvl w:val="0"/>
          <w:numId w:val="125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Orientação à Objetos - Parte II</w:t>
      </w:r>
    </w:p>
    <w:p>
      <w:pPr>
        <w:numPr>
          <w:ilvl w:val="0"/>
          <w:numId w:val="125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Herança simples</w:t>
      </w:r>
    </w:p>
    <w:p>
      <w:pPr>
        <w:numPr>
          <w:ilvl w:val="0"/>
          <w:numId w:val="125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Polimorfismo</w:t>
      </w:r>
    </w:p>
    <w:p>
      <w:pPr>
        <w:numPr>
          <w:ilvl w:val="0"/>
          <w:numId w:val="125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Conteúdo complementar</w:t>
      </w:r>
    </w:p>
    <w:p>
      <w:pPr>
        <w:numPr>
          <w:ilvl w:val="0"/>
          <w:numId w:val="125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Classes abstratas</w:t>
      </w:r>
    </w:p>
    <w:p>
      <w:pPr>
        <w:numPr>
          <w:ilvl w:val="0"/>
          <w:numId w:val="125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Herança Múltipla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  <w:t xml:space="preserve">Aula 14</w:t>
      </w:r>
    </w:p>
    <w:p>
      <w:pPr>
        <w:numPr>
          <w:ilvl w:val="0"/>
          <w:numId w:val="130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Introdução ao SQL Alchemy - Parte I</w:t>
      </w:r>
    </w:p>
    <w:p>
      <w:pPr>
        <w:numPr>
          <w:ilvl w:val="0"/>
          <w:numId w:val="130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Entendendo a arquitetura do SQL Alchemy</w:t>
      </w:r>
    </w:p>
    <w:p>
      <w:pPr>
        <w:numPr>
          <w:ilvl w:val="0"/>
          <w:numId w:val="130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Criando os Models</w:t>
      </w:r>
    </w:p>
    <w:p>
      <w:pPr>
        <w:numPr>
          <w:ilvl w:val="0"/>
          <w:numId w:val="130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Inserindo dados</w:t>
      </w:r>
    </w:p>
    <w:p>
      <w:pPr>
        <w:numPr>
          <w:ilvl w:val="0"/>
          <w:numId w:val="130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Zerando e populando o BD</w:t>
      </w:r>
    </w:p>
    <w:p>
      <w:pPr>
        <w:numPr>
          <w:ilvl w:val="0"/>
          <w:numId w:val="130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Buscando dados</w:t>
      </w:r>
    </w:p>
    <w:p>
      <w:pPr>
        <w:numPr>
          <w:ilvl w:val="0"/>
          <w:numId w:val="130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Entendendo relacionamentos</w:t>
      </w:r>
    </w:p>
    <w:p>
      <w:pPr>
        <w:numPr>
          <w:ilvl w:val="0"/>
          <w:numId w:val="130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Atualizando dados</w:t>
      </w:r>
    </w:p>
    <w:p>
      <w:pPr>
        <w:numPr>
          <w:ilvl w:val="0"/>
          <w:numId w:val="130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Apagando dados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4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4"/>
          <w:u w:val="single"/>
          <w:shd w:fill="auto" w:val="clear"/>
        </w:rPr>
        <w:t xml:space="preserve">Observação sobre a aula</w:t>
      </w:r>
      <w:r>
        <w:rPr>
          <w:rFonts w:ascii="Comfortaa" w:hAnsi="Comfortaa" w:cs="Comfortaa" w:eastAsia="Comfortaa"/>
          <w:color w:val="auto"/>
          <w:spacing w:val="0"/>
          <w:position w:val="0"/>
          <w:sz w:val="24"/>
          <w:shd w:fill="auto" w:val="clear"/>
        </w:rPr>
        <w:t xml:space="preserve">: nesta aula é passado o essencial para se trabalhar com o pacote SQL Alchemy e assim permitir ao aluno expandir e solidificar seus conhecimentos em SQL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  <w:t xml:space="preserve">Aula 15</w:t>
      </w:r>
    </w:p>
    <w:p>
      <w:pPr>
        <w:numPr>
          <w:ilvl w:val="0"/>
          <w:numId w:val="133"/>
        </w:numPr>
        <w:spacing w:before="0" w:after="0" w:line="276"/>
        <w:ind w:right="0" w:left="72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Introdução ao SQL Alchemy - Parte II</w:t>
      </w:r>
    </w:p>
    <w:p>
      <w:pPr>
        <w:numPr>
          <w:ilvl w:val="0"/>
          <w:numId w:val="133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Compreendendo melhor relacionamentos</w:t>
      </w:r>
    </w:p>
    <w:p>
      <w:pPr>
        <w:numPr>
          <w:ilvl w:val="0"/>
          <w:numId w:val="133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SQL Alchemy assíncrono</w:t>
      </w:r>
    </w:p>
    <w:p>
      <w:pPr>
        <w:numPr>
          <w:ilvl w:val="0"/>
          <w:numId w:val="133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Refatorando o código</w:t>
      </w:r>
    </w:p>
    <w:p>
      <w:pPr>
        <w:numPr>
          <w:ilvl w:val="0"/>
          <w:numId w:val="133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Validando os códigos assíncronos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4"/>
          <w:u w:val="single"/>
          <w:shd w:fill="auto" w:val="clear"/>
        </w:rPr>
        <w:t xml:space="preserve">Observação sobre a aula</w:t>
      </w:r>
      <w:r>
        <w:rPr>
          <w:rFonts w:ascii="Comfortaa" w:hAnsi="Comfortaa" w:cs="Comfortaa" w:eastAsia="Comfortaa"/>
          <w:color w:val="auto"/>
          <w:spacing w:val="0"/>
          <w:position w:val="0"/>
          <w:sz w:val="24"/>
          <w:shd w:fill="auto" w:val="clear"/>
        </w:rPr>
        <w:t xml:space="preserve">: esta aula tem 70% do seu tempo destinado à prática, para que o aluno possa refatorar seu código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b/>
          <w:color w:val="auto"/>
          <w:spacing w:val="0"/>
          <w:position w:val="0"/>
          <w:sz w:val="28"/>
          <w:shd w:fill="auto" w:val="clear"/>
        </w:rPr>
        <w:t xml:space="preserve">Aula 16</w:t>
      </w:r>
    </w:p>
    <w:p>
      <w:pPr>
        <w:numPr>
          <w:ilvl w:val="0"/>
          <w:numId w:val="136"/>
        </w:numPr>
        <w:spacing w:before="0" w:after="0" w:line="276"/>
        <w:ind w:right="0" w:left="1440" w:hanging="36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  <w:t xml:space="preserve">Aula coringa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num w:numId="2">
    <w:abstractNumId w:val="216"/>
  </w:num>
  <w:num w:numId="4">
    <w:abstractNumId w:val="210"/>
  </w:num>
  <w:num w:numId="6">
    <w:abstractNumId w:val="204"/>
  </w:num>
  <w:num w:numId="8">
    <w:abstractNumId w:val="198"/>
  </w:num>
  <w:num w:numId="10">
    <w:abstractNumId w:val="192"/>
  </w:num>
  <w:num w:numId="14">
    <w:abstractNumId w:val="186"/>
  </w:num>
  <w:num w:numId="16">
    <w:abstractNumId w:val="180"/>
  </w:num>
  <w:num w:numId="18">
    <w:abstractNumId w:val="174"/>
  </w:num>
  <w:num w:numId="20">
    <w:abstractNumId w:val="168"/>
  </w:num>
  <w:num w:numId="22">
    <w:abstractNumId w:val="162"/>
  </w:num>
  <w:num w:numId="24">
    <w:abstractNumId w:val="156"/>
  </w:num>
  <w:num w:numId="26">
    <w:abstractNumId w:val="150"/>
  </w:num>
  <w:num w:numId="29">
    <w:abstractNumId w:val="144"/>
  </w:num>
  <w:num w:numId="31">
    <w:abstractNumId w:val="138"/>
  </w:num>
  <w:num w:numId="33">
    <w:abstractNumId w:val="132"/>
  </w:num>
  <w:num w:numId="35">
    <w:abstractNumId w:val="126"/>
  </w:num>
  <w:num w:numId="37">
    <w:abstractNumId w:val="120"/>
  </w:num>
  <w:num w:numId="39">
    <w:abstractNumId w:val="114"/>
  </w:num>
  <w:num w:numId="41">
    <w:abstractNumId w:val="108"/>
  </w:num>
  <w:num w:numId="43">
    <w:abstractNumId w:val="102"/>
  </w:num>
  <w:num w:numId="45">
    <w:abstractNumId w:val="96"/>
  </w:num>
  <w:num w:numId="49">
    <w:abstractNumId w:val="90"/>
  </w:num>
  <w:num w:numId="55">
    <w:abstractNumId w:val="84"/>
  </w:num>
  <w:num w:numId="61">
    <w:abstractNumId w:val="78"/>
  </w:num>
  <w:num w:numId="67">
    <w:abstractNumId w:val="72"/>
  </w:num>
  <w:num w:numId="73">
    <w:abstractNumId w:val="66"/>
  </w:num>
  <w:num w:numId="79">
    <w:abstractNumId w:val="60"/>
  </w:num>
  <w:num w:numId="82">
    <w:abstractNumId w:val="54"/>
  </w:num>
  <w:num w:numId="85">
    <w:abstractNumId w:val="48"/>
  </w:num>
  <w:num w:numId="89">
    <w:abstractNumId w:val="42"/>
  </w:num>
  <w:num w:numId="110">
    <w:abstractNumId w:val="36"/>
  </w:num>
  <w:num w:numId="114">
    <w:abstractNumId w:val="30"/>
  </w:num>
  <w:num w:numId="119">
    <w:abstractNumId w:val="24"/>
  </w:num>
  <w:num w:numId="125">
    <w:abstractNumId w:val="18"/>
  </w:num>
  <w:num w:numId="130">
    <w:abstractNumId w:val="12"/>
  </w:num>
  <w:num w:numId="133">
    <w:abstractNumId w:val="6"/>
  </w:num>
  <w:num w:numId="1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