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1E243B" w14:textId="15518622" w:rsidR="003F3362" w:rsidRPr="003F3362" w:rsidRDefault="002506A8" w:rsidP="00E36F88">
      <w:pPr>
        <w:spacing w:before="80"/>
        <w:jc w:val="center"/>
        <w:rPr>
          <w:b/>
        </w:rPr>
      </w:pPr>
      <w:r w:rsidRPr="002506A8">
        <w:rPr>
          <w:b/>
        </w:rPr>
        <w:t>Learning the Statistics of Events</w:t>
      </w:r>
    </w:p>
    <w:p w14:paraId="50B15F86" w14:textId="790F033E" w:rsidR="000B5D01" w:rsidRPr="002506A8" w:rsidRDefault="004A05BD" w:rsidP="003F3362">
      <w:pPr>
        <w:spacing w:before="80"/>
        <w:rPr>
          <w:rFonts w:ascii="Arial" w:hAnsi="Arial" w:cs="Arial"/>
        </w:rPr>
      </w:pPr>
      <w:r w:rsidRPr="002506A8">
        <w:rPr>
          <w:rFonts w:ascii="Arial" w:hAnsi="Arial" w:cs="Arial"/>
        </w:rPr>
        <w:t xml:space="preserve">One of the marvels of </w:t>
      </w:r>
      <w:r w:rsidR="00576CB5" w:rsidRPr="002506A8">
        <w:rPr>
          <w:rFonts w:ascii="Arial" w:hAnsi="Arial" w:cs="Arial"/>
        </w:rPr>
        <w:t xml:space="preserve">neural systems is their ability </w:t>
      </w:r>
      <w:r w:rsidRPr="002506A8">
        <w:rPr>
          <w:rFonts w:ascii="Arial" w:hAnsi="Arial" w:cs="Arial"/>
        </w:rPr>
        <w:t xml:space="preserve">to </w:t>
      </w:r>
      <w:r w:rsidR="00576CB5" w:rsidRPr="002506A8">
        <w:rPr>
          <w:rFonts w:ascii="Arial" w:hAnsi="Arial" w:cs="Arial"/>
        </w:rPr>
        <w:t xml:space="preserve">latch onto and use </w:t>
      </w:r>
      <w:r w:rsidRPr="002506A8">
        <w:rPr>
          <w:rFonts w:ascii="Arial" w:hAnsi="Arial" w:cs="Arial"/>
        </w:rPr>
        <w:t>the s</w:t>
      </w:r>
      <w:r w:rsidR="00EA7D85" w:rsidRPr="002506A8">
        <w:rPr>
          <w:rFonts w:ascii="Arial" w:hAnsi="Arial" w:cs="Arial"/>
        </w:rPr>
        <w:t xml:space="preserve">tatistical structure </w:t>
      </w:r>
      <w:r w:rsidR="002154AE" w:rsidRPr="002506A8">
        <w:rPr>
          <w:rFonts w:ascii="Arial" w:hAnsi="Arial" w:cs="Arial"/>
        </w:rPr>
        <w:t xml:space="preserve">of </w:t>
      </w:r>
      <w:r w:rsidR="003F3362">
        <w:rPr>
          <w:rFonts w:ascii="Arial" w:hAnsi="Arial" w:cs="Arial"/>
        </w:rPr>
        <w:t>their</w:t>
      </w:r>
      <w:r w:rsidR="00576CB5" w:rsidRPr="002506A8">
        <w:rPr>
          <w:rFonts w:ascii="Arial" w:hAnsi="Arial" w:cs="Arial"/>
        </w:rPr>
        <w:t xml:space="preserve"> environment</w:t>
      </w:r>
      <w:r w:rsidR="002154AE" w:rsidRPr="002506A8">
        <w:rPr>
          <w:rFonts w:ascii="Arial" w:hAnsi="Arial" w:cs="Arial"/>
        </w:rPr>
        <w:t xml:space="preserve"> </w:t>
      </w:r>
      <w:r w:rsidR="003F3362">
        <w:rPr>
          <w:rFonts w:ascii="Arial" w:hAnsi="Arial" w:cs="Arial"/>
        </w:rPr>
        <w:t>in the service of</w:t>
      </w:r>
      <w:r w:rsidRPr="002506A8">
        <w:rPr>
          <w:rFonts w:ascii="Arial" w:hAnsi="Arial" w:cs="Arial"/>
        </w:rPr>
        <w:t xml:space="preserve"> </w:t>
      </w:r>
      <w:r w:rsidR="003F3362">
        <w:rPr>
          <w:rFonts w:ascii="Arial" w:hAnsi="Arial" w:cs="Arial"/>
        </w:rPr>
        <w:t xml:space="preserve">organizing </w:t>
      </w:r>
      <w:r w:rsidR="00576CB5" w:rsidRPr="002506A8">
        <w:rPr>
          <w:rFonts w:ascii="Arial" w:hAnsi="Arial" w:cs="Arial"/>
        </w:rPr>
        <w:t>cognition</w:t>
      </w:r>
      <w:r w:rsidRPr="002506A8">
        <w:rPr>
          <w:rFonts w:ascii="Arial" w:hAnsi="Arial" w:cs="Arial"/>
        </w:rPr>
        <w:t>.</w:t>
      </w:r>
      <w:r w:rsidR="00EA7D85" w:rsidRPr="002506A8">
        <w:rPr>
          <w:rFonts w:ascii="Arial" w:hAnsi="Arial" w:cs="Arial"/>
        </w:rPr>
        <w:t xml:space="preserve"> </w:t>
      </w:r>
      <w:r w:rsidR="00063F5B" w:rsidRPr="002506A8">
        <w:rPr>
          <w:rFonts w:ascii="Arial" w:hAnsi="Arial" w:cs="Arial"/>
        </w:rPr>
        <w:t xml:space="preserve">After </w:t>
      </w:r>
      <w:r w:rsidR="007840E0" w:rsidRPr="002506A8">
        <w:rPr>
          <w:rFonts w:ascii="Arial" w:hAnsi="Arial" w:cs="Arial"/>
        </w:rPr>
        <w:t xml:space="preserve">ordering and eating </w:t>
      </w:r>
      <w:r w:rsidR="00063F5B" w:rsidRPr="002506A8">
        <w:rPr>
          <w:rFonts w:ascii="Arial" w:hAnsi="Arial" w:cs="Arial"/>
        </w:rPr>
        <w:t xml:space="preserve">food in a restaurant, </w:t>
      </w:r>
      <w:r w:rsidR="001D404A" w:rsidRPr="002506A8">
        <w:rPr>
          <w:rFonts w:ascii="Arial" w:hAnsi="Arial" w:cs="Arial"/>
        </w:rPr>
        <w:t xml:space="preserve">we </w:t>
      </w:r>
      <w:r w:rsidR="007840E0" w:rsidRPr="002506A8">
        <w:rPr>
          <w:rFonts w:ascii="Arial" w:hAnsi="Arial" w:cs="Arial"/>
        </w:rPr>
        <w:t xml:space="preserve">know to </w:t>
      </w:r>
      <w:r w:rsidR="001D404A" w:rsidRPr="002506A8">
        <w:rPr>
          <w:rFonts w:ascii="Arial" w:hAnsi="Arial" w:cs="Arial"/>
        </w:rPr>
        <w:t>order the bill</w:t>
      </w:r>
      <w:r w:rsidR="00063F5B" w:rsidRPr="002506A8">
        <w:rPr>
          <w:rFonts w:ascii="Arial" w:hAnsi="Arial" w:cs="Arial"/>
        </w:rPr>
        <w:t xml:space="preserve">; </w:t>
      </w:r>
      <w:r w:rsidRPr="002506A8">
        <w:rPr>
          <w:rFonts w:ascii="Arial" w:hAnsi="Arial" w:cs="Arial"/>
        </w:rPr>
        <w:t xml:space="preserve">as the </w:t>
      </w:r>
      <w:r w:rsidR="007840E0" w:rsidRPr="002506A8">
        <w:rPr>
          <w:rFonts w:ascii="Arial" w:hAnsi="Arial" w:cs="Arial"/>
        </w:rPr>
        <w:t xml:space="preserve">speaker </w:t>
      </w:r>
      <w:r w:rsidRPr="002506A8">
        <w:rPr>
          <w:rFonts w:ascii="Arial" w:hAnsi="Arial" w:cs="Arial"/>
        </w:rPr>
        <w:t xml:space="preserve">presents her research, we </w:t>
      </w:r>
      <w:r w:rsidR="003F3362">
        <w:rPr>
          <w:rFonts w:ascii="Arial" w:hAnsi="Arial" w:cs="Arial"/>
        </w:rPr>
        <w:t>assemble our question</w:t>
      </w:r>
      <w:r w:rsidRPr="002506A8">
        <w:rPr>
          <w:rFonts w:ascii="Arial" w:hAnsi="Arial" w:cs="Arial"/>
        </w:rPr>
        <w:t xml:space="preserve"> for the </w:t>
      </w:r>
      <w:r w:rsidR="001D404A" w:rsidRPr="002506A8">
        <w:rPr>
          <w:rFonts w:ascii="Arial" w:hAnsi="Arial" w:cs="Arial"/>
        </w:rPr>
        <w:t>Q&amp;A period</w:t>
      </w:r>
      <w:r w:rsidRPr="002506A8">
        <w:rPr>
          <w:rFonts w:ascii="Arial" w:hAnsi="Arial" w:cs="Arial"/>
        </w:rPr>
        <w:t xml:space="preserve"> that should follow</w:t>
      </w:r>
      <w:r w:rsidR="007840E0" w:rsidRPr="002506A8">
        <w:rPr>
          <w:rFonts w:ascii="Arial" w:hAnsi="Arial" w:cs="Arial"/>
        </w:rPr>
        <w:t>.</w:t>
      </w:r>
      <w:r w:rsidR="001D404A" w:rsidRPr="002506A8">
        <w:rPr>
          <w:rFonts w:ascii="Arial" w:hAnsi="Arial" w:cs="Arial"/>
        </w:rPr>
        <w:t xml:space="preserve"> </w:t>
      </w:r>
      <w:r w:rsidR="00170FE3" w:rsidRPr="002506A8">
        <w:rPr>
          <w:rFonts w:ascii="Arial" w:hAnsi="Arial" w:cs="Arial"/>
        </w:rPr>
        <w:t xml:space="preserve">What </w:t>
      </w:r>
      <w:r w:rsidR="003F3362">
        <w:rPr>
          <w:rFonts w:ascii="Arial" w:hAnsi="Arial" w:cs="Arial"/>
        </w:rPr>
        <w:t xml:space="preserve">cognitive construct </w:t>
      </w:r>
      <w:r w:rsidR="00170FE3" w:rsidRPr="002506A8">
        <w:rPr>
          <w:rFonts w:ascii="Arial" w:hAnsi="Arial" w:cs="Arial"/>
        </w:rPr>
        <w:t xml:space="preserve">affords such an ability to </w:t>
      </w:r>
      <w:r w:rsidR="003F3362">
        <w:rPr>
          <w:rFonts w:ascii="Arial" w:hAnsi="Arial" w:cs="Arial"/>
        </w:rPr>
        <w:t>form anticipations</w:t>
      </w:r>
      <w:r w:rsidR="00170FE3" w:rsidRPr="002506A8">
        <w:rPr>
          <w:rFonts w:ascii="Arial" w:hAnsi="Arial" w:cs="Arial"/>
        </w:rPr>
        <w:t xml:space="preserve"> and </w:t>
      </w:r>
      <w:r w:rsidR="003F3362">
        <w:rPr>
          <w:rFonts w:ascii="Arial" w:hAnsi="Arial" w:cs="Arial"/>
        </w:rPr>
        <w:t xml:space="preserve">organize the rest of cognition in accordance with this </w:t>
      </w:r>
      <w:r w:rsidR="00170FE3" w:rsidRPr="002506A8">
        <w:rPr>
          <w:rFonts w:ascii="Arial" w:hAnsi="Arial" w:cs="Arial"/>
        </w:rPr>
        <w:t>anticipation</w:t>
      </w:r>
      <w:r w:rsidR="003F3362">
        <w:rPr>
          <w:rFonts w:ascii="Arial" w:hAnsi="Arial" w:cs="Arial"/>
        </w:rPr>
        <w:t>?</w:t>
      </w:r>
      <w:r w:rsidR="00170FE3" w:rsidRPr="002506A8">
        <w:rPr>
          <w:rFonts w:ascii="Arial" w:hAnsi="Arial" w:cs="Arial"/>
        </w:rPr>
        <w:t xml:space="preserve"> </w:t>
      </w:r>
      <w:r w:rsidR="003F3362">
        <w:rPr>
          <w:rFonts w:ascii="Arial" w:hAnsi="Arial" w:cs="Arial"/>
        </w:rPr>
        <w:t>S</w:t>
      </w:r>
      <w:r w:rsidR="007840E0" w:rsidRPr="002506A8">
        <w:rPr>
          <w:rFonts w:ascii="Arial" w:hAnsi="Arial" w:cs="Arial"/>
        </w:rPr>
        <w:t>chemas</w:t>
      </w:r>
      <w:r w:rsidR="003F3362">
        <w:rPr>
          <w:rFonts w:ascii="Arial" w:hAnsi="Arial" w:cs="Arial"/>
        </w:rPr>
        <w:t>:</w:t>
      </w:r>
      <w:r w:rsidR="001142EE" w:rsidRPr="002506A8">
        <w:rPr>
          <w:rFonts w:ascii="Arial" w:hAnsi="Arial" w:cs="Arial"/>
        </w:rPr>
        <w:t xml:space="preserve"> superordinate knowledge structures</w:t>
      </w:r>
      <w:r w:rsidR="002154AE" w:rsidRPr="002506A8">
        <w:rPr>
          <w:rFonts w:ascii="Arial" w:hAnsi="Arial" w:cs="Arial"/>
        </w:rPr>
        <w:t xml:space="preserve"> that are learned through experience and provide a scaffold for organizing perceptual through mnemonic processes</w:t>
      </w:r>
      <w:r w:rsidR="00170FE3" w:rsidRPr="002506A8">
        <w:rPr>
          <w:rFonts w:ascii="Arial" w:hAnsi="Arial" w:cs="Arial"/>
        </w:rPr>
        <w:t xml:space="preserve"> (</w:t>
      </w:r>
      <w:r w:rsidR="00383137" w:rsidRPr="002506A8">
        <w:rPr>
          <w:rFonts w:ascii="Arial" w:hAnsi="Arial" w:cs="Arial"/>
        </w:rPr>
        <w:t>Gilboa &amp; Marlatte, 2017</w:t>
      </w:r>
      <w:r w:rsidR="00170FE3" w:rsidRPr="002506A8">
        <w:rPr>
          <w:rFonts w:ascii="Arial" w:hAnsi="Arial" w:cs="Arial"/>
        </w:rPr>
        <w:t>)</w:t>
      </w:r>
      <w:r w:rsidR="007840E0" w:rsidRPr="002506A8">
        <w:rPr>
          <w:rFonts w:ascii="Arial" w:hAnsi="Arial" w:cs="Arial"/>
        </w:rPr>
        <w:t>.</w:t>
      </w:r>
      <w:r w:rsidR="00012E4A" w:rsidRPr="002506A8">
        <w:rPr>
          <w:rFonts w:ascii="Arial" w:hAnsi="Arial" w:cs="Arial"/>
        </w:rPr>
        <w:t xml:space="preserve"> </w:t>
      </w:r>
    </w:p>
    <w:p w14:paraId="071E88CC" w14:textId="00CF4152" w:rsidR="000D5858" w:rsidRPr="002506A8" w:rsidRDefault="00170FE3" w:rsidP="003F3362">
      <w:pPr>
        <w:spacing w:before="80"/>
        <w:ind w:firstLine="720"/>
        <w:rPr>
          <w:rFonts w:ascii="Arial" w:hAnsi="Arial" w:cs="Arial"/>
        </w:rPr>
      </w:pPr>
      <w:r w:rsidRPr="002506A8">
        <w:rPr>
          <w:rFonts w:ascii="Arial" w:hAnsi="Arial" w:cs="Arial"/>
        </w:rPr>
        <w:t>We are</w:t>
      </w:r>
      <w:r w:rsidR="000B5D01" w:rsidRPr="002506A8">
        <w:rPr>
          <w:rFonts w:ascii="Arial" w:hAnsi="Arial" w:cs="Arial"/>
        </w:rPr>
        <w:t xml:space="preserve"> interested in </w:t>
      </w:r>
      <w:r w:rsidR="00CF2573" w:rsidRPr="002506A8">
        <w:rPr>
          <w:rFonts w:ascii="Arial" w:hAnsi="Arial" w:cs="Arial"/>
        </w:rPr>
        <w:t>studying the</w:t>
      </w:r>
      <w:r w:rsidRPr="002506A8">
        <w:rPr>
          <w:rFonts w:ascii="Arial" w:hAnsi="Arial" w:cs="Arial"/>
        </w:rPr>
        <w:t xml:space="preserve"> life span</w:t>
      </w:r>
      <w:r w:rsidR="00D55850" w:rsidRPr="002506A8">
        <w:rPr>
          <w:rFonts w:ascii="Arial" w:hAnsi="Arial" w:cs="Arial"/>
        </w:rPr>
        <w:t xml:space="preserve"> </w:t>
      </w:r>
      <w:r w:rsidRPr="002506A8">
        <w:rPr>
          <w:rFonts w:ascii="Arial" w:hAnsi="Arial" w:cs="Arial"/>
        </w:rPr>
        <w:t xml:space="preserve">of </w:t>
      </w:r>
      <w:r w:rsidR="00D55850" w:rsidRPr="002506A8">
        <w:rPr>
          <w:rFonts w:ascii="Arial" w:hAnsi="Arial" w:cs="Arial"/>
        </w:rPr>
        <w:t>schemas</w:t>
      </w:r>
      <w:r w:rsidRPr="002506A8">
        <w:rPr>
          <w:rFonts w:ascii="Arial" w:hAnsi="Arial" w:cs="Arial"/>
        </w:rPr>
        <w:t>, from how</w:t>
      </w:r>
      <w:r w:rsidR="00D55850" w:rsidRPr="002506A8">
        <w:rPr>
          <w:rFonts w:ascii="Arial" w:hAnsi="Arial" w:cs="Arial"/>
        </w:rPr>
        <w:t xml:space="preserve"> </w:t>
      </w:r>
      <w:r w:rsidR="006D1D12" w:rsidRPr="002506A8">
        <w:rPr>
          <w:rFonts w:ascii="Arial" w:hAnsi="Arial" w:cs="Arial"/>
        </w:rPr>
        <w:t xml:space="preserve">they </w:t>
      </w:r>
      <w:r w:rsidR="000B5D01" w:rsidRPr="002506A8">
        <w:rPr>
          <w:rFonts w:ascii="Arial" w:hAnsi="Arial" w:cs="Arial"/>
        </w:rPr>
        <w:t>are constructed</w:t>
      </w:r>
      <w:r w:rsidR="006D1D12" w:rsidRPr="002506A8">
        <w:rPr>
          <w:rFonts w:ascii="Arial" w:hAnsi="Arial" w:cs="Arial"/>
        </w:rPr>
        <w:t xml:space="preserve"> and updated through to how they </w:t>
      </w:r>
      <w:r w:rsidR="000B5D01" w:rsidRPr="002506A8">
        <w:rPr>
          <w:rFonts w:ascii="Arial" w:hAnsi="Arial" w:cs="Arial"/>
        </w:rPr>
        <w:t>influence online processing</w:t>
      </w:r>
      <w:r w:rsidR="00D55850" w:rsidRPr="002506A8">
        <w:rPr>
          <w:rFonts w:ascii="Arial" w:hAnsi="Arial" w:cs="Arial"/>
        </w:rPr>
        <w:t xml:space="preserve">. </w:t>
      </w:r>
      <w:r w:rsidR="00C6241A" w:rsidRPr="002506A8">
        <w:rPr>
          <w:rFonts w:ascii="Arial" w:hAnsi="Arial" w:cs="Arial"/>
        </w:rPr>
        <w:t xml:space="preserve">To investigate this space of questions, we have built an </w:t>
      </w:r>
      <w:r w:rsidR="00C6241A" w:rsidRPr="003F3362">
        <w:rPr>
          <w:rFonts w:ascii="Arial" w:hAnsi="Arial" w:cs="Arial"/>
        </w:rPr>
        <w:t>engine</w:t>
      </w:r>
      <w:r w:rsidR="00C6241A" w:rsidRPr="002506A8">
        <w:rPr>
          <w:rFonts w:ascii="Arial" w:hAnsi="Arial" w:cs="Arial"/>
        </w:rPr>
        <w:t xml:space="preserve"> which </w:t>
      </w:r>
      <w:r w:rsidR="003F3362">
        <w:rPr>
          <w:rFonts w:ascii="Arial" w:hAnsi="Arial" w:cs="Arial"/>
        </w:rPr>
        <w:t xml:space="preserve">algorithmically </w:t>
      </w:r>
      <w:r w:rsidR="00C6241A" w:rsidRPr="002506A8">
        <w:rPr>
          <w:rFonts w:ascii="Arial" w:hAnsi="Arial" w:cs="Arial"/>
        </w:rPr>
        <w:t>generates narratives depicting instances of an event type</w:t>
      </w:r>
      <w:r w:rsidR="003F3362">
        <w:rPr>
          <w:rFonts w:ascii="Arial" w:hAnsi="Arial" w:cs="Arial"/>
        </w:rPr>
        <w:t xml:space="preserve"> (e.g. dinning at a</w:t>
      </w:r>
      <w:r w:rsidR="006D1D12" w:rsidRPr="002506A8">
        <w:rPr>
          <w:rFonts w:ascii="Arial" w:hAnsi="Arial" w:cs="Arial"/>
        </w:rPr>
        <w:t xml:space="preserve"> restaurant</w:t>
      </w:r>
      <w:r w:rsidR="003F3362">
        <w:rPr>
          <w:rFonts w:ascii="Arial" w:hAnsi="Arial" w:cs="Arial"/>
        </w:rPr>
        <w:t>, watching a poetry reading</w:t>
      </w:r>
      <w:r w:rsidR="006D1D12" w:rsidRPr="002506A8">
        <w:rPr>
          <w:rFonts w:ascii="Arial" w:hAnsi="Arial" w:cs="Arial"/>
        </w:rPr>
        <w:t>)</w:t>
      </w:r>
      <w:r w:rsidR="00C6241A" w:rsidRPr="002506A8">
        <w:rPr>
          <w:rFonts w:ascii="Arial" w:hAnsi="Arial" w:cs="Arial"/>
        </w:rPr>
        <w:t xml:space="preserve"> from underlying probabilistic </w:t>
      </w:r>
      <w:r w:rsidR="003F3362">
        <w:rPr>
          <w:rFonts w:ascii="Arial" w:hAnsi="Arial" w:cs="Arial"/>
        </w:rPr>
        <w:t xml:space="preserve">(acyclic) </w:t>
      </w:r>
      <w:r w:rsidR="00C6241A" w:rsidRPr="002506A8">
        <w:rPr>
          <w:rFonts w:ascii="Arial" w:hAnsi="Arial" w:cs="Arial"/>
        </w:rPr>
        <w:t xml:space="preserve">graphs. Each event type has a graph associated with it; nodes in the graph represents a particular situation within the event (e.g. </w:t>
      </w:r>
      <w:r w:rsidR="000D5858" w:rsidRPr="002506A8">
        <w:rPr>
          <w:rFonts w:ascii="Arial" w:hAnsi="Arial" w:cs="Arial"/>
        </w:rPr>
        <w:t>waiter is taking order</w:t>
      </w:r>
      <w:r w:rsidR="003F3362">
        <w:rPr>
          <w:rFonts w:ascii="Arial" w:hAnsi="Arial" w:cs="Arial"/>
        </w:rPr>
        <w:t xml:space="preserve">), edges </w:t>
      </w:r>
      <w:r w:rsidR="00C6241A" w:rsidRPr="002506A8">
        <w:rPr>
          <w:rFonts w:ascii="Arial" w:hAnsi="Arial" w:cs="Arial"/>
        </w:rPr>
        <w:t xml:space="preserve">encode the probability of transitioning between two </w:t>
      </w:r>
      <w:r w:rsidR="003F3362">
        <w:rPr>
          <w:rFonts w:ascii="Arial" w:hAnsi="Arial" w:cs="Arial"/>
        </w:rPr>
        <w:t>situations</w:t>
      </w:r>
      <w:r w:rsidR="00C6241A" w:rsidRPr="002506A8">
        <w:rPr>
          <w:rFonts w:ascii="Arial" w:hAnsi="Arial" w:cs="Arial"/>
        </w:rPr>
        <w:t xml:space="preserve"> (e.g. probability that </w:t>
      </w:r>
      <w:r w:rsidR="003F3362">
        <w:rPr>
          <w:rFonts w:ascii="Arial" w:hAnsi="Arial" w:cs="Arial"/>
        </w:rPr>
        <w:t xml:space="preserve">the </w:t>
      </w:r>
      <w:r w:rsidR="001C088E">
        <w:rPr>
          <w:rFonts w:ascii="Arial" w:hAnsi="Arial" w:cs="Arial"/>
        </w:rPr>
        <w:t>customers will tip the waiter before leaving</w:t>
      </w:r>
      <w:r w:rsidR="00C6241A" w:rsidRPr="002506A8">
        <w:rPr>
          <w:rFonts w:ascii="Arial" w:hAnsi="Arial" w:cs="Arial"/>
        </w:rPr>
        <w:t xml:space="preserve">). Different instantiations of an event type will have different surface properties (for example, what characters partaking in the event, slight variations in the sequence of situations that makeup the event), but will have been generated from the same underlying graph. </w:t>
      </w:r>
    </w:p>
    <w:p w14:paraId="6926641A" w14:textId="4BBA12E5" w:rsidR="00383137" w:rsidRPr="002506A8" w:rsidRDefault="000D5858" w:rsidP="003F3362">
      <w:pPr>
        <w:spacing w:before="80"/>
        <w:ind w:firstLine="720"/>
        <w:rPr>
          <w:rFonts w:ascii="Arial" w:hAnsi="Arial" w:cs="Arial"/>
        </w:rPr>
      </w:pPr>
      <w:r w:rsidRPr="002506A8">
        <w:rPr>
          <w:rFonts w:ascii="Arial" w:hAnsi="Arial" w:cs="Arial"/>
        </w:rPr>
        <w:t>As a first step, we have been exposing</w:t>
      </w:r>
      <w:r w:rsidR="00C6241A" w:rsidRPr="002506A8">
        <w:rPr>
          <w:rFonts w:ascii="Arial" w:hAnsi="Arial" w:cs="Arial"/>
        </w:rPr>
        <w:t xml:space="preserve"> subjects (both humans and neural network models) to </w:t>
      </w:r>
      <w:r w:rsidR="009348F7" w:rsidRPr="002506A8">
        <w:rPr>
          <w:rFonts w:ascii="Arial" w:hAnsi="Arial" w:cs="Arial"/>
        </w:rPr>
        <w:t>a variety of</w:t>
      </w:r>
      <w:r w:rsidR="00C6241A" w:rsidRPr="002506A8">
        <w:rPr>
          <w:rFonts w:ascii="Arial" w:hAnsi="Arial" w:cs="Arial"/>
        </w:rPr>
        <w:t xml:space="preserve"> such event </w:t>
      </w:r>
      <w:r w:rsidR="009348F7" w:rsidRPr="002506A8">
        <w:rPr>
          <w:rFonts w:ascii="Arial" w:hAnsi="Arial" w:cs="Arial"/>
        </w:rPr>
        <w:t>instances</w:t>
      </w:r>
      <w:r w:rsidRPr="002506A8">
        <w:rPr>
          <w:rFonts w:ascii="Arial" w:hAnsi="Arial" w:cs="Arial"/>
        </w:rPr>
        <w:t>, generated from a few sets of underlying graph structures</w:t>
      </w:r>
      <w:r w:rsidR="00DB7FCA" w:rsidRPr="002506A8">
        <w:rPr>
          <w:rFonts w:ascii="Arial" w:hAnsi="Arial" w:cs="Arial"/>
        </w:rPr>
        <w:t xml:space="preserve">, </w:t>
      </w:r>
      <w:r w:rsidRPr="002506A8">
        <w:rPr>
          <w:rFonts w:ascii="Arial" w:hAnsi="Arial" w:cs="Arial"/>
        </w:rPr>
        <w:t>and probing</w:t>
      </w:r>
      <w:r w:rsidR="009348F7" w:rsidRPr="002506A8">
        <w:rPr>
          <w:rFonts w:ascii="Arial" w:hAnsi="Arial" w:cs="Arial"/>
        </w:rPr>
        <w:t xml:space="preserve"> their ability to construct and use representations </w:t>
      </w:r>
      <w:r w:rsidRPr="002506A8">
        <w:rPr>
          <w:rFonts w:ascii="Arial" w:hAnsi="Arial" w:cs="Arial"/>
        </w:rPr>
        <w:t>for prediction</w:t>
      </w:r>
      <w:r w:rsidR="002506A8">
        <w:rPr>
          <w:rFonts w:ascii="Arial" w:hAnsi="Arial" w:cs="Arial"/>
        </w:rPr>
        <w:t>.</w:t>
      </w:r>
      <w:r w:rsidR="009348F7" w:rsidRPr="002506A8">
        <w:rPr>
          <w:rFonts w:ascii="Arial" w:hAnsi="Arial" w:cs="Arial"/>
        </w:rPr>
        <w:t xml:space="preserve"> </w:t>
      </w:r>
      <w:r w:rsidR="002506A8">
        <w:rPr>
          <w:rFonts w:ascii="Arial" w:hAnsi="Arial" w:cs="Arial"/>
        </w:rPr>
        <w:t>Here we</w:t>
      </w:r>
      <w:r w:rsidR="009348F7" w:rsidRPr="002506A8">
        <w:rPr>
          <w:rFonts w:ascii="Arial" w:hAnsi="Arial" w:cs="Arial"/>
        </w:rPr>
        <w:t xml:space="preserve"> will present preliminary experimental findings from data collected on Amazon Mechanical Turk subjects. </w:t>
      </w:r>
      <w:r w:rsidR="00411306" w:rsidRPr="002506A8">
        <w:rPr>
          <w:rFonts w:ascii="Arial" w:hAnsi="Arial" w:cs="Arial"/>
        </w:rPr>
        <w:t xml:space="preserve">Subjects will read stories generated by our engine a sentence at a time. </w:t>
      </w:r>
      <w:r w:rsidR="00383137" w:rsidRPr="002506A8">
        <w:rPr>
          <w:rFonts w:ascii="Arial" w:hAnsi="Arial" w:cs="Arial"/>
        </w:rPr>
        <w:t>With a certain probability,</w:t>
      </w:r>
      <w:r w:rsidR="00411306" w:rsidRPr="002506A8">
        <w:rPr>
          <w:rFonts w:ascii="Arial" w:hAnsi="Arial" w:cs="Arial"/>
        </w:rPr>
        <w:t xml:space="preserve"> they are probed to </w:t>
      </w:r>
      <w:r w:rsidR="00383137" w:rsidRPr="002506A8">
        <w:rPr>
          <w:rFonts w:ascii="Arial" w:hAnsi="Arial" w:cs="Arial"/>
        </w:rPr>
        <w:t>predict, by adjusting a slider,</w:t>
      </w:r>
      <w:r w:rsidR="00411306" w:rsidRPr="002506A8">
        <w:rPr>
          <w:rFonts w:ascii="Arial" w:hAnsi="Arial" w:cs="Arial"/>
        </w:rPr>
        <w:t xml:space="preserve"> which one of two possible next situations happens next in the story. </w:t>
      </w:r>
    </w:p>
    <w:p w14:paraId="78C14F63" w14:textId="4544DB5B" w:rsidR="009348F7" w:rsidRPr="002506A8" w:rsidRDefault="00411306" w:rsidP="003F3362">
      <w:pPr>
        <w:spacing w:before="80"/>
        <w:ind w:firstLine="720"/>
        <w:rPr>
          <w:rFonts w:ascii="Arial" w:hAnsi="Arial" w:cs="Arial"/>
        </w:rPr>
      </w:pPr>
      <w:r w:rsidRPr="002506A8">
        <w:rPr>
          <w:rFonts w:ascii="Arial" w:hAnsi="Arial" w:cs="Arial"/>
        </w:rPr>
        <w:t>Given that this project is in its early stages, these data</w:t>
      </w:r>
      <w:r w:rsidR="00383137" w:rsidRPr="002506A8">
        <w:rPr>
          <w:rFonts w:ascii="Arial" w:hAnsi="Arial" w:cs="Arial"/>
        </w:rPr>
        <w:t xml:space="preserve"> will</w:t>
      </w:r>
      <w:r w:rsidRPr="002506A8">
        <w:rPr>
          <w:rFonts w:ascii="Arial" w:hAnsi="Arial" w:cs="Arial"/>
        </w:rPr>
        <w:t xml:space="preserve"> help establish the learning curves for events with different probabilistic structures under different learning regimes. </w:t>
      </w:r>
      <w:r w:rsidR="00383137" w:rsidRPr="002506A8">
        <w:rPr>
          <w:rFonts w:ascii="Arial" w:hAnsi="Arial" w:cs="Arial"/>
        </w:rPr>
        <w:t xml:space="preserve">Future studies will use </w:t>
      </w:r>
      <w:r w:rsidRPr="002506A8">
        <w:rPr>
          <w:rFonts w:ascii="Arial" w:hAnsi="Arial" w:cs="Arial"/>
        </w:rPr>
        <w:t>multivariate and connectivity analyses</w:t>
      </w:r>
      <w:r w:rsidR="00383137" w:rsidRPr="002506A8">
        <w:rPr>
          <w:rFonts w:ascii="Arial" w:hAnsi="Arial" w:cs="Arial"/>
        </w:rPr>
        <w:t xml:space="preserve"> on fMRI data to</w:t>
      </w:r>
      <w:r w:rsidR="00383137" w:rsidRPr="002506A8">
        <w:rPr>
          <w:rFonts w:ascii="Arial" w:hAnsi="Arial" w:cs="Arial"/>
        </w:rPr>
        <w:t xml:space="preserve"> track the assembling and use of schemas</w:t>
      </w:r>
      <w:r w:rsidRPr="002506A8">
        <w:rPr>
          <w:rFonts w:ascii="Arial" w:hAnsi="Arial" w:cs="Arial"/>
        </w:rPr>
        <w:t xml:space="preserve">. </w:t>
      </w:r>
    </w:p>
    <w:p w14:paraId="3094CD3A" w14:textId="77777777" w:rsidR="00411306" w:rsidRDefault="00411306" w:rsidP="003F3362">
      <w:pPr>
        <w:spacing w:before="80"/>
      </w:pPr>
    </w:p>
    <w:p w14:paraId="64A32E04" w14:textId="192CFDC2" w:rsidR="00CF2573" w:rsidRPr="00CF2573" w:rsidRDefault="00CF2573" w:rsidP="00E36F88">
      <w:pPr>
        <w:spacing w:before="80"/>
        <w:jc w:val="center"/>
        <w:rPr>
          <w:b/>
        </w:rPr>
      </w:pPr>
      <w:r>
        <w:rPr>
          <w:b/>
        </w:rPr>
        <w:t xml:space="preserve">Reference </w:t>
      </w:r>
      <w:bookmarkStart w:id="0" w:name="_GoBack"/>
      <w:bookmarkEnd w:id="0"/>
      <w:r>
        <w:rPr>
          <w:b/>
        </w:rPr>
        <w:t xml:space="preserve"> </w:t>
      </w:r>
    </w:p>
    <w:p w14:paraId="5792070E" w14:textId="204EBDDF" w:rsidR="00411306" w:rsidRDefault="00383137" w:rsidP="003F3362">
      <w:pPr>
        <w:spacing w:before="80"/>
      </w:pPr>
      <w:r>
        <w:t xml:space="preserve">Gilboa, A. &amp; Marlatte, H., (2017). Neurobiology of Schemas and Schema-Mediated Memory. Trends in Cognitive Science. Vol 21, No. 8. </w:t>
      </w:r>
    </w:p>
    <w:sectPr w:rsidR="00411306" w:rsidSect="004A44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3"/>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2294"/>
    <w:rsid w:val="00012E4A"/>
    <w:rsid w:val="00063F5B"/>
    <w:rsid w:val="000B26BC"/>
    <w:rsid w:val="000B5D01"/>
    <w:rsid w:val="000D5858"/>
    <w:rsid w:val="001142EE"/>
    <w:rsid w:val="00170FE3"/>
    <w:rsid w:val="001929C4"/>
    <w:rsid w:val="001C088E"/>
    <w:rsid w:val="001D404A"/>
    <w:rsid w:val="002154AE"/>
    <w:rsid w:val="002506A8"/>
    <w:rsid w:val="00370854"/>
    <w:rsid w:val="00383137"/>
    <w:rsid w:val="003F3362"/>
    <w:rsid w:val="00411306"/>
    <w:rsid w:val="004A05BD"/>
    <w:rsid w:val="004A44C4"/>
    <w:rsid w:val="00576CB5"/>
    <w:rsid w:val="005D2162"/>
    <w:rsid w:val="00662294"/>
    <w:rsid w:val="006D1D12"/>
    <w:rsid w:val="007840E0"/>
    <w:rsid w:val="009348F7"/>
    <w:rsid w:val="009F2271"/>
    <w:rsid w:val="00AB4E7A"/>
    <w:rsid w:val="00C6241A"/>
    <w:rsid w:val="00CF2573"/>
    <w:rsid w:val="00D55850"/>
    <w:rsid w:val="00DB7FCA"/>
    <w:rsid w:val="00E36F88"/>
    <w:rsid w:val="00EA7D8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034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403</Words>
  <Characters>2303</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6</cp:revision>
  <dcterms:created xsi:type="dcterms:W3CDTF">2018-01-12T15:42:00Z</dcterms:created>
  <dcterms:modified xsi:type="dcterms:W3CDTF">2018-01-13T16:57:00Z</dcterms:modified>
</cp:coreProperties>
</file>