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Pr>
        <w:drawing>
          <wp:inline distB="114300" distT="114300" distL="114300" distR="114300">
            <wp:extent cx="4130513" cy="216713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130513" cy="216713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6"/>
          <w:szCs w:val="26"/>
          <w:u w:val="single"/>
        </w:rPr>
      </w:pPr>
      <w:r w:rsidDel="00000000" w:rsidR="00000000" w:rsidRPr="00000000">
        <w:rPr>
          <w:b w:val="1"/>
          <w:sz w:val="26"/>
          <w:szCs w:val="26"/>
          <w:u w:val="single"/>
          <w:rtl w:val="0"/>
        </w:rPr>
        <w:t xml:space="preserve">TEMPLATE DE DOCUMENTO DE DEFINIÇÃO DE ARQUITETURA </w:t>
      </w:r>
    </w:p>
    <w:p w:rsidR="00000000" w:rsidDel="00000000" w:rsidP="00000000" w:rsidRDefault="00000000" w:rsidRPr="00000000" w14:paraId="00000003">
      <w:pPr>
        <w:jc w:val="center"/>
        <w:rPr>
          <w:b w:val="1"/>
          <w:sz w:val="26"/>
          <w:szCs w:val="26"/>
          <w:u w:val="single"/>
        </w:rPr>
      </w:pPr>
      <w:r w:rsidDel="00000000" w:rsidR="00000000" w:rsidRPr="00000000">
        <w:rPr>
          <w:b w:val="1"/>
          <w:sz w:val="26"/>
          <w:szCs w:val="26"/>
          <w:u w:val="single"/>
          <w:rtl w:val="0"/>
        </w:rPr>
        <w:t xml:space="preserve">(ADAPTADO DO TOGAF)</w:t>
      </w:r>
    </w:p>
    <w:p w:rsidR="00000000" w:rsidDel="00000000" w:rsidP="00000000" w:rsidRDefault="00000000" w:rsidRPr="00000000" w14:paraId="00000004">
      <w:pPr>
        <w:pStyle w:val="Heading2"/>
        <w:keepNext w:val="0"/>
        <w:keepLines w:val="0"/>
        <w:spacing w:after="80" w:before="0" w:line="240" w:lineRule="auto"/>
        <w:jc w:val="center"/>
        <w:rPr>
          <w:b w:val="1"/>
          <w:sz w:val="26"/>
          <w:szCs w:val="26"/>
        </w:rPr>
      </w:pPr>
      <w:bookmarkStart w:colFirst="0" w:colLast="0" w:name="_v1nvcjf9ccuc" w:id="0"/>
      <w:bookmarkEnd w:id="0"/>
      <w:r w:rsidDel="00000000" w:rsidR="00000000" w:rsidRPr="00000000">
        <w:rPr>
          <w:b w:val="1"/>
          <w:sz w:val="26"/>
          <w:szCs w:val="26"/>
          <w:rtl w:val="0"/>
        </w:rPr>
        <w:t xml:space="preserve">Prof. Andre Victor</w:t>
      </w:r>
    </w:p>
    <w:p w:rsidR="00000000" w:rsidDel="00000000" w:rsidP="00000000" w:rsidRDefault="00000000" w:rsidRPr="00000000" w14:paraId="00000005">
      <w:pPr>
        <w:pStyle w:val="Heading2"/>
        <w:keepNext w:val="0"/>
        <w:keepLines w:val="0"/>
        <w:spacing w:after="80" w:before="0" w:line="240" w:lineRule="auto"/>
        <w:jc w:val="center"/>
        <w:rPr>
          <w:b w:val="1"/>
          <w:sz w:val="26"/>
          <w:szCs w:val="26"/>
          <w:u w:val="single"/>
        </w:rPr>
      </w:pPr>
      <w:bookmarkStart w:colFirst="0" w:colLast="0" w:name="_shoht4cy1zak" w:id="1"/>
      <w:bookmarkEnd w:id="1"/>
      <w:hyperlink r:id="rId7">
        <w:r w:rsidDel="00000000" w:rsidR="00000000" w:rsidRPr="00000000">
          <w:rPr>
            <w:b w:val="1"/>
            <w:color w:val="1155cc"/>
            <w:sz w:val="26"/>
            <w:szCs w:val="26"/>
            <w:u w:val="single"/>
            <w:rtl w:val="0"/>
          </w:rPr>
          <w:t xml:space="preserve">andre.victor@prof.infnet.edu.br</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jc w:val="center"/>
        <w:rPr/>
      </w:pPr>
      <w:bookmarkStart w:colFirst="0" w:colLast="0" w:name="_sdjdce2lc1wh" w:id="2"/>
      <w:bookmarkEnd w:id="2"/>
      <w:r w:rsidDel="00000000" w:rsidR="00000000" w:rsidRPr="00000000">
        <w:rPr>
          <w:rtl w:val="0"/>
        </w:rPr>
        <w:t xml:space="preserve">Documento de Definição de Arquitetura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numPr>
          <w:ilvl w:val="0"/>
          <w:numId w:val="1"/>
        </w:numPr>
        <w:ind w:left="720" w:hanging="360"/>
        <w:rPr>
          <w:u w:val="none"/>
        </w:rPr>
      </w:pPr>
      <w:bookmarkStart w:colFirst="0" w:colLast="0" w:name="_m3f2yforke1v" w:id="3"/>
      <w:bookmarkEnd w:id="3"/>
      <w:r w:rsidDel="00000000" w:rsidR="00000000" w:rsidRPr="00000000">
        <w:rPr>
          <w:rtl w:val="0"/>
        </w:rPr>
        <w:t xml:space="preserve">Direcionadores estratégicos </w:t>
      </w:r>
    </w:p>
    <w:p w:rsidR="00000000" w:rsidDel="00000000" w:rsidP="00000000" w:rsidRDefault="00000000" w:rsidRPr="00000000" w14:paraId="0000000C">
      <w:pPr>
        <w:ind w:firstLine="720"/>
        <w:rPr/>
      </w:pPr>
      <w:r w:rsidDel="00000000" w:rsidR="00000000" w:rsidRPr="00000000">
        <w:rPr>
          <w:rtl w:val="0"/>
        </w:rPr>
        <w:t xml:space="preserve">Descrever as principais tendências e aspectos do negócio e da TI que deverão ser adotados ao longo do trabalho (modelo operacional: integração versus diversidade, desenvolvimento interno ou COTS, nuvem, etc.) </w:t>
      </w:r>
    </w:p>
    <w:p w:rsidR="00000000" w:rsidDel="00000000" w:rsidP="00000000" w:rsidRDefault="00000000" w:rsidRPr="00000000" w14:paraId="0000000D">
      <w:pPr>
        <w:pStyle w:val="Heading1"/>
        <w:numPr>
          <w:ilvl w:val="0"/>
          <w:numId w:val="1"/>
        </w:numPr>
        <w:ind w:left="720" w:hanging="360"/>
        <w:rPr/>
      </w:pPr>
      <w:bookmarkStart w:colFirst="0" w:colLast="0" w:name="_vlc4uvstnu7z" w:id="4"/>
      <w:bookmarkEnd w:id="4"/>
      <w:r w:rsidDel="00000000" w:rsidR="00000000" w:rsidRPr="00000000">
        <w:rPr>
          <w:rtl w:val="0"/>
        </w:rPr>
        <w:t xml:space="preserve">Arquitetura Atual </w:t>
      </w:r>
    </w:p>
    <w:p w:rsidR="00000000" w:rsidDel="00000000" w:rsidP="00000000" w:rsidRDefault="00000000" w:rsidRPr="00000000" w14:paraId="0000000E">
      <w:pPr>
        <w:ind w:firstLine="720"/>
        <w:jc w:val="both"/>
        <w:rPr/>
      </w:pPr>
      <w:r w:rsidDel="00000000" w:rsidR="00000000" w:rsidRPr="00000000">
        <w:rPr>
          <w:rtl w:val="0"/>
        </w:rPr>
        <w:t xml:space="preserve">Descrição dos principais componentes de negócio, dados e sistemas vigentes na Venda Geral. Faça uso de artefatos (ex.: matrizes e diagramas ArchiMate) acompanhados de descrição textual que permita caracterizar os problemas da arquitetura atual da Venda Geral, evidenciando, por exemplo, gaps de sistemas, sobreposição de sistemas, oportunidades de integração, etc.. Agrupe os artefatos por cada tipo de processo (estratégia, core business e suporte).</w:t>
      </w:r>
    </w:p>
    <w:p w:rsidR="00000000" w:rsidDel="00000000" w:rsidP="00000000" w:rsidRDefault="00000000" w:rsidRPr="00000000" w14:paraId="0000000F">
      <w:pPr>
        <w:pStyle w:val="Heading1"/>
        <w:numPr>
          <w:ilvl w:val="0"/>
          <w:numId w:val="1"/>
        </w:numPr>
        <w:ind w:left="720" w:hanging="360"/>
        <w:rPr/>
      </w:pPr>
      <w:bookmarkStart w:colFirst="0" w:colLast="0" w:name="_45812028u625" w:id="5"/>
      <w:bookmarkEnd w:id="5"/>
      <w:r w:rsidDel="00000000" w:rsidR="00000000" w:rsidRPr="00000000">
        <w:rPr>
          <w:rtl w:val="0"/>
        </w:rPr>
        <w:t xml:space="preserve">Arquitetura Futura</w:t>
      </w:r>
    </w:p>
    <w:p w:rsidR="00000000" w:rsidDel="00000000" w:rsidP="00000000" w:rsidRDefault="00000000" w:rsidRPr="00000000" w14:paraId="00000010">
      <w:pPr>
        <w:ind w:firstLine="720"/>
        <w:jc w:val="both"/>
        <w:rPr/>
      </w:pPr>
      <w:r w:rsidDel="00000000" w:rsidR="00000000" w:rsidRPr="00000000">
        <w:rPr>
          <w:rtl w:val="0"/>
        </w:rPr>
        <w:t xml:space="preserve">Descrição de como deverá ser a futura arquitetura da empresa após a aquisição da Zé Pequeno Eletro. Faça uso de matrizes e diagramas ArchiMate para ilustrar suas decisões e considerações, acompanhados de uma descrição textual.</w:t>
      </w:r>
    </w:p>
    <w:p w:rsidR="00000000" w:rsidDel="00000000" w:rsidP="00000000" w:rsidRDefault="00000000" w:rsidRPr="00000000" w14:paraId="00000011">
      <w:pPr>
        <w:pStyle w:val="Heading1"/>
        <w:numPr>
          <w:ilvl w:val="0"/>
          <w:numId w:val="1"/>
        </w:numPr>
        <w:ind w:left="720" w:hanging="360"/>
        <w:rPr/>
      </w:pPr>
      <w:bookmarkStart w:colFirst="0" w:colLast="0" w:name="_ioz2siiqk3c9" w:id="6"/>
      <w:bookmarkEnd w:id="6"/>
      <w:r w:rsidDel="00000000" w:rsidR="00000000" w:rsidRPr="00000000">
        <w:rPr>
          <w:rtl w:val="0"/>
        </w:rPr>
        <w:t xml:space="preserve">Análise de Gaps</w:t>
      </w:r>
    </w:p>
    <w:p w:rsidR="00000000" w:rsidDel="00000000" w:rsidP="00000000" w:rsidRDefault="00000000" w:rsidRPr="00000000" w14:paraId="00000012">
      <w:pPr>
        <w:ind w:firstLine="720"/>
        <w:jc w:val="both"/>
        <w:rPr/>
      </w:pPr>
      <w:r w:rsidDel="00000000" w:rsidR="00000000" w:rsidRPr="00000000">
        <w:rPr>
          <w:rtl w:val="0"/>
        </w:rPr>
        <w:t xml:space="preserve">Demonstrar as principais diferenças da arquitetura futura para a arquitetura atual, </w:t>
      </w:r>
      <w:r w:rsidDel="00000000" w:rsidR="00000000" w:rsidRPr="00000000">
        <w:rPr>
          <w:rtl w:val="0"/>
        </w:rPr>
        <w:t xml:space="preserve">evidenciando que componentes (negócio e sistemas) são novos em relação à Venda Geral, quais componentes das duas empresas deverão ser adaptados para a futura arquitetura, quais deverão permanecer inalterados, modificados e removidos. Evidencie interfaces que devem existir entre as aplicações. Justifique a sua escolha conforme os direcionadores estratégicos.</w:t>
      </w:r>
    </w:p>
    <w:p w:rsidR="00000000" w:rsidDel="00000000" w:rsidP="00000000" w:rsidRDefault="00000000" w:rsidRPr="00000000" w14:paraId="00000013">
      <w:pPr>
        <w:pStyle w:val="Heading1"/>
        <w:numPr>
          <w:ilvl w:val="0"/>
          <w:numId w:val="1"/>
        </w:numPr>
        <w:ind w:left="720" w:hanging="360"/>
        <w:rPr/>
      </w:pPr>
      <w:bookmarkStart w:colFirst="0" w:colLast="0" w:name="_6xy2xm5kzynd" w:id="7"/>
      <w:bookmarkEnd w:id="7"/>
      <w:r w:rsidDel="00000000" w:rsidR="00000000" w:rsidRPr="00000000">
        <w:rPr>
          <w:rtl w:val="0"/>
        </w:rPr>
        <w:t xml:space="preserve">Roadmap de Arquitetura</w:t>
      </w:r>
    </w:p>
    <w:p w:rsidR="00000000" w:rsidDel="00000000" w:rsidP="00000000" w:rsidRDefault="00000000" w:rsidRPr="00000000" w14:paraId="00000014">
      <w:pPr>
        <w:ind w:firstLine="720"/>
        <w:jc w:val="both"/>
        <w:rPr/>
      </w:pPr>
      <w:r w:rsidDel="00000000" w:rsidR="00000000" w:rsidRPr="00000000">
        <w:rPr>
          <w:rtl w:val="0"/>
        </w:rPr>
        <w:t xml:space="preserve">Identificar as principais ações e projetos que devem ser realizados numa visão macro e apresentar expectativas de tempo para cada um(a), oferecendo uma justificativa racional de tempo e precedências para toda essa jornada. Além de visões em tabelas que representam marcos e cronogramas de um plano, apresente também um ou mais diagramas ArchiMate para ilustrar este roadmap.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andre.victor@prof.infnet.edu.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