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DDD" w:rsidRPr="00A97DDD" w:rsidRDefault="00A97DDD" w:rsidP="00A97DDD">
      <w:pPr>
        <w:pBdr>
          <w:bottom w:val="single" w:sz="6" w:space="10" w:color="auto"/>
        </w:pBdr>
        <w:shd w:val="clear" w:color="auto" w:fill="FCFCFC"/>
        <w:spacing w:after="192" w:line="240" w:lineRule="auto"/>
        <w:jc w:val="both"/>
        <w:outlineLvl w:val="0"/>
        <w:rPr>
          <w:rFonts w:ascii="Helvetica" w:eastAsia="Times New Roman" w:hAnsi="Helvetica" w:cs="Times New Roman"/>
          <w:b/>
          <w:bCs/>
          <w:color w:val="212121"/>
          <w:kern w:val="36"/>
          <w:sz w:val="54"/>
          <w:szCs w:val="54"/>
          <w:lang w:val="pt-BR" w:eastAsia="pt-BR"/>
        </w:rPr>
      </w:pPr>
      <w:r w:rsidRPr="00A97DDD">
        <w:rPr>
          <w:rFonts w:ascii="Helvetica" w:eastAsia="Times New Roman" w:hAnsi="Helvetica" w:cs="Times New Roman"/>
          <w:b/>
          <w:bCs/>
          <w:color w:val="212121"/>
          <w:kern w:val="36"/>
          <w:sz w:val="54"/>
          <w:szCs w:val="54"/>
          <w:lang w:val="pt-BR" w:eastAsia="pt-BR"/>
        </w:rPr>
        <w:t xml:space="preserve">Complexidade </w:t>
      </w:r>
      <w:proofErr w:type="spellStart"/>
      <w:r w:rsidRPr="00A97DDD">
        <w:rPr>
          <w:rFonts w:ascii="Helvetica" w:eastAsia="Times New Roman" w:hAnsi="Helvetica" w:cs="Times New Roman"/>
          <w:b/>
          <w:bCs/>
          <w:color w:val="212121"/>
          <w:kern w:val="36"/>
          <w:sz w:val="54"/>
          <w:szCs w:val="54"/>
          <w:lang w:val="pt-BR" w:eastAsia="pt-BR"/>
        </w:rPr>
        <w:t>Ciclomática</w:t>
      </w:r>
      <w:proofErr w:type="spell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é uma medida de software, elaborada em 1976 por Thomas </w:t>
      </w:r>
      <w:proofErr w:type="spellStart"/>
      <w:r w:rsidRPr="00A97DDD">
        <w:rPr>
          <w:rFonts w:ascii="Helvetica" w:eastAsia="Times New Roman" w:hAnsi="Helvetica" w:cs="Times New Roman"/>
          <w:color w:val="192930"/>
          <w:sz w:val="24"/>
          <w:szCs w:val="24"/>
          <w:lang w:val="pt-BR" w:eastAsia="pt-BR"/>
        </w:rPr>
        <w:t>McCabe</w:t>
      </w:r>
      <w:proofErr w:type="spellEnd"/>
      <w:r w:rsidRPr="00A97DDD">
        <w:rPr>
          <w:rFonts w:ascii="Helvetica" w:eastAsia="Times New Roman" w:hAnsi="Helvetica" w:cs="Times New Roman"/>
          <w:color w:val="192930"/>
          <w:sz w:val="24"/>
          <w:szCs w:val="24"/>
          <w:lang w:val="pt-BR" w:eastAsia="pt-BR"/>
        </w:rPr>
        <w:t> </w:t>
      </w:r>
      <w:hyperlink r:id="rId5" w:history="1">
        <w:r w:rsidRPr="00A97DDD">
          <w:rPr>
            <w:rFonts w:ascii="Helvetica" w:eastAsia="Times New Roman" w:hAnsi="Helvetica" w:cs="Times New Roman"/>
            <w:color w:val="B50C0C"/>
            <w:sz w:val="24"/>
            <w:szCs w:val="24"/>
            <w:u w:val="single"/>
            <w:lang w:val="pt-BR" w:eastAsia="pt-BR"/>
          </w:rPr>
          <w:t>[1]</w:t>
        </w:r>
      </w:hyperlink>
      <w:r w:rsidRPr="00A97DDD">
        <w:rPr>
          <w:rFonts w:ascii="Helvetica" w:eastAsia="Times New Roman" w:hAnsi="Helvetica" w:cs="Times New Roman"/>
          <w:color w:val="192930"/>
          <w:sz w:val="24"/>
          <w:szCs w:val="24"/>
          <w:lang w:val="pt-BR" w:eastAsia="pt-BR"/>
        </w:rPr>
        <w:t> para medir a complexidade de um programa (classe, método, rotina etc). Em termos mais atuais, pode-se dizer que ela indica a dificuldade de se construir testes de unidade em um determinado código uma vez que ela mede a </w:t>
      </w:r>
      <w:r w:rsidRPr="00A97DDD">
        <w:rPr>
          <w:rFonts w:ascii="Helvetica" w:eastAsia="Times New Roman" w:hAnsi="Helvetica" w:cs="Times New Roman"/>
          <w:b/>
          <w:bCs/>
          <w:color w:val="192930"/>
          <w:sz w:val="24"/>
          <w:szCs w:val="24"/>
          <w:lang w:val="pt-BR" w:eastAsia="pt-BR"/>
        </w:rPr>
        <w:t>quantidade de caminhos linearmente independentes</w:t>
      </w:r>
      <w:r w:rsidRPr="00A97DDD">
        <w:rPr>
          <w:rFonts w:ascii="Helvetica" w:eastAsia="Times New Roman" w:hAnsi="Helvetica" w:cs="Times New Roman"/>
          <w:color w:val="192930"/>
          <w:sz w:val="24"/>
          <w:szCs w:val="24"/>
          <w:lang w:val="pt-BR" w:eastAsia="pt-BR"/>
        </w:rPr>
        <w:t> neste código. Medidas mais atuais como a </w:t>
      </w:r>
      <w:hyperlink r:id="rId6" w:history="1">
        <w:r w:rsidRPr="00A97DDD">
          <w:rPr>
            <w:rFonts w:ascii="Helvetica" w:eastAsia="Times New Roman" w:hAnsi="Helvetica" w:cs="Times New Roman"/>
            <w:color w:val="B50C0C"/>
            <w:sz w:val="24"/>
            <w:szCs w:val="24"/>
            <w:u w:val="single"/>
            <w:lang w:val="pt-BR" w:eastAsia="pt-BR"/>
          </w:rPr>
          <w:t>complexidade cognitiva</w:t>
        </w:r>
      </w:hyperlink>
      <w:r w:rsidRPr="00A97DDD">
        <w:rPr>
          <w:rFonts w:ascii="Helvetica" w:eastAsia="Times New Roman" w:hAnsi="Helvetica" w:cs="Times New Roman"/>
          <w:color w:val="192930"/>
          <w:sz w:val="24"/>
          <w:szCs w:val="24"/>
          <w:lang w:val="pt-BR" w:eastAsia="pt-BR"/>
        </w:rPr>
        <w:t xml:space="preserve"> podem indicar melhor a dificuldade de leitura e entendimento de um código, mas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ainda mantém forte relação com a </w:t>
      </w:r>
      <w:proofErr w:type="spellStart"/>
      <w:r w:rsidRPr="00A97DDD">
        <w:rPr>
          <w:rFonts w:ascii="Helvetica" w:eastAsia="Times New Roman" w:hAnsi="Helvetica" w:cs="Times New Roman"/>
          <w:color w:val="192930"/>
          <w:sz w:val="24"/>
          <w:szCs w:val="24"/>
          <w:lang w:val="pt-BR" w:eastAsia="pt-BR"/>
        </w:rPr>
        <w:t>testabilidade</w:t>
      </w:r>
      <w:proofErr w:type="spellEnd"/>
      <w:r w:rsidRPr="00A97DDD">
        <w:rPr>
          <w:rFonts w:ascii="Helvetica" w:eastAsia="Times New Roman" w:hAnsi="Helvetica" w:cs="Times New Roman"/>
          <w:color w:val="192930"/>
          <w:sz w:val="24"/>
          <w:szCs w:val="24"/>
          <w:lang w:val="pt-BR" w:eastAsia="pt-BR"/>
        </w:rPr>
        <w:t>.</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Caminho Linearmente Independente</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i/>
          <w:iCs/>
          <w:color w:val="192930"/>
          <w:sz w:val="24"/>
          <w:szCs w:val="24"/>
          <w:lang w:val="pt-BR" w:eastAsia="pt-BR"/>
        </w:rPr>
        <w:t>Caminho Linearmente Independente é qualquer caminho do programa que introduz pelo menos um novo conjunto de comandos de processamento ou uma </w:t>
      </w:r>
      <w:r w:rsidRPr="00A97DDD">
        <w:rPr>
          <w:rFonts w:ascii="Helvetica" w:eastAsia="Times New Roman" w:hAnsi="Helvetica" w:cs="Times New Roman"/>
          <w:b/>
          <w:bCs/>
          <w:i/>
          <w:iCs/>
          <w:color w:val="192930"/>
          <w:sz w:val="24"/>
          <w:szCs w:val="24"/>
          <w:lang w:val="pt-BR" w:eastAsia="pt-BR"/>
        </w:rPr>
        <w:t>nova condição</w:t>
      </w:r>
      <w:r w:rsidRPr="00A97DDD">
        <w:rPr>
          <w:rFonts w:ascii="Helvetica" w:eastAsia="Times New Roman" w:hAnsi="Helvetica" w:cs="Times New Roman"/>
          <w:i/>
          <w:iCs/>
          <w:color w:val="192930"/>
          <w:sz w:val="24"/>
          <w:szCs w:val="24"/>
          <w:lang w:val="pt-BR" w:eastAsia="pt-BR"/>
        </w:rPr>
        <w:t>. Quando definido em termos de grafo de fluxo, um caminho independente deve incluir </w:t>
      </w:r>
      <w:r w:rsidRPr="00A97DDD">
        <w:rPr>
          <w:rFonts w:ascii="Helvetica" w:eastAsia="Times New Roman" w:hAnsi="Helvetica" w:cs="Times New Roman"/>
          <w:b/>
          <w:bCs/>
          <w:i/>
          <w:iCs/>
          <w:color w:val="192930"/>
          <w:sz w:val="24"/>
          <w:szCs w:val="24"/>
          <w:lang w:val="pt-BR" w:eastAsia="pt-BR"/>
        </w:rPr>
        <w:t>pelo menos uma aresta </w:t>
      </w:r>
      <w:r w:rsidRPr="00A97DDD">
        <w:rPr>
          <w:rFonts w:ascii="Helvetica" w:eastAsia="Times New Roman" w:hAnsi="Helvetica" w:cs="Times New Roman"/>
          <w:i/>
          <w:iCs/>
          <w:color w:val="192930"/>
          <w:sz w:val="24"/>
          <w:szCs w:val="24"/>
          <w:lang w:val="pt-BR" w:eastAsia="pt-BR"/>
        </w:rPr>
        <w:t>que não tenha sido atravessada antes de o caminho ser definido (Pressman</w:t>
      </w:r>
      <w:proofErr w:type="gramStart"/>
      <w:r w:rsidRPr="00A97DDD">
        <w:rPr>
          <w:rFonts w:ascii="Helvetica" w:eastAsia="Times New Roman" w:hAnsi="Helvetica" w:cs="Times New Roman"/>
          <w:i/>
          <w:iCs/>
          <w:color w:val="192930"/>
          <w:sz w:val="24"/>
          <w:szCs w:val="24"/>
          <w:lang w:val="pt-BR" w:eastAsia="pt-BR"/>
        </w:rPr>
        <w:t>)[</w:t>
      </w:r>
      <w:proofErr w:type="gramEnd"/>
      <w:r w:rsidRPr="00A97DDD">
        <w:rPr>
          <w:rFonts w:ascii="Helvetica" w:eastAsia="Times New Roman" w:hAnsi="Helvetica" w:cs="Times New Roman"/>
          <w:i/>
          <w:iCs/>
          <w:color w:val="192930"/>
          <w:sz w:val="24"/>
          <w:szCs w:val="24"/>
          <w:lang w:val="pt-BR" w:eastAsia="pt-BR"/>
        </w:rPr>
        <w:t>2].</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Em termos mais simples, ao escrever um teste de unidade para passar por todos os caminhos linearmente independentes você provavelmente terá coberto todas as linhas deste código, estabelecendo uma cobertura de 100%. Isso não é a mesma coisa que cobrir todas as possibilidades de execução (NPATH) e sim passar por todas as linhas ao menos uma vez.</w:t>
      </w:r>
      <w:r w:rsidRPr="00A97DDD">
        <w:rPr>
          <w:rFonts w:ascii="Helvetica" w:eastAsia="Times New Roman" w:hAnsi="Helvetica" w:cs="Times New Roman"/>
          <w:i/>
          <w:iCs/>
          <w:color w:val="192930"/>
          <w:sz w:val="24"/>
          <w:szCs w:val="24"/>
          <w:lang w:val="pt-BR" w:eastAsia="pt-BR"/>
        </w:rPr>
        <w:t> </w:t>
      </w:r>
      <w:r w:rsidRPr="00A97DDD">
        <w:rPr>
          <w:rFonts w:ascii="Helvetica" w:eastAsia="Times New Roman" w:hAnsi="Helvetica" w:cs="Times New Roman"/>
          <w:color w:val="192930"/>
          <w:sz w:val="24"/>
          <w:szCs w:val="24"/>
          <w:lang w:val="pt-BR" w:eastAsia="pt-BR"/>
        </w:rPr>
        <w:t>O exemplo da figura 1 mostra, graficamente, um algoritmo onde as letras representam uma instrução simples e os números representam um “IF” (decisão). Repare que de uma instrução simples parte apenas uma seta (aresta) enquanto de uma instrução de decisão partem duas.</w:t>
      </w:r>
    </w:p>
    <w:p w:rsidR="00A97DDD" w:rsidRDefault="00A97DDD" w:rsidP="00A97DDD">
      <w:pPr>
        <w:shd w:val="clear" w:color="auto" w:fill="FCFCFC"/>
        <w:spacing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09DA8A3" wp14:editId="1B5B5427">
            <wp:extent cx="3799840" cy="2624455"/>
            <wp:effectExtent l="0" t="0" r="0" b="0"/>
            <wp:docPr id="19" name="Imagem 19" descr="https://i2.wp.com/artesoftware.com.br/wp-content/uploads/2019/09/93d34-complexidade-ciclomatica-caminho-exemplo-1.png?resize=399%2C2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artesoftware.com.br/wp-content/uploads/2019/09/93d34-complexidade-ciclomatica-caminho-exemplo-1.png?resize=399%2C276&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9840" cy="2624455"/>
                    </a:xfrm>
                    <a:prstGeom prst="rect">
                      <a:avLst/>
                    </a:prstGeom>
                    <a:noFill/>
                    <a:ln>
                      <a:noFill/>
                    </a:ln>
                  </pic:spPr>
                </pic:pic>
              </a:graphicData>
            </a:graphic>
          </wp:inline>
        </w:drawing>
      </w:r>
    </w:p>
    <w:p w:rsidR="00A97DDD" w:rsidRPr="00A97DDD" w:rsidRDefault="00A97DDD" w:rsidP="00A97DDD">
      <w:pPr>
        <w:shd w:val="clear" w:color="auto" w:fill="FCFCFC"/>
        <w:spacing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i/>
          <w:iCs/>
          <w:color w:val="192930"/>
          <w:sz w:val="24"/>
          <w:szCs w:val="24"/>
          <w:lang w:val="pt-BR" w:eastAsia="pt-BR"/>
        </w:rPr>
        <w:t>Figura 1: Algoritmo de exemplo</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lastRenderedPageBreak/>
        <w:t xml:space="preserve">Na Figura 2, o mesmo algoritmo é desmembrado em seus caminhos possíveis (NPATH) que são </w:t>
      </w:r>
      <w:proofErr w:type="gramStart"/>
      <w:r w:rsidRPr="00A97DDD">
        <w:rPr>
          <w:rFonts w:ascii="Helvetica" w:eastAsia="Times New Roman" w:hAnsi="Helvetica" w:cs="Times New Roman"/>
          <w:color w:val="192930"/>
          <w:sz w:val="24"/>
          <w:szCs w:val="24"/>
          <w:lang w:val="pt-BR" w:eastAsia="pt-BR"/>
        </w:rPr>
        <w:t>4</w:t>
      </w:r>
      <w:proofErr w:type="gramEnd"/>
      <w:r w:rsidRPr="00A97DDD">
        <w:rPr>
          <w:rFonts w:ascii="Helvetica" w:eastAsia="Times New Roman" w:hAnsi="Helvetica" w:cs="Times New Roman"/>
          <w:color w:val="192930"/>
          <w:sz w:val="24"/>
          <w:szCs w:val="24"/>
          <w:lang w:val="pt-BR" w:eastAsia="pt-BR"/>
        </w:rPr>
        <w:t>, porém somente os três primeiros são linearmente independentes. Repare que o último caminho não passa em nenhuma instrução nova pela qual já não tenha sido passada antes em um dos três caminhos anteriores.</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19B814F7" wp14:editId="4609156E">
            <wp:extent cx="5317066" cy="2588821"/>
            <wp:effectExtent l="0" t="0" r="0" b="2540"/>
            <wp:docPr id="18" name="Imagem 18" descr="https://i0.wp.com/artesoftware.com.br/wp-content/uploads/2019/09/5b426-caminhos-independentes-basico-desmembrado.png?resize=712%2C34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artesoftware.com.br/wp-content/uploads/2019/09/5b426-caminhos-independentes-basico-desmembrado.png?resize=712%2C347&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7609" cy="2589085"/>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Figura 2: Três caminhos independentes e um quarto repetindo instruções</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No exemplo acima, apesar de haver </w:t>
      </w:r>
      <w:proofErr w:type="gramStart"/>
      <w:r w:rsidRPr="00A97DDD">
        <w:rPr>
          <w:rFonts w:ascii="Helvetica" w:eastAsia="Times New Roman" w:hAnsi="Helvetica" w:cs="Times New Roman"/>
          <w:color w:val="192930"/>
          <w:sz w:val="24"/>
          <w:szCs w:val="24"/>
          <w:lang w:val="pt-BR" w:eastAsia="pt-BR"/>
        </w:rPr>
        <w:t>4</w:t>
      </w:r>
      <w:proofErr w:type="gramEnd"/>
      <w:r w:rsidRPr="00A97DDD">
        <w:rPr>
          <w:rFonts w:ascii="Helvetica" w:eastAsia="Times New Roman" w:hAnsi="Helvetica" w:cs="Times New Roman"/>
          <w:color w:val="192930"/>
          <w:sz w:val="24"/>
          <w:szCs w:val="24"/>
          <w:lang w:val="pt-BR" w:eastAsia="pt-BR"/>
        </w:rPr>
        <w:t xml:space="preserve"> caminhos possíveis (NPATH), podemos dizer que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do algoritmo representado graficamente é 3, ou seja, é igual ao número de caminhos linearmente independentes. Se colocarmos mais um “IF” neste algoritmo veremos que o número de caminhos possíveis vai saltar para </w:t>
      </w:r>
      <w:proofErr w:type="gramStart"/>
      <w:r w:rsidRPr="00A97DDD">
        <w:rPr>
          <w:rFonts w:ascii="Helvetica" w:eastAsia="Times New Roman" w:hAnsi="Helvetica" w:cs="Times New Roman"/>
          <w:color w:val="192930"/>
          <w:sz w:val="24"/>
          <w:szCs w:val="24"/>
          <w:lang w:val="pt-BR" w:eastAsia="pt-BR"/>
        </w:rPr>
        <w:t>8</w:t>
      </w:r>
      <w:proofErr w:type="gramEnd"/>
      <w:r w:rsidRPr="00A97DDD">
        <w:rPr>
          <w:rFonts w:ascii="Helvetica" w:eastAsia="Times New Roman" w:hAnsi="Helvetica" w:cs="Times New Roman"/>
          <w:color w:val="192930"/>
          <w:sz w:val="24"/>
          <w:szCs w:val="24"/>
          <w:lang w:val="pt-BR" w:eastAsia="pt-BR"/>
        </w:rPr>
        <w:t xml:space="preserve"> numa progressão exponencial. No entanto,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irá para </w:t>
      </w:r>
      <w:proofErr w:type="gramStart"/>
      <w:r w:rsidRPr="00A97DDD">
        <w:rPr>
          <w:rFonts w:ascii="Helvetica" w:eastAsia="Times New Roman" w:hAnsi="Helvetica" w:cs="Times New Roman"/>
          <w:color w:val="192930"/>
          <w:sz w:val="24"/>
          <w:szCs w:val="24"/>
          <w:lang w:val="pt-BR" w:eastAsia="pt-BR"/>
        </w:rPr>
        <w:t>4</w:t>
      </w:r>
      <w:proofErr w:type="gramEnd"/>
      <w:r w:rsidRPr="00A97DDD">
        <w:rPr>
          <w:rFonts w:ascii="Helvetica" w:eastAsia="Times New Roman" w:hAnsi="Helvetica" w:cs="Times New Roman"/>
          <w:color w:val="192930"/>
          <w:sz w:val="24"/>
          <w:szCs w:val="24"/>
          <w:lang w:val="pt-BR" w:eastAsia="pt-BR"/>
        </w:rPr>
        <w:t>, pois será adicionada mais um nó (bolinha) e duas arestas (setas).</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Cálculo pelo Grafo de Fluxo de Controle</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Para “programas simples” (rotinas, métodos, funções etc) com apenas uma saída, o cálculo de caminhos linearmente independentes é feito considerando-se que o algoritmo é fortemente conectado e uma linha de retorno deve ser feita até o início do algoritmo como no exemplo da Figura 3. Com o desenho feito desta forma, basta subtrair o número de arestas pelo número de nós do grafo resultante e somar um. Assim,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cresce na medida em que instruções de decisão são inseridas no código. Da mesma forma, cresce a necessidade de casos de teste para cobrir todo este código.</w:t>
      </w:r>
    </w:p>
    <w:p w:rsidR="00A97DDD" w:rsidRDefault="00A97DDD" w:rsidP="00A97DDD">
      <w:pPr>
        <w:shd w:val="clear" w:color="auto" w:fill="FCFCFC"/>
        <w:spacing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658804A9" wp14:editId="2E27B038">
            <wp:extent cx="3206337" cy="1868715"/>
            <wp:effectExtent l="0" t="0" r="0" b="0"/>
            <wp:docPr id="17" name="Imagem 17" descr="https://i2.wp.com/artesoftware.com.br/wp-content/uploads/2019/09/0b1cc-complexidade-ciclomatica-caminho-exemplo-calculo.png?resize=421%2C24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artesoftware.com.br/wp-content/uploads/2019/09/0b1cc-complexidade-ciclomatica-caminho-exemplo-calculo.png?resize=421%2C246&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318" cy="1868704"/>
                    </a:xfrm>
                    <a:prstGeom prst="rect">
                      <a:avLst/>
                    </a:prstGeom>
                    <a:noFill/>
                    <a:ln>
                      <a:noFill/>
                    </a:ln>
                  </pic:spPr>
                </pic:pic>
              </a:graphicData>
            </a:graphic>
          </wp:inline>
        </w:drawing>
      </w:r>
    </w:p>
    <w:p w:rsidR="00A97DDD" w:rsidRPr="00A97DDD" w:rsidRDefault="00A97DDD" w:rsidP="00A97DDD">
      <w:pPr>
        <w:shd w:val="clear" w:color="auto" w:fill="FCFCFC"/>
        <w:spacing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i/>
          <w:iCs/>
          <w:color w:val="192930"/>
          <w:sz w:val="24"/>
          <w:szCs w:val="24"/>
          <w:lang w:val="pt-BR" w:eastAsia="pt-BR"/>
        </w:rPr>
        <w:t>Figura 3: Grafo com nós e arestas</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Com base nessa forma de cálculo, qualquer nova decisão introduzida no algoritmo vai fazer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aumentar em </w:t>
      </w:r>
      <w:proofErr w:type="gramStart"/>
      <w:r w:rsidRPr="00A97DDD">
        <w:rPr>
          <w:rFonts w:ascii="Helvetica" w:eastAsia="Times New Roman" w:hAnsi="Helvetica" w:cs="Times New Roman"/>
          <w:color w:val="192930"/>
          <w:sz w:val="24"/>
          <w:szCs w:val="24"/>
          <w:lang w:val="pt-BR" w:eastAsia="pt-BR"/>
        </w:rPr>
        <w:t>1</w:t>
      </w:r>
      <w:proofErr w:type="gramEnd"/>
      <w:r w:rsidRPr="00A97DDD">
        <w:rPr>
          <w:rFonts w:ascii="Helvetica" w:eastAsia="Times New Roman" w:hAnsi="Helvetica" w:cs="Times New Roman"/>
          <w:color w:val="192930"/>
          <w:sz w:val="24"/>
          <w:szCs w:val="24"/>
          <w:lang w:val="pt-BR" w:eastAsia="pt-BR"/>
        </w:rPr>
        <w:t xml:space="preserve"> ponto, pois adiciona um nó com duas arestas. Seguindo este raciocínio, o cálculo pode ser expandido para programas com mais de uma saída adicionando um ponto extra para cada saída. Dessa forma, a fórmula de cálculo da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pode ser simplificada para “</w:t>
      </w:r>
      <w:r w:rsidRPr="00A97DDD">
        <w:rPr>
          <w:rFonts w:ascii="Helvetica" w:eastAsia="Times New Roman" w:hAnsi="Helvetica" w:cs="Times New Roman"/>
          <w:b/>
          <w:bCs/>
          <w:color w:val="192930"/>
          <w:sz w:val="24"/>
          <w:szCs w:val="24"/>
          <w:lang w:val="pt-BR" w:eastAsia="pt-BR"/>
        </w:rPr>
        <w:t>π – s + 2</w:t>
      </w:r>
      <w:r w:rsidRPr="00A97DDD">
        <w:rPr>
          <w:rFonts w:ascii="Helvetica" w:eastAsia="Times New Roman" w:hAnsi="Helvetica" w:cs="Times New Roman"/>
          <w:color w:val="192930"/>
          <w:sz w:val="24"/>
          <w:szCs w:val="24"/>
          <w:lang w:val="pt-BR" w:eastAsia="pt-BR"/>
        </w:rPr>
        <w:t xml:space="preserve">” onde “π” é a quantidade de pontos de decisão e “s” é a quantidade de pontos de saída. Através desta fórmula é possível que sejam calculados valores de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sem a necessidade de desenhar o grafo de fluxo de controle, apenas identificando quais palavras reservadas das linguagens correspondem a decisões ou retornos antes do fim do programa, método, rotina ou função.</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Cálculo por Palavra Reservada</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Como você já deve ter percebido, não será possível fazer um desenho do grafo representado pelo algoritmo toda vez que precisarmos calcular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de algum código. É realmente bem mais simples aplicar a fórmula “</w:t>
      </w:r>
      <w:r w:rsidRPr="00A97DDD">
        <w:rPr>
          <w:rFonts w:ascii="Helvetica" w:eastAsia="Times New Roman" w:hAnsi="Helvetica" w:cs="Times New Roman"/>
          <w:b/>
          <w:bCs/>
          <w:color w:val="192930"/>
          <w:sz w:val="24"/>
          <w:szCs w:val="24"/>
          <w:lang w:val="pt-BR" w:eastAsia="pt-BR"/>
        </w:rPr>
        <w:t>π – s + 2</w:t>
      </w:r>
      <w:r w:rsidRPr="00A97DDD">
        <w:rPr>
          <w:rFonts w:ascii="Helvetica" w:eastAsia="Times New Roman" w:hAnsi="Helvetica" w:cs="Times New Roman"/>
          <w:color w:val="192930"/>
          <w:sz w:val="24"/>
          <w:szCs w:val="24"/>
          <w:lang w:val="pt-BR" w:eastAsia="pt-BR"/>
        </w:rPr>
        <w:t>” e contar as palavras reservadas que representam uma decisão no código junto com os pontos de saída antecipada do programa. Este cálculo simplificado pode ser descrito da seguinte forma:</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1. O valor inicia em “1” para o método, função ou rotina (com ou sem retorno</w:t>
      </w:r>
      <w:proofErr w:type="gramStart"/>
      <w:r w:rsidRPr="00A97DDD">
        <w:rPr>
          <w:rFonts w:ascii="Helvetica" w:eastAsia="Times New Roman" w:hAnsi="Helvetica" w:cs="Times New Roman"/>
          <w:color w:val="192930"/>
          <w:sz w:val="24"/>
          <w:szCs w:val="24"/>
          <w:lang w:val="pt-BR" w:eastAsia="pt-BR"/>
        </w:rPr>
        <w:t>)</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2. Adicione mais um ponto para cada elemento abaixo:</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 xml:space="preserve">2.1 </w:t>
      </w:r>
      <w:proofErr w:type="spellStart"/>
      <w:r w:rsidRPr="00A97DDD">
        <w:rPr>
          <w:rFonts w:ascii="Helvetica" w:eastAsia="Times New Roman" w:hAnsi="Helvetica" w:cs="Times New Roman"/>
          <w:color w:val="192930"/>
          <w:sz w:val="24"/>
          <w:szCs w:val="24"/>
          <w:lang w:eastAsia="pt-BR"/>
        </w:rPr>
        <w:t>Seleção</w:t>
      </w:r>
      <w:proofErr w:type="spellEnd"/>
      <w:r w:rsidRPr="00A97DDD">
        <w:rPr>
          <w:rFonts w:ascii="Helvetica" w:eastAsia="Times New Roman" w:hAnsi="Helvetica" w:cs="Times New Roman"/>
          <w:color w:val="192930"/>
          <w:sz w:val="24"/>
          <w:szCs w:val="24"/>
          <w:lang w:eastAsia="pt-BR"/>
        </w:rPr>
        <w:t xml:space="preserve"> – if, case</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2.2 Loops – for, while, do-while, break e continue</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 xml:space="preserve">2.3 </w:t>
      </w:r>
      <w:proofErr w:type="spellStart"/>
      <w:r w:rsidRPr="00A97DDD">
        <w:rPr>
          <w:rFonts w:ascii="Helvetica" w:eastAsia="Times New Roman" w:hAnsi="Helvetica" w:cs="Times New Roman"/>
          <w:color w:val="192930"/>
          <w:sz w:val="24"/>
          <w:szCs w:val="24"/>
          <w:lang w:eastAsia="pt-BR"/>
        </w:rPr>
        <w:t>Operadores</w:t>
      </w:r>
      <w:proofErr w:type="spellEnd"/>
      <w:r w:rsidRPr="00A97DDD">
        <w:rPr>
          <w:rFonts w:ascii="Helvetica" w:eastAsia="Times New Roman" w:hAnsi="Helvetica" w:cs="Times New Roman"/>
          <w:color w:val="192930"/>
          <w:sz w:val="24"/>
          <w:szCs w:val="24"/>
          <w:lang w:eastAsia="pt-BR"/>
        </w:rPr>
        <w:t xml:space="preserve"> – “&amp;&amp;”, “||”, “?”</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eastAsia="pt-BR"/>
        </w:rPr>
      </w:pPr>
      <w:r w:rsidRPr="00A97DDD">
        <w:rPr>
          <w:rFonts w:ascii="Helvetica" w:eastAsia="Times New Roman" w:hAnsi="Helvetica" w:cs="Times New Roman"/>
          <w:color w:val="192930"/>
          <w:sz w:val="24"/>
          <w:szCs w:val="24"/>
          <w:lang w:eastAsia="pt-BR"/>
        </w:rPr>
        <w:t xml:space="preserve">2.4 </w:t>
      </w:r>
      <w:proofErr w:type="spellStart"/>
      <w:r w:rsidRPr="00A97DDD">
        <w:rPr>
          <w:rFonts w:ascii="Helvetica" w:eastAsia="Times New Roman" w:hAnsi="Helvetica" w:cs="Times New Roman"/>
          <w:color w:val="192930"/>
          <w:sz w:val="24"/>
          <w:szCs w:val="24"/>
          <w:lang w:eastAsia="pt-BR"/>
        </w:rPr>
        <w:t>Exceções</w:t>
      </w:r>
      <w:proofErr w:type="spellEnd"/>
      <w:r w:rsidRPr="00A97DDD">
        <w:rPr>
          <w:rFonts w:ascii="Helvetica" w:eastAsia="Times New Roman" w:hAnsi="Helvetica" w:cs="Times New Roman"/>
          <w:color w:val="192930"/>
          <w:sz w:val="24"/>
          <w:szCs w:val="24"/>
          <w:lang w:eastAsia="pt-BR"/>
        </w:rPr>
        <w:t xml:space="preserve"> – catch, throw e throws</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proofErr w:type="gramStart"/>
      <w:r w:rsidRPr="00A97DDD">
        <w:rPr>
          <w:rFonts w:ascii="Helvetica" w:eastAsia="Times New Roman" w:hAnsi="Helvetica" w:cs="Times New Roman"/>
          <w:color w:val="192930"/>
          <w:sz w:val="24"/>
          <w:szCs w:val="24"/>
          <w:lang w:val="pt-BR" w:eastAsia="pt-BR"/>
        </w:rPr>
        <w:lastRenderedPageBreak/>
        <w:t>2.5 Fluxo</w:t>
      </w:r>
      <w:proofErr w:type="gramEnd"/>
      <w:r w:rsidRPr="00A97DDD">
        <w:rPr>
          <w:rFonts w:ascii="Helvetica" w:eastAsia="Times New Roman" w:hAnsi="Helvetica" w:cs="Times New Roman"/>
          <w:color w:val="192930"/>
          <w:sz w:val="24"/>
          <w:szCs w:val="24"/>
          <w:lang w:val="pt-BR" w:eastAsia="pt-BR"/>
        </w:rPr>
        <w:t xml:space="preserve"> – </w:t>
      </w:r>
      <w:proofErr w:type="spellStart"/>
      <w:r w:rsidRPr="00A97DDD">
        <w:rPr>
          <w:rFonts w:ascii="Helvetica" w:eastAsia="Times New Roman" w:hAnsi="Helvetica" w:cs="Times New Roman"/>
          <w:color w:val="192930"/>
          <w:sz w:val="24"/>
          <w:szCs w:val="24"/>
          <w:lang w:val="pt-BR" w:eastAsia="pt-BR"/>
        </w:rPr>
        <w:t>return</w:t>
      </w:r>
      <w:proofErr w:type="spellEnd"/>
      <w:r w:rsidRPr="00A97DDD">
        <w:rPr>
          <w:rFonts w:ascii="Helvetica" w:eastAsia="Times New Roman" w:hAnsi="Helvetica" w:cs="Times New Roman"/>
          <w:color w:val="192930"/>
          <w:sz w:val="24"/>
          <w:szCs w:val="24"/>
          <w:lang w:val="pt-BR" w:eastAsia="pt-BR"/>
        </w:rPr>
        <w:t xml:space="preserve"> que não seja o último</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proofErr w:type="gramStart"/>
      <w:r w:rsidRPr="00A97DDD">
        <w:rPr>
          <w:rFonts w:ascii="Helvetica" w:eastAsia="Times New Roman" w:hAnsi="Helvetica" w:cs="Times New Roman"/>
          <w:color w:val="192930"/>
          <w:sz w:val="24"/>
          <w:szCs w:val="24"/>
          <w:lang w:val="pt-BR" w:eastAsia="pt-BR"/>
        </w:rPr>
        <w:t xml:space="preserve">Obs: </w:t>
      </w:r>
      <w:proofErr w:type="spellStart"/>
      <w:r w:rsidRPr="00A97DDD">
        <w:rPr>
          <w:rFonts w:ascii="Helvetica" w:eastAsia="Times New Roman" w:hAnsi="Helvetica" w:cs="Times New Roman"/>
          <w:color w:val="192930"/>
          <w:sz w:val="24"/>
          <w:szCs w:val="24"/>
          <w:lang w:val="pt-BR" w:eastAsia="pt-BR"/>
        </w:rPr>
        <w:t>else</w:t>
      </w:r>
      <w:proofErr w:type="spellEnd"/>
      <w:r w:rsidRPr="00A97DDD">
        <w:rPr>
          <w:rFonts w:ascii="Helvetica" w:eastAsia="Times New Roman" w:hAnsi="Helvetica" w:cs="Times New Roman"/>
          <w:color w:val="192930"/>
          <w:sz w:val="24"/>
          <w:szCs w:val="24"/>
          <w:lang w:val="pt-BR" w:eastAsia="pt-BR"/>
        </w:rPr>
        <w:t xml:space="preserve">, default, </w:t>
      </w:r>
      <w:proofErr w:type="spellStart"/>
      <w:r w:rsidRPr="00A97DDD">
        <w:rPr>
          <w:rFonts w:ascii="Helvetica" w:eastAsia="Times New Roman" w:hAnsi="Helvetica" w:cs="Times New Roman"/>
          <w:color w:val="192930"/>
          <w:sz w:val="24"/>
          <w:szCs w:val="24"/>
          <w:lang w:val="pt-BR" w:eastAsia="pt-BR"/>
        </w:rPr>
        <w:t>finally</w:t>
      </w:r>
      <w:proofErr w:type="spellEnd"/>
      <w:r w:rsidRPr="00A97DDD">
        <w:rPr>
          <w:rFonts w:ascii="Helvetica" w:eastAsia="Times New Roman" w:hAnsi="Helvetica" w:cs="Times New Roman"/>
          <w:color w:val="192930"/>
          <w:sz w:val="24"/>
          <w:szCs w:val="24"/>
          <w:lang w:val="pt-BR" w:eastAsia="pt-BR"/>
        </w:rPr>
        <w:t>, “</w:t>
      </w:r>
      <w:proofErr w:type="gramEnd"/>
      <w:r w:rsidRPr="00A97DDD">
        <w:rPr>
          <w:rFonts w:ascii="Helvetica" w:eastAsia="Times New Roman" w:hAnsi="Helvetica" w:cs="Times New Roman"/>
          <w:color w:val="192930"/>
          <w:sz w:val="24"/>
          <w:szCs w:val="24"/>
          <w:lang w:val="pt-BR" w:eastAsia="pt-BR"/>
        </w:rPr>
        <w:t xml:space="preserve">:” e o último </w:t>
      </w:r>
      <w:proofErr w:type="spellStart"/>
      <w:r w:rsidRPr="00A97DDD">
        <w:rPr>
          <w:rFonts w:ascii="Helvetica" w:eastAsia="Times New Roman" w:hAnsi="Helvetica" w:cs="Times New Roman"/>
          <w:color w:val="192930"/>
          <w:sz w:val="24"/>
          <w:szCs w:val="24"/>
          <w:lang w:val="pt-BR" w:eastAsia="pt-BR"/>
        </w:rPr>
        <w:t>return</w:t>
      </w:r>
      <w:proofErr w:type="spellEnd"/>
      <w:r w:rsidRPr="00A97DDD">
        <w:rPr>
          <w:rFonts w:ascii="Helvetica" w:eastAsia="Times New Roman" w:hAnsi="Helvetica" w:cs="Times New Roman"/>
          <w:color w:val="192930"/>
          <w:sz w:val="24"/>
          <w:szCs w:val="24"/>
          <w:lang w:val="pt-BR" w:eastAsia="pt-BR"/>
        </w:rPr>
        <w:t xml:space="preserve"> não incrementam a contagem</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A Figura 4 mostra um exemplo em Java desta contagem feita pelo </w:t>
      </w:r>
      <w:proofErr w:type="spellStart"/>
      <w:proofErr w:type="gramStart"/>
      <w:r w:rsidRPr="00A97DDD">
        <w:rPr>
          <w:rFonts w:ascii="Helvetica" w:eastAsia="Times New Roman" w:hAnsi="Helvetica" w:cs="Times New Roman"/>
          <w:color w:val="192930"/>
          <w:sz w:val="24"/>
          <w:szCs w:val="24"/>
          <w:lang w:val="pt-BR" w:eastAsia="pt-BR"/>
        </w:rPr>
        <w:t>SonarQube</w:t>
      </w:r>
      <w:proofErr w:type="spellEnd"/>
      <w:proofErr w:type="gramEnd"/>
      <w:r w:rsidRPr="00A97DDD">
        <w:rPr>
          <w:rFonts w:ascii="Helvetica" w:eastAsia="Times New Roman" w:hAnsi="Helvetica" w:cs="Times New Roman"/>
          <w:color w:val="192930"/>
          <w:sz w:val="24"/>
          <w:szCs w:val="24"/>
          <w:lang w:val="pt-BR" w:eastAsia="pt-BR"/>
        </w:rPr>
        <w:t xml:space="preserve">. O </w:t>
      </w:r>
      <w:proofErr w:type="spellStart"/>
      <w:proofErr w:type="gramStart"/>
      <w:r w:rsidRPr="00A97DDD">
        <w:rPr>
          <w:rFonts w:ascii="Helvetica" w:eastAsia="Times New Roman" w:hAnsi="Helvetica" w:cs="Times New Roman"/>
          <w:color w:val="192930"/>
          <w:sz w:val="24"/>
          <w:szCs w:val="24"/>
          <w:lang w:val="pt-BR" w:eastAsia="pt-BR"/>
        </w:rPr>
        <w:t>SonarQube</w:t>
      </w:r>
      <w:proofErr w:type="spellEnd"/>
      <w:proofErr w:type="gramEnd"/>
      <w:r w:rsidRPr="00A97DDD">
        <w:rPr>
          <w:rFonts w:ascii="Helvetica" w:eastAsia="Times New Roman" w:hAnsi="Helvetica" w:cs="Times New Roman"/>
          <w:color w:val="192930"/>
          <w:sz w:val="24"/>
          <w:szCs w:val="24"/>
          <w:lang w:val="pt-BR" w:eastAsia="pt-BR"/>
        </w:rPr>
        <w:t xml:space="preserve"> é uma das ferramentas mais usadas para aferição deste tipo de medição. Repare que ele indica com um “+1” os pontos que se enquadram em uma das condições de incremento apresentadas anteriormente na fórmula de cálculo. No exemplo em questão, o limite de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foi baixado para </w:t>
      </w:r>
      <w:proofErr w:type="gramStart"/>
      <w:r w:rsidRPr="00A97DDD">
        <w:rPr>
          <w:rFonts w:ascii="Helvetica" w:eastAsia="Times New Roman" w:hAnsi="Helvetica" w:cs="Times New Roman"/>
          <w:color w:val="192930"/>
          <w:sz w:val="24"/>
          <w:szCs w:val="24"/>
          <w:lang w:val="pt-BR" w:eastAsia="pt-BR"/>
        </w:rPr>
        <w:t>3</w:t>
      </w:r>
      <w:proofErr w:type="gramEnd"/>
      <w:r w:rsidRPr="00A97DDD">
        <w:rPr>
          <w:rFonts w:ascii="Helvetica" w:eastAsia="Times New Roman" w:hAnsi="Helvetica" w:cs="Times New Roman"/>
          <w:color w:val="192930"/>
          <w:sz w:val="24"/>
          <w:szCs w:val="24"/>
          <w:lang w:val="pt-BR" w:eastAsia="pt-BR"/>
        </w:rPr>
        <w:t xml:space="preserve"> para que o Sonar criasse uma </w:t>
      </w:r>
      <w:proofErr w:type="spellStart"/>
      <w:r w:rsidRPr="00A97DDD">
        <w:rPr>
          <w:rFonts w:ascii="Helvetica" w:eastAsia="Times New Roman" w:hAnsi="Helvetica" w:cs="Times New Roman"/>
          <w:color w:val="192930"/>
          <w:sz w:val="24"/>
          <w:szCs w:val="24"/>
          <w:lang w:val="pt-BR" w:eastAsia="pt-BR"/>
        </w:rPr>
        <w:t>Issue</w:t>
      </w:r>
      <w:proofErr w:type="spellEnd"/>
      <w:r w:rsidRPr="00A97DDD">
        <w:rPr>
          <w:rFonts w:ascii="Helvetica" w:eastAsia="Times New Roman" w:hAnsi="Helvetica" w:cs="Times New Roman"/>
          <w:color w:val="192930"/>
          <w:sz w:val="24"/>
          <w:szCs w:val="24"/>
          <w:lang w:val="pt-BR" w:eastAsia="pt-BR"/>
        </w:rPr>
        <w:t xml:space="preserve"> e a visualização fosse possível desta forma, mas ele vem calibrado com um limite de 10 para esta medida – veja em [Controle de Complexidade].</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43A0329B" wp14:editId="73C22B1D">
            <wp:extent cx="5379522" cy="3099850"/>
            <wp:effectExtent l="0" t="0" r="0" b="5715"/>
            <wp:docPr id="16" name="Imagem 16" descr="https://i1.wp.com/artesoftware.com.br/wp-content/uploads/2019/09/028f9-contagem-exemplo-sonar.png?resize=712%2C4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1.wp.com/artesoftware.com.br/wp-content/uploads/2019/09/028f9-contagem-exemplo-sonar.png?resize=712%2C410&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231" cy="3099682"/>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Figura 4: Exemplo de contagem em código Java feito pelo Sonar</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O cálculo do exemplo dá um valor total de </w:t>
      </w:r>
      <w:proofErr w:type="gramStart"/>
      <w:r w:rsidRPr="00A97DDD">
        <w:rPr>
          <w:rFonts w:ascii="Helvetica" w:eastAsia="Times New Roman" w:hAnsi="Helvetica" w:cs="Times New Roman"/>
          <w:color w:val="192930"/>
          <w:sz w:val="24"/>
          <w:szCs w:val="24"/>
          <w:lang w:val="pt-BR" w:eastAsia="pt-BR"/>
        </w:rPr>
        <w:t>5</w:t>
      </w:r>
      <w:proofErr w:type="gramEnd"/>
      <w:r w:rsidRPr="00A97DDD">
        <w:rPr>
          <w:rFonts w:ascii="Helvetica" w:eastAsia="Times New Roman" w:hAnsi="Helvetica" w:cs="Times New Roman"/>
          <w:color w:val="192930"/>
          <w:sz w:val="24"/>
          <w:szCs w:val="24"/>
          <w:lang w:val="pt-BR" w:eastAsia="pt-BR"/>
        </w:rPr>
        <w:t>, pois soma-se um ao método (linha 7), mais um pelo primeiro “IF” (linha 8), mais um pelo “</w:t>
      </w:r>
      <w:proofErr w:type="spellStart"/>
      <w:r w:rsidRPr="00A97DDD">
        <w:rPr>
          <w:rFonts w:ascii="Helvetica" w:eastAsia="Times New Roman" w:hAnsi="Helvetica" w:cs="Times New Roman"/>
          <w:color w:val="192930"/>
          <w:sz w:val="24"/>
          <w:szCs w:val="24"/>
          <w:lang w:val="pt-BR" w:eastAsia="pt-BR"/>
        </w:rPr>
        <w:t>return</w:t>
      </w:r>
      <w:proofErr w:type="spellEnd"/>
      <w:r w:rsidRPr="00A97DDD">
        <w:rPr>
          <w:rFonts w:ascii="Helvetica" w:eastAsia="Times New Roman" w:hAnsi="Helvetica" w:cs="Times New Roman"/>
          <w:color w:val="192930"/>
          <w:sz w:val="24"/>
          <w:szCs w:val="24"/>
          <w:lang w:val="pt-BR" w:eastAsia="pt-BR"/>
        </w:rPr>
        <w:t>” que não é o último, mais um pelo “</w:t>
      </w:r>
      <w:proofErr w:type="spellStart"/>
      <w:r w:rsidRPr="00A97DDD">
        <w:rPr>
          <w:rFonts w:ascii="Helvetica" w:eastAsia="Times New Roman" w:hAnsi="Helvetica" w:cs="Times New Roman"/>
          <w:color w:val="192930"/>
          <w:sz w:val="24"/>
          <w:szCs w:val="24"/>
          <w:lang w:val="pt-BR" w:eastAsia="pt-BR"/>
        </w:rPr>
        <w:t>while</w:t>
      </w:r>
      <w:proofErr w:type="spellEnd"/>
      <w:r w:rsidRPr="00A97DDD">
        <w:rPr>
          <w:rFonts w:ascii="Helvetica" w:eastAsia="Times New Roman" w:hAnsi="Helvetica" w:cs="Times New Roman"/>
          <w:color w:val="192930"/>
          <w:sz w:val="24"/>
          <w:szCs w:val="24"/>
          <w:lang w:val="pt-BR" w:eastAsia="pt-BR"/>
        </w:rPr>
        <w:t>” e pelo “&amp;&amp;” (linha 14). Repare que o último “</w:t>
      </w:r>
      <w:proofErr w:type="spellStart"/>
      <w:r w:rsidRPr="00A97DDD">
        <w:rPr>
          <w:rFonts w:ascii="Helvetica" w:eastAsia="Times New Roman" w:hAnsi="Helvetica" w:cs="Times New Roman"/>
          <w:color w:val="192930"/>
          <w:sz w:val="24"/>
          <w:szCs w:val="24"/>
          <w:lang w:val="pt-BR" w:eastAsia="pt-BR"/>
        </w:rPr>
        <w:t>return</w:t>
      </w:r>
      <w:proofErr w:type="spellEnd"/>
      <w:r w:rsidRPr="00A97DDD">
        <w:rPr>
          <w:rFonts w:ascii="Helvetica" w:eastAsia="Times New Roman" w:hAnsi="Helvetica" w:cs="Times New Roman"/>
          <w:color w:val="192930"/>
          <w:sz w:val="24"/>
          <w:szCs w:val="24"/>
          <w:lang w:val="pt-BR" w:eastAsia="pt-BR"/>
        </w:rPr>
        <w:t>” não conta.</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Uma vez que se conheça a forma de cálculo baseado em palavras reservadas é possível calcular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em várias linguagens da mesma forma, basta identificar as palavras </w:t>
      </w:r>
      <w:proofErr w:type="gramStart"/>
      <w:r w:rsidRPr="00A97DDD">
        <w:rPr>
          <w:rFonts w:ascii="Helvetica" w:eastAsia="Times New Roman" w:hAnsi="Helvetica" w:cs="Times New Roman"/>
          <w:color w:val="192930"/>
          <w:sz w:val="24"/>
          <w:szCs w:val="24"/>
          <w:lang w:val="pt-BR" w:eastAsia="pt-BR"/>
        </w:rPr>
        <w:t>reservadas que representam uma decisão ou saída precoce do programa</w:t>
      </w:r>
      <w:proofErr w:type="gramEnd"/>
      <w:r w:rsidRPr="00A97DDD">
        <w:rPr>
          <w:rFonts w:ascii="Helvetica" w:eastAsia="Times New Roman" w:hAnsi="Helvetica" w:cs="Times New Roman"/>
          <w:color w:val="192930"/>
          <w:sz w:val="24"/>
          <w:szCs w:val="24"/>
          <w:lang w:val="pt-BR" w:eastAsia="pt-BR"/>
        </w:rPr>
        <w:t>.</w:t>
      </w: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Exemplo da Sorveteria – Requisito e Implementação </w:t>
      </w:r>
      <w:proofErr w:type="gramStart"/>
      <w:r w:rsidRPr="00A97DDD">
        <w:rPr>
          <w:rFonts w:ascii="Helvetica" w:eastAsia="Times New Roman" w:hAnsi="Helvetica" w:cs="Times New Roman"/>
          <w:b/>
          <w:bCs/>
          <w:color w:val="212121"/>
          <w:sz w:val="36"/>
          <w:szCs w:val="36"/>
          <w:lang w:val="pt-BR" w:eastAsia="pt-BR"/>
        </w:rPr>
        <w:t>1</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Imagine uma sorveteria que define o preço de seus sorvetes da seguinte forma:</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lastRenderedPageBreak/>
        <w:t>1. Há dois tipos de sorvete: Comum, cujo preço é R$15 e Premium cujo preço é R$</w:t>
      </w:r>
      <w:proofErr w:type="gramStart"/>
      <w:r w:rsidRPr="00A97DDD">
        <w:rPr>
          <w:rFonts w:ascii="Helvetica" w:eastAsia="Times New Roman" w:hAnsi="Helvetica" w:cs="Times New Roman"/>
          <w:color w:val="192930"/>
          <w:sz w:val="24"/>
          <w:szCs w:val="24"/>
          <w:lang w:val="pt-BR" w:eastAsia="pt-BR"/>
        </w:rPr>
        <w:t>20</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2. O sorvete pode ser vendido em copinho ou casquinha. O copinho adiciona R$1 ao preço enquanto a casquinha adiciona R$2.</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3. A cobertura pode ser simples (apenas uma) custando R$1 ou especial (duas coberturas ou mais) custando R$2.</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O cálculo do preço do sorvete pode ser representado pelo seguinte código escrito em </w:t>
      </w:r>
      <w:proofErr w:type="spellStart"/>
      <w:proofErr w:type="gramStart"/>
      <w:r w:rsidRPr="00A97DDD">
        <w:rPr>
          <w:rFonts w:ascii="Helvetica" w:eastAsia="Times New Roman" w:hAnsi="Helvetica" w:cs="Times New Roman"/>
          <w:color w:val="192930"/>
          <w:sz w:val="24"/>
          <w:szCs w:val="24"/>
          <w:lang w:val="pt-BR" w:eastAsia="pt-BR"/>
        </w:rPr>
        <w:t>java</w:t>
      </w:r>
      <w:proofErr w:type="spellEnd"/>
      <w:proofErr w:type="gramEnd"/>
      <w:r w:rsidRPr="00A97DDD">
        <w:rPr>
          <w:rFonts w:ascii="Helvetica" w:eastAsia="Times New Roman" w:hAnsi="Helvetica" w:cs="Times New Roman"/>
          <w:color w:val="192930"/>
          <w:sz w:val="24"/>
          <w:szCs w:val="24"/>
          <w:lang w:val="pt-BR" w:eastAsia="pt-BR"/>
        </w:rPr>
        <w:t xml:space="preserve"> (implementação 1):</w:t>
      </w:r>
    </w:p>
    <w:p w:rsidR="00A97DDD" w:rsidRPr="00A97DDD" w:rsidRDefault="00A97DDD" w:rsidP="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i/>
          <w:iCs/>
          <w:color w:val="192930"/>
          <w:sz w:val="20"/>
          <w:szCs w:val="20"/>
          <w:lang w:val="pt-BR" w:eastAsia="pt-BR"/>
        </w:rPr>
      </w:pPr>
      <w:proofErr w:type="spellStart"/>
      <w:proofErr w:type="gramStart"/>
      <w:r w:rsidRPr="00A97DDD">
        <w:rPr>
          <w:rFonts w:ascii="inherit" w:eastAsia="Times New Roman" w:hAnsi="inherit" w:cs="Courier New"/>
          <w:i/>
          <w:iCs/>
          <w:color w:val="192930"/>
          <w:sz w:val="20"/>
          <w:szCs w:val="20"/>
          <w:lang w:val="pt-BR" w:eastAsia="pt-BR"/>
        </w:rPr>
        <w:t>public</w:t>
      </w:r>
      <w:proofErr w:type="spellEnd"/>
      <w:proofErr w:type="gram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int</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precoSorvete</w:t>
      </w:r>
      <w:proofErr w:type="spellEnd"/>
      <w:r w:rsidRPr="00A97DDD">
        <w:rPr>
          <w:rFonts w:ascii="inherit" w:eastAsia="Times New Roman" w:hAnsi="inherit" w:cs="Courier New"/>
          <w:i/>
          <w:iCs/>
          <w:color w:val="192930"/>
          <w:sz w:val="20"/>
          <w:szCs w:val="20"/>
          <w:lang w:val="pt-BR" w:eastAsia="pt-BR"/>
        </w:rPr>
        <w:t>(</w:t>
      </w:r>
      <w:proofErr w:type="spellStart"/>
      <w:r w:rsidRPr="00A97DDD">
        <w:rPr>
          <w:rFonts w:ascii="inherit" w:eastAsia="Times New Roman" w:hAnsi="inherit" w:cs="Courier New"/>
          <w:i/>
          <w:iCs/>
          <w:color w:val="192930"/>
          <w:sz w:val="20"/>
          <w:szCs w:val="20"/>
          <w:lang w:val="pt-BR" w:eastAsia="pt-BR"/>
        </w:rPr>
        <w:t>boolean</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premium</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boolean</w:t>
      </w:r>
      <w:proofErr w:type="spellEnd"/>
      <w:r w:rsidRPr="00A97DDD">
        <w:rPr>
          <w:rFonts w:ascii="inherit" w:eastAsia="Times New Roman" w:hAnsi="inherit" w:cs="Courier New"/>
          <w:i/>
          <w:iCs/>
          <w:color w:val="192930"/>
          <w:sz w:val="20"/>
          <w:szCs w:val="20"/>
          <w:lang w:val="pt-BR" w:eastAsia="pt-BR"/>
        </w:rPr>
        <w:t xml:space="preserve"> casquinha, </w:t>
      </w:r>
      <w:proofErr w:type="spellStart"/>
      <w:r w:rsidRPr="00A97DDD">
        <w:rPr>
          <w:rFonts w:ascii="inherit" w:eastAsia="Times New Roman" w:hAnsi="inherit" w:cs="Courier New"/>
          <w:i/>
          <w:iCs/>
          <w:color w:val="192930"/>
          <w:sz w:val="20"/>
          <w:szCs w:val="20"/>
          <w:lang w:val="pt-BR" w:eastAsia="pt-BR"/>
        </w:rPr>
        <w:t>int</w:t>
      </w:r>
      <w:proofErr w:type="spellEnd"/>
      <w:r w:rsidRPr="00A97DDD">
        <w:rPr>
          <w:rFonts w:ascii="inherit" w:eastAsia="Times New Roman" w:hAnsi="inherit" w:cs="Courier New"/>
          <w:i/>
          <w:iCs/>
          <w:color w:val="192930"/>
          <w:sz w:val="20"/>
          <w:szCs w:val="20"/>
          <w:lang w:val="pt-BR" w:eastAsia="pt-BR"/>
        </w:rPr>
        <w:t xml:space="preserve"> coberturas)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int</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0;</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if</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premium</w:t>
      </w:r>
      <w:proofErr w:type="spellEnd"/>
      <w:r w:rsidRPr="00A97DDD">
        <w:rPr>
          <w:rFonts w:ascii="inherit" w:eastAsia="Times New Roman" w:hAnsi="inherit" w:cs="Courier New"/>
          <w:i/>
          <w:iCs/>
          <w:color w:val="192930"/>
          <w:sz w:val="20"/>
          <w:szCs w:val="20"/>
          <w:lang w:val="pt-BR" w:eastAsia="pt-BR"/>
        </w:rPr>
        <w:t>)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20;</w:t>
      </w:r>
      <w:r w:rsidRPr="00A97DDD">
        <w:rPr>
          <w:rFonts w:ascii="inherit" w:eastAsia="Times New Roman" w:hAnsi="inherit" w:cs="Courier New"/>
          <w:i/>
          <w:iCs/>
          <w:color w:val="192930"/>
          <w:sz w:val="20"/>
          <w:szCs w:val="20"/>
          <w:lang w:val="pt-BR" w:eastAsia="pt-BR"/>
        </w:rPr>
        <w:br/>
        <w:t xml:space="preserve">  } </w:t>
      </w:r>
      <w:proofErr w:type="spellStart"/>
      <w:r w:rsidRPr="00A97DDD">
        <w:rPr>
          <w:rFonts w:ascii="inherit" w:eastAsia="Times New Roman" w:hAnsi="inherit" w:cs="Courier New"/>
          <w:i/>
          <w:iCs/>
          <w:color w:val="192930"/>
          <w:sz w:val="20"/>
          <w:szCs w:val="20"/>
          <w:lang w:val="pt-BR" w:eastAsia="pt-BR"/>
        </w:rPr>
        <w:t>else</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15;</w:t>
      </w:r>
      <w:r w:rsidRPr="00A97DDD">
        <w:rPr>
          <w:rFonts w:ascii="inherit" w:eastAsia="Times New Roman" w:hAnsi="inherit" w:cs="Courier New"/>
          <w:i/>
          <w:iCs/>
          <w:color w:val="192930"/>
          <w:sz w:val="20"/>
          <w:szCs w:val="20"/>
          <w:lang w:val="pt-BR" w:eastAsia="pt-BR"/>
        </w:rPr>
        <w:br/>
        <w:t>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if</w:t>
      </w:r>
      <w:proofErr w:type="spellEnd"/>
      <w:r w:rsidRPr="00A97DDD">
        <w:rPr>
          <w:rFonts w:ascii="inherit" w:eastAsia="Times New Roman" w:hAnsi="inherit" w:cs="Courier New"/>
          <w:i/>
          <w:iCs/>
          <w:color w:val="192930"/>
          <w:sz w:val="20"/>
          <w:szCs w:val="20"/>
          <w:lang w:val="pt-BR" w:eastAsia="pt-BR"/>
        </w:rPr>
        <w:t xml:space="preserve"> (casquinha)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+ 2;</w:t>
      </w:r>
      <w:r w:rsidRPr="00A97DDD">
        <w:rPr>
          <w:rFonts w:ascii="inherit" w:eastAsia="Times New Roman" w:hAnsi="inherit" w:cs="Courier New"/>
          <w:i/>
          <w:iCs/>
          <w:color w:val="192930"/>
          <w:sz w:val="20"/>
          <w:szCs w:val="20"/>
          <w:lang w:val="pt-BR" w:eastAsia="pt-BR"/>
        </w:rPr>
        <w:br/>
        <w:t xml:space="preserve">  } </w:t>
      </w:r>
      <w:proofErr w:type="spellStart"/>
      <w:r w:rsidRPr="00A97DDD">
        <w:rPr>
          <w:rFonts w:ascii="inherit" w:eastAsia="Times New Roman" w:hAnsi="inherit" w:cs="Courier New"/>
          <w:i/>
          <w:iCs/>
          <w:color w:val="192930"/>
          <w:sz w:val="20"/>
          <w:szCs w:val="20"/>
          <w:lang w:val="pt-BR" w:eastAsia="pt-BR"/>
        </w:rPr>
        <w:t>else</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+ 1;</w:t>
      </w:r>
      <w:r w:rsidRPr="00A97DDD">
        <w:rPr>
          <w:rFonts w:ascii="inherit" w:eastAsia="Times New Roman" w:hAnsi="inherit" w:cs="Courier New"/>
          <w:i/>
          <w:iCs/>
          <w:color w:val="192930"/>
          <w:sz w:val="20"/>
          <w:szCs w:val="20"/>
          <w:lang w:val="pt-BR" w:eastAsia="pt-BR"/>
        </w:rPr>
        <w:br/>
        <w:t>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if</w:t>
      </w:r>
      <w:proofErr w:type="spellEnd"/>
      <w:r w:rsidRPr="00A97DDD">
        <w:rPr>
          <w:rFonts w:ascii="inherit" w:eastAsia="Times New Roman" w:hAnsi="inherit" w:cs="Courier New"/>
          <w:i/>
          <w:iCs/>
          <w:color w:val="192930"/>
          <w:sz w:val="20"/>
          <w:szCs w:val="20"/>
          <w:lang w:val="pt-BR" w:eastAsia="pt-BR"/>
        </w:rPr>
        <w:t xml:space="preserve"> (coberturas &gt; 1){</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+ 2;</w:t>
      </w:r>
      <w:r w:rsidRPr="00A97DDD">
        <w:rPr>
          <w:rFonts w:ascii="inherit" w:eastAsia="Times New Roman" w:hAnsi="inherit" w:cs="Courier New"/>
          <w:i/>
          <w:iCs/>
          <w:color w:val="192930"/>
          <w:sz w:val="20"/>
          <w:szCs w:val="20"/>
          <w:lang w:val="pt-BR" w:eastAsia="pt-BR"/>
        </w:rPr>
        <w:br/>
        <w:t xml:space="preserve">  } </w:t>
      </w:r>
      <w:proofErr w:type="spellStart"/>
      <w:r w:rsidRPr="00A97DDD">
        <w:rPr>
          <w:rFonts w:ascii="inherit" w:eastAsia="Times New Roman" w:hAnsi="inherit" w:cs="Courier New"/>
          <w:i/>
          <w:iCs/>
          <w:color w:val="192930"/>
          <w:sz w:val="20"/>
          <w:szCs w:val="20"/>
          <w:lang w:val="pt-BR" w:eastAsia="pt-BR"/>
        </w:rPr>
        <w:t>else</w:t>
      </w:r>
      <w:proofErr w:type="spellEnd"/>
      <w:r w:rsidRPr="00A97DDD">
        <w:rPr>
          <w:rFonts w:ascii="inherit" w:eastAsia="Times New Roman" w:hAnsi="inherit" w:cs="Courier New"/>
          <w:i/>
          <w:iCs/>
          <w:color w:val="192930"/>
          <w:sz w:val="20"/>
          <w:szCs w:val="20"/>
          <w:lang w:val="pt-BR" w:eastAsia="pt-BR"/>
        </w:rPr>
        <w:t xml:space="preserve">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 xml:space="preserve"> + 1;</w:t>
      </w:r>
      <w:r w:rsidRPr="00A97DDD">
        <w:rPr>
          <w:rFonts w:ascii="inherit" w:eastAsia="Times New Roman" w:hAnsi="inherit" w:cs="Courier New"/>
          <w:i/>
          <w:iCs/>
          <w:color w:val="192930"/>
          <w:sz w:val="20"/>
          <w:szCs w:val="20"/>
          <w:lang w:val="pt-BR" w:eastAsia="pt-BR"/>
        </w:rPr>
        <w:br/>
        <w:t>  }</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return</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preco</w:t>
      </w:r>
      <w:proofErr w:type="spellEnd"/>
      <w:r w:rsidRPr="00A97DDD">
        <w:rPr>
          <w:rFonts w:ascii="inherit" w:eastAsia="Times New Roman" w:hAnsi="inherit" w:cs="Courier New"/>
          <w:i/>
          <w:iCs/>
          <w:color w:val="192930"/>
          <w:sz w:val="20"/>
          <w:szCs w:val="20"/>
          <w:lang w:val="pt-BR" w:eastAsia="pt-BR"/>
        </w:rPr>
        <w:t>;</w:t>
      </w:r>
      <w:r w:rsidRPr="00A97DDD">
        <w:rPr>
          <w:rFonts w:ascii="inherit" w:eastAsia="Times New Roman" w:hAnsi="inherit" w:cs="Courier New"/>
          <w:i/>
          <w:iCs/>
          <w:color w:val="192930"/>
          <w:sz w:val="20"/>
          <w:szCs w:val="20"/>
          <w:lang w:val="pt-BR" w:eastAsia="pt-BR"/>
        </w:rPr>
        <w:br/>
        <w:t xml:space="preserve"> }</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O método espera três parâmetros baseados na definição do preço do sorvete onde o cliente deve informar três coisas: tipo do sorvete (se é </w:t>
      </w:r>
      <w:proofErr w:type="spellStart"/>
      <w:proofErr w:type="gramStart"/>
      <w:r w:rsidRPr="00A97DDD">
        <w:rPr>
          <w:rFonts w:ascii="Helvetica" w:eastAsia="Times New Roman" w:hAnsi="Helvetica" w:cs="Times New Roman"/>
          <w:color w:val="192930"/>
          <w:sz w:val="24"/>
          <w:szCs w:val="24"/>
          <w:lang w:val="pt-BR" w:eastAsia="pt-BR"/>
        </w:rPr>
        <w:t>premium</w:t>
      </w:r>
      <w:proofErr w:type="spellEnd"/>
      <w:proofErr w:type="gramEnd"/>
      <w:r w:rsidRPr="00A97DDD">
        <w:rPr>
          <w:rFonts w:ascii="Helvetica" w:eastAsia="Times New Roman" w:hAnsi="Helvetica" w:cs="Times New Roman"/>
          <w:color w:val="192930"/>
          <w:sz w:val="24"/>
          <w:szCs w:val="24"/>
          <w:lang w:val="pt-BR" w:eastAsia="pt-BR"/>
        </w:rPr>
        <w:t xml:space="preserve"> ou não), recipiente (se quer na casquinha ou não) e cobertura (uma ou mais). A partir destas três informações o algoritmo calcula o preço do sorvete. Temos oito combinações possíveis destes parâmetros gerando oito opções de compra do sorvete como pode ser visto na Figura 5.</w:t>
      </w:r>
      <w:bookmarkStart w:id="0" w:name="_GoBack"/>
      <w:bookmarkEnd w:id="0"/>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7AFCEA52" wp14:editId="53B6567B">
            <wp:extent cx="5383888" cy="3158836"/>
            <wp:effectExtent l="0" t="0" r="0" b="3810"/>
            <wp:docPr id="15" name="Imagem 15" descr="https://i2.wp.com/artesoftware.com.br/wp-content/uploads/2019/09/17f2b-complexidade-ciclomatica-sorveteria-8tipos.png?resize=712%2C41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artesoftware.com.br/wp-content/uploads/2019/09/17f2b-complexidade-ciclomatica-sorveteria-8tipos.png?resize=712%2C418&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606" cy="3159257"/>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Figura 5: Oito combinações possíveis do sorvete e seu preço final</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As oito combinações correspondem aos oito caminhos possíveis do algoritmo de cálculo de preço. Uma forma de obter uma cobertura de testes de 100% seria fazer um caso de teste para cada caminho como mostra o código a seguir:</w:t>
      </w:r>
    </w:p>
    <w:p w:rsidR="00A97DDD" w:rsidRPr="00A97DDD" w:rsidRDefault="00A97DDD" w:rsidP="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i/>
          <w:iCs/>
          <w:color w:val="192930"/>
          <w:sz w:val="20"/>
          <w:szCs w:val="20"/>
          <w:lang w:val="pt-BR" w:eastAsia="pt-BR"/>
        </w:rPr>
      </w:pPr>
      <w:r>
        <w:rPr>
          <w:rFonts w:ascii="inherit" w:eastAsia="Times New Roman" w:hAnsi="inherit" w:cs="Courier New"/>
          <w:i/>
          <w:iCs/>
          <w:color w:val="192930"/>
          <w:sz w:val="20"/>
          <w:szCs w:val="20"/>
          <w:lang w:val="pt-BR" w:eastAsia="pt-BR"/>
        </w:rPr>
        <w:t xml:space="preserve"> </w:t>
      </w:r>
      <w:proofErr w:type="spellStart"/>
      <w:proofErr w:type="gramStart"/>
      <w:r w:rsidRPr="00A97DDD">
        <w:rPr>
          <w:rFonts w:ascii="inherit" w:eastAsia="Times New Roman" w:hAnsi="inherit" w:cs="Courier New"/>
          <w:i/>
          <w:iCs/>
          <w:color w:val="192930"/>
          <w:sz w:val="20"/>
          <w:szCs w:val="20"/>
          <w:lang w:val="pt-BR" w:eastAsia="pt-BR"/>
        </w:rPr>
        <w:t>assertEquals</w:t>
      </w:r>
      <w:proofErr w:type="spellEnd"/>
      <w:proofErr w:type="gramEnd"/>
      <w:r w:rsidRPr="00A97DDD">
        <w:rPr>
          <w:rFonts w:ascii="inherit" w:eastAsia="Times New Roman" w:hAnsi="inherit" w:cs="Courier New"/>
          <w:i/>
          <w:iCs/>
          <w:color w:val="192930"/>
          <w:sz w:val="20"/>
          <w:szCs w:val="20"/>
          <w:lang w:val="pt-BR" w:eastAsia="pt-BR"/>
        </w:rPr>
        <w:t xml:space="preserve">(17,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(false, false, 1)); // Comum-Copinho-1Cob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assertEquals</w:t>
      </w:r>
      <w:proofErr w:type="spellEnd"/>
      <w:r w:rsidRPr="00A97DDD">
        <w:rPr>
          <w:rFonts w:ascii="inherit" w:eastAsia="Times New Roman" w:hAnsi="inherit" w:cs="Courier New"/>
          <w:i/>
          <w:iCs/>
          <w:color w:val="192930"/>
          <w:sz w:val="20"/>
          <w:szCs w:val="20"/>
          <w:lang w:val="pt-BR" w:eastAsia="pt-BR"/>
        </w:rPr>
        <w:t xml:space="preserve">(18,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(false, false, 2)); // Comum-Copinho-2Cob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assertEquals</w:t>
      </w:r>
      <w:proofErr w:type="spellEnd"/>
      <w:r w:rsidRPr="00A97DDD">
        <w:rPr>
          <w:rFonts w:ascii="inherit" w:eastAsia="Times New Roman" w:hAnsi="inherit" w:cs="Courier New"/>
          <w:i/>
          <w:iCs/>
          <w:color w:val="192930"/>
          <w:sz w:val="20"/>
          <w:szCs w:val="20"/>
          <w:lang w:val="pt-BR" w:eastAsia="pt-BR"/>
        </w:rPr>
        <w:t xml:space="preserve">(18,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 xml:space="preserve">(false, </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1)); // Comum-Casquinha-1Cob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assertEquals</w:t>
      </w:r>
      <w:proofErr w:type="spellEnd"/>
      <w:r w:rsidRPr="00A97DDD">
        <w:rPr>
          <w:rFonts w:ascii="inherit" w:eastAsia="Times New Roman" w:hAnsi="inherit" w:cs="Courier New"/>
          <w:i/>
          <w:iCs/>
          <w:color w:val="192930"/>
          <w:sz w:val="20"/>
          <w:szCs w:val="20"/>
          <w:lang w:val="pt-BR" w:eastAsia="pt-BR"/>
        </w:rPr>
        <w:t xml:space="preserve">(19,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 xml:space="preserve">(false, </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2)); // Comum-Casquinha-2Cob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assertEquals</w:t>
      </w:r>
      <w:proofErr w:type="spellEnd"/>
      <w:r w:rsidRPr="00A97DDD">
        <w:rPr>
          <w:rFonts w:ascii="inherit" w:eastAsia="Times New Roman" w:hAnsi="inherit" w:cs="Courier New"/>
          <w:i/>
          <w:iCs/>
          <w:color w:val="192930"/>
          <w:sz w:val="20"/>
          <w:szCs w:val="20"/>
          <w:lang w:val="pt-BR" w:eastAsia="pt-BR"/>
        </w:rPr>
        <w:t xml:space="preserve">(22,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false, 1)); // Premium-Copinho-1Cob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assertEquals</w:t>
      </w:r>
      <w:proofErr w:type="spellEnd"/>
      <w:r w:rsidRPr="00A97DDD">
        <w:rPr>
          <w:rFonts w:ascii="inherit" w:eastAsia="Times New Roman" w:hAnsi="inherit" w:cs="Courier New"/>
          <w:i/>
          <w:iCs/>
          <w:color w:val="192930"/>
          <w:sz w:val="20"/>
          <w:szCs w:val="20"/>
          <w:lang w:val="pt-BR" w:eastAsia="pt-BR"/>
        </w:rPr>
        <w:t xml:space="preserve">(23,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false, 2)); // Premium-Copinho-2Cob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assertEquals</w:t>
      </w:r>
      <w:proofErr w:type="spellEnd"/>
      <w:r w:rsidRPr="00A97DDD">
        <w:rPr>
          <w:rFonts w:ascii="inherit" w:eastAsia="Times New Roman" w:hAnsi="inherit" w:cs="Courier New"/>
          <w:i/>
          <w:iCs/>
          <w:color w:val="192930"/>
          <w:sz w:val="20"/>
          <w:szCs w:val="20"/>
          <w:lang w:val="pt-BR" w:eastAsia="pt-BR"/>
        </w:rPr>
        <w:t xml:space="preserve">(23,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1)); // Premium-Casquinha-1Cob</w:t>
      </w:r>
      <w:r w:rsidRPr="00A97DDD">
        <w:rPr>
          <w:rFonts w:ascii="inherit" w:eastAsia="Times New Roman" w:hAnsi="inherit" w:cs="Courier New"/>
          <w:i/>
          <w:iCs/>
          <w:color w:val="192930"/>
          <w:sz w:val="20"/>
          <w:szCs w:val="20"/>
          <w:lang w:val="pt-BR" w:eastAsia="pt-BR"/>
        </w:rPr>
        <w:br/>
        <w:t xml:space="preserve"> </w:t>
      </w:r>
      <w:proofErr w:type="spellStart"/>
      <w:r w:rsidRPr="00A97DDD">
        <w:rPr>
          <w:rFonts w:ascii="inherit" w:eastAsia="Times New Roman" w:hAnsi="inherit" w:cs="Courier New"/>
          <w:i/>
          <w:iCs/>
          <w:color w:val="192930"/>
          <w:sz w:val="20"/>
          <w:szCs w:val="20"/>
          <w:lang w:val="pt-BR" w:eastAsia="pt-BR"/>
        </w:rPr>
        <w:t>assertEquals</w:t>
      </w:r>
      <w:proofErr w:type="spellEnd"/>
      <w:r w:rsidRPr="00A97DDD">
        <w:rPr>
          <w:rFonts w:ascii="inherit" w:eastAsia="Times New Roman" w:hAnsi="inherit" w:cs="Courier New"/>
          <w:i/>
          <w:iCs/>
          <w:color w:val="192930"/>
          <w:sz w:val="20"/>
          <w:szCs w:val="20"/>
          <w:lang w:val="pt-BR" w:eastAsia="pt-BR"/>
        </w:rPr>
        <w:t xml:space="preserve">(24, </w:t>
      </w:r>
      <w:proofErr w:type="spellStart"/>
      <w:r w:rsidRPr="00A97DDD">
        <w:rPr>
          <w:rFonts w:ascii="inherit" w:eastAsia="Times New Roman" w:hAnsi="inherit" w:cs="Courier New"/>
          <w:i/>
          <w:iCs/>
          <w:color w:val="192930"/>
          <w:sz w:val="20"/>
          <w:szCs w:val="20"/>
          <w:lang w:val="pt-BR" w:eastAsia="pt-BR"/>
        </w:rPr>
        <w:t>sorveteria.precoSorvete</w:t>
      </w:r>
      <w:proofErr w:type="spellEnd"/>
      <w:r w:rsidRPr="00A97DDD">
        <w:rPr>
          <w:rFonts w:ascii="inherit" w:eastAsia="Times New Roman" w:hAnsi="inherit" w:cs="Courier New"/>
          <w:i/>
          <w:iCs/>
          <w:color w:val="192930"/>
          <w:sz w:val="20"/>
          <w:szCs w:val="20"/>
          <w:lang w:val="pt-BR" w:eastAsia="pt-BR"/>
        </w:rPr>
        <w:t>(</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xml:space="preserve">, </w:t>
      </w:r>
      <w:proofErr w:type="spellStart"/>
      <w:r w:rsidRPr="00A97DDD">
        <w:rPr>
          <w:rFonts w:ascii="inherit" w:eastAsia="Times New Roman" w:hAnsi="inherit" w:cs="Courier New"/>
          <w:i/>
          <w:iCs/>
          <w:color w:val="192930"/>
          <w:sz w:val="20"/>
          <w:szCs w:val="20"/>
          <w:lang w:val="pt-BR" w:eastAsia="pt-BR"/>
        </w:rPr>
        <w:t>true</w:t>
      </w:r>
      <w:proofErr w:type="spellEnd"/>
      <w:r w:rsidRPr="00A97DDD">
        <w:rPr>
          <w:rFonts w:ascii="inherit" w:eastAsia="Times New Roman" w:hAnsi="inherit" w:cs="Courier New"/>
          <w:i/>
          <w:iCs/>
          <w:color w:val="192930"/>
          <w:sz w:val="20"/>
          <w:szCs w:val="20"/>
          <w:lang w:val="pt-BR" w:eastAsia="pt-BR"/>
        </w:rPr>
        <w:t>, 2)); // Premium-Casquinha-2Cob</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No entanto, não é difícil perceber o que acontecerá com este teste se mais “</w:t>
      </w:r>
      <w:proofErr w:type="spellStart"/>
      <w:r w:rsidRPr="00A97DDD">
        <w:rPr>
          <w:rFonts w:ascii="Helvetica" w:eastAsia="Times New Roman" w:hAnsi="Helvetica" w:cs="Times New Roman"/>
          <w:color w:val="192930"/>
          <w:sz w:val="24"/>
          <w:szCs w:val="24"/>
          <w:lang w:val="pt-BR" w:eastAsia="pt-BR"/>
        </w:rPr>
        <w:t>IFs</w:t>
      </w:r>
      <w:proofErr w:type="spellEnd"/>
      <w:r w:rsidRPr="00A97DDD">
        <w:rPr>
          <w:rFonts w:ascii="Helvetica" w:eastAsia="Times New Roman" w:hAnsi="Helvetica" w:cs="Times New Roman"/>
          <w:color w:val="192930"/>
          <w:sz w:val="24"/>
          <w:szCs w:val="24"/>
          <w:lang w:val="pt-BR" w:eastAsia="pt-BR"/>
        </w:rPr>
        <w:t xml:space="preserve">” forem adicionados. O crescimento do número de casos de teste será exponencial e em breve será impossível manter uma cobertura alta para este algoritmo. Mais </w:t>
      </w:r>
      <w:proofErr w:type="gramStart"/>
      <w:r w:rsidRPr="00A97DDD">
        <w:rPr>
          <w:rFonts w:ascii="Helvetica" w:eastAsia="Times New Roman" w:hAnsi="Helvetica" w:cs="Times New Roman"/>
          <w:color w:val="192930"/>
          <w:sz w:val="24"/>
          <w:szCs w:val="24"/>
          <w:lang w:val="pt-BR" w:eastAsia="pt-BR"/>
        </w:rPr>
        <w:t>a frente veremos</w:t>
      </w:r>
      <w:proofErr w:type="gramEnd"/>
      <w:r w:rsidRPr="00A97DDD">
        <w:rPr>
          <w:rFonts w:ascii="Helvetica" w:eastAsia="Times New Roman" w:hAnsi="Helvetica" w:cs="Times New Roman"/>
          <w:color w:val="192930"/>
          <w:sz w:val="24"/>
          <w:szCs w:val="24"/>
          <w:lang w:val="pt-BR" w:eastAsia="pt-BR"/>
        </w:rPr>
        <w:t xml:space="preserve"> que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é um indicador bem melhor para sugerir o número de casos de teste necessários em um teste de unidade.</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Apesar de oito combinações, já sabemos que o total de caminhos possível (NPATH) é diferente da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Ao aplicar o cálculo por palavra-chave sobre o algoritmo chegamos a um valor de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igual a </w:t>
      </w:r>
      <w:proofErr w:type="gramStart"/>
      <w:r w:rsidRPr="00A97DDD">
        <w:rPr>
          <w:rFonts w:ascii="Helvetica" w:eastAsia="Times New Roman" w:hAnsi="Helvetica" w:cs="Times New Roman"/>
          <w:color w:val="192930"/>
          <w:sz w:val="24"/>
          <w:szCs w:val="24"/>
          <w:lang w:val="pt-BR" w:eastAsia="pt-BR"/>
        </w:rPr>
        <w:t>4</w:t>
      </w:r>
      <w:proofErr w:type="gramEnd"/>
      <w:r w:rsidRPr="00A97DDD">
        <w:rPr>
          <w:rFonts w:ascii="Helvetica" w:eastAsia="Times New Roman" w:hAnsi="Helvetica" w:cs="Times New Roman"/>
          <w:color w:val="192930"/>
          <w:sz w:val="24"/>
          <w:szCs w:val="24"/>
          <w:lang w:val="pt-BR" w:eastAsia="pt-BR"/>
        </w:rPr>
        <w:t xml:space="preserve"> (um ponto pelo método e mais um para cada um dos três “</w:t>
      </w:r>
      <w:proofErr w:type="spellStart"/>
      <w:r w:rsidRPr="00A97DDD">
        <w:rPr>
          <w:rFonts w:ascii="Helvetica" w:eastAsia="Times New Roman" w:hAnsi="Helvetica" w:cs="Times New Roman"/>
          <w:color w:val="192930"/>
          <w:sz w:val="24"/>
          <w:szCs w:val="24"/>
          <w:lang w:val="pt-BR" w:eastAsia="pt-BR"/>
        </w:rPr>
        <w:t>Ifs</w:t>
      </w:r>
      <w:proofErr w:type="spellEnd"/>
      <w:r w:rsidRPr="00A97DDD">
        <w:rPr>
          <w:rFonts w:ascii="Helvetica" w:eastAsia="Times New Roman" w:hAnsi="Helvetica" w:cs="Times New Roman"/>
          <w:color w:val="192930"/>
          <w:sz w:val="24"/>
          <w:szCs w:val="24"/>
          <w:lang w:val="pt-BR" w:eastAsia="pt-BR"/>
        </w:rPr>
        <w:t>”). Este valor pode ser visualizado graficamente na Figura 6.</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15208EEB" wp14:editId="1D1785DF">
            <wp:extent cx="5415148" cy="2712645"/>
            <wp:effectExtent l="0" t="0" r="0" b="0"/>
            <wp:docPr id="14" name="Imagem 14" descr="https://i0.wp.com/artesoftware.com.br/wp-content/uploads/2019/09/8e00a-complexidade-ciclomatica-sorveteria-4independentes.png?resize=712%2C35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artesoftware.com.br/wp-content/uploads/2019/09/8e00a-complexidade-ciclomatica-sorveteria-4independentes.png?resize=712%2C357&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5848" cy="2718005"/>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Figura 6: Quatro caminhos linearmente independentes do algoritmo da sorveteria</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O caminho A destaca em vermelho todas as instruções por onde o algoritmo passou. O caminho B destaca em verde a instrução de preço </w:t>
      </w:r>
      <w:proofErr w:type="spellStart"/>
      <w:proofErr w:type="gramStart"/>
      <w:r w:rsidRPr="00A97DDD">
        <w:rPr>
          <w:rFonts w:ascii="Helvetica" w:eastAsia="Times New Roman" w:hAnsi="Helvetica" w:cs="Times New Roman"/>
          <w:color w:val="192930"/>
          <w:sz w:val="24"/>
          <w:szCs w:val="24"/>
          <w:lang w:val="pt-BR" w:eastAsia="pt-BR"/>
        </w:rPr>
        <w:t>premium</w:t>
      </w:r>
      <w:proofErr w:type="spellEnd"/>
      <w:proofErr w:type="gramEnd"/>
      <w:r w:rsidRPr="00A97DDD">
        <w:rPr>
          <w:rFonts w:ascii="Helvetica" w:eastAsia="Times New Roman" w:hAnsi="Helvetica" w:cs="Times New Roman"/>
          <w:color w:val="192930"/>
          <w:sz w:val="24"/>
          <w:szCs w:val="24"/>
          <w:lang w:val="pt-BR" w:eastAsia="pt-BR"/>
        </w:rPr>
        <w:t xml:space="preserve"> por onde o caminho A não havia passado e de cinza onde passou de novo. No caminho C foi destacada em amarelo a instrução onde a execução passa pela instrução do preço da casquinha e o caminho D mostra a passagem (em azul) pela instrução do preço mais caro da cobertura dupla. Dessa forma, </w:t>
      </w:r>
      <w:proofErr w:type="gramStart"/>
      <w:r w:rsidRPr="00A97DDD">
        <w:rPr>
          <w:rFonts w:ascii="Helvetica" w:eastAsia="Times New Roman" w:hAnsi="Helvetica" w:cs="Times New Roman"/>
          <w:color w:val="192930"/>
          <w:sz w:val="24"/>
          <w:szCs w:val="24"/>
          <w:lang w:val="pt-BR" w:eastAsia="pt-BR"/>
        </w:rPr>
        <w:t>todas os</w:t>
      </w:r>
      <w:proofErr w:type="gramEnd"/>
      <w:r w:rsidRPr="00A97DDD">
        <w:rPr>
          <w:rFonts w:ascii="Helvetica" w:eastAsia="Times New Roman" w:hAnsi="Helvetica" w:cs="Times New Roman"/>
          <w:color w:val="192930"/>
          <w:sz w:val="24"/>
          <w:szCs w:val="24"/>
          <w:lang w:val="pt-BR" w:eastAsia="pt-BR"/>
        </w:rPr>
        <w:t xml:space="preserve"> nós foram percorridos ao menos uma vez e verificamos graficamente porque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é 4.</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Observe agora, na Figura 7, que apenas dois casos de teste são suficientes para cobrir 100% das linhas de código. Isso se deve a particularidade de como o requisito foi </w:t>
      </w:r>
      <w:proofErr w:type="gramStart"/>
      <w:r w:rsidRPr="00A97DDD">
        <w:rPr>
          <w:rFonts w:ascii="Helvetica" w:eastAsia="Times New Roman" w:hAnsi="Helvetica" w:cs="Times New Roman"/>
          <w:color w:val="192930"/>
          <w:sz w:val="24"/>
          <w:szCs w:val="24"/>
          <w:lang w:val="pt-BR" w:eastAsia="pt-BR"/>
        </w:rPr>
        <w:t>implementado</w:t>
      </w:r>
      <w:proofErr w:type="gramEnd"/>
      <w:r w:rsidRPr="00A97DDD">
        <w:rPr>
          <w:rFonts w:ascii="Helvetica" w:eastAsia="Times New Roman" w:hAnsi="Helvetica" w:cs="Times New Roman"/>
          <w:color w:val="192930"/>
          <w:sz w:val="24"/>
          <w:szCs w:val="24"/>
          <w:lang w:val="pt-BR" w:eastAsia="pt-BR"/>
        </w:rPr>
        <w:t xml:space="preserve">. O algoritmo em questão tem uma </w:t>
      </w:r>
      <w:proofErr w:type="spellStart"/>
      <w:r w:rsidRPr="00A97DDD">
        <w:rPr>
          <w:rFonts w:ascii="Helvetica" w:eastAsia="Times New Roman" w:hAnsi="Helvetica" w:cs="Times New Roman"/>
          <w:color w:val="192930"/>
          <w:sz w:val="24"/>
          <w:szCs w:val="24"/>
          <w:lang w:val="pt-BR" w:eastAsia="pt-BR"/>
        </w:rPr>
        <w:t>espécia</w:t>
      </w:r>
      <w:proofErr w:type="spellEnd"/>
      <w:r w:rsidRPr="00A97DDD">
        <w:rPr>
          <w:rFonts w:ascii="Helvetica" w:eastAsia="Times New Roman" w:hAnsi="Helvetica" w:cs="Times New Roman"/>
          <w:color w:val="192930"/>
          <w:sz w:val="24"/>
          <w:szCs w:val="24"/>
          <w:lang w:val="pt-BR" w:eastAsia="pt-BR"/>
        </w:rPr>
        <w:t xml:space="preserve"> de caminho principal e um caminho alternativo. Dessa forma apenas dois cenários acabaram passando por todas as suas linhas. Mais a frente o algoritmo será alterado sem alterar seu resultado e veremos que a quantidade de casos de teste necessário vai mudar.</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2A776DD7" wp14:editId="42BDA2ED">
            <wp:extent cx="5450774" cy="2730492"/>
            <wp:effectExtent l="0" t="0" r="0" b="0"/>
            <wp:docPr id="13" name="Imagem 13" descr="https://i0.wp.com/artesoftware.com.br/wp-content/uploads/2019/09/1bd06-complexidade-ciclomatica-sorveteria-2cenarios-teste.png?resize=712%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wp.com/artesoftware.com.br/wp-content/uploads/2019/09/1bd06-complexidade-ciclomatica-sorveteria-2cenarios-teste.png?resize=712%2C356&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489" cy="273034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Figura 7: Dois cenários de teste cobrindo 100% das linhas de código</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Exemplo da Sorveteria – Implementação </w:t>
      </w:r>
      <w:proofErr w:type="gramStart"/>
      <w:r w:rsidRPr="00A97DDD">
        <w:rPr>
          <w:rFonts w:ascii="Helvetica" w:eastAsia="Times New Roman" w:hAnsi="Helvetica" w:cs="Times New Roman"/>
          <w:b/>
          <w:bCs/>
          <w:color w:val="212121"/>
          <w:sz w:val="36"/>
          <w:szCs w:val="36"/>
          <w:lang w:val="pt-BR" w:eastAsia="pt-BR"/>
        </w:rPr>
        <w:t>2</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A implementação do requisito de cálculo de preço do sorvete com </w:t>
      </w:r>
      <w:proofErr w:type="spellStart"/>
      <w:proofErr w:type="gramStart"/>
      <w:r w:rsidRPr="00A97DDD">
        <w:rPr>
          <w:rFonts w:ascii="Helvetica" w:eastAsia="Times New Roman" w:hAnsi="Helvetica" w:cs="Times New Roman"/>
          <w:color w:val="192930"/>
          <w:sz w:val="24"/>
          <w:szCs w:val="24"/>
          <w:lang w:val="pt-BR" w:eastAsia="pt-BR"/>
        </w:rPr>
        <w:t>If</w:t>
      </w:r>
      <w:proofErr w:type="spellEnd"/>
      <w:proofErr w:type="gramEnd"/>
      <w:r w:rsidRPr="00A97DDD">
        <w:rPr>
          <w:rFonts w:ascii="Helvetica" w:eastAsia="Times New Roman" w:hAnsi="Helvetica" w:cs="Times New Roman"/>
          <w:color w:val="192930"/>
          <w:sz w:val="24"/>
          <w:szCs w:val="24"/>
          <w:lang w:val="pt-BR" w:eastAsia="pt-BR"/>
        </w:rPr>
        <w:t>/</w:t>
      </w:r>
      <w:proofErr w:type="spellStart"/>
      <w:r w:rsidRPr="00A97DDD">
        <w:rPr>
          <w:rFonts w:ascii="Helvetica" w:eastAsia="Times New Roman" w:hAnsi="Helvetica" w:cs="Times New Roman"/>
          <w:color w:val="192930"/>
          <w:sz w:val="24"/>
          <w:szCs w:val="24"/>
          <w:lang w:val="pt-BR" w:eastAsia="pt-BR"/>
        </w:rPr>
        <w:t>Else</w:t>
      </w:r>
      <w:proofErr w:type="spellEnd"/>
      <w:r w:rsidRPr="00A97DDD">
        <w:rPr>
          <w:rFonts w:ascii="Helvetica" w:eastAsia="Times New Roman" w:hAnsi="Helvetica" w:cs="Times New Roman"/>
          <w:color w:val="192930"/>
          <w:sz w:val="24"/>
          <w:szCs w:val="24"/>
          <w:lang w:val="pt-BR" w:eastAsia="pt-BR"/>
        </w:rPr>
        <w:t xml:space="preserve"> gerou a necessidade de dois casos de teste. A Figura 8 mostra uma </w:t>
      </w:r>
      <w:proofErr w:type="gramStart"/>
      <w:r w:rsidRPr="00A97DDD">
        <w:rPr>
          <w:rFonts w:ascii="Helvetica" w:eastAsia="Times New Roman" w:hAnsi="Helvetica" w:cs="Times New Roman"/>
          <w:color w:val="192930"/>
          <w:sz w:val="24"/>
          <w:szCs w:val="24"/>
          <w:lang w:val="pt-BR" w:eastAsia="pt-BR"/>
        </w:rPr>
        <w:t>implementação</w:t>
      </w:r>
      <w:proofErr w:type="gramEnd"/>
      <w:r w:rsidRPr="00A97DDD">
        <w:rPr>
          <w:rFonts w:ascii="Helvetica" w:eastAsia="Times New Roman" w:hAnsi="Helvetica" w:cs="Times New Roman"/>
          <w:color w:val="192930"/>
          <w:sz w:val="24"/>
          <w:szCs w:val="24"/>
          <w:lang w:val="pt-BR" w:eastAsia="pt-BR"/>
        </w:rPr>
        <w:t xml:space="preserve"> ainda mais simples onde o caminho principal fica mais explícito. Repare que o grafo também se altera.</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0020456E" wp14:editId="71142C94">
            <wp:extent cx="5379522" cy="2487235"/>
            <wp:effectExtent l="0" t="0" r="0" b="8890"/>
            <wp:docPr id="12" name="Imagem 12" descr="https://i1.wp.com/artesoftware.com.br/wp-content/uploads/2019/09/23560-complexidade-ciclomatica-sorveteria-impl2.png?resize=712%2C3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wp.com/artesoftware.com.br/wp-content/uploads/2019/09/23560-complexidade-ciclomatica-sorveteria-impl2.png?resize=712%2C329&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293" cy="248712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Figura 8: Implementação alternativa com caminho principal e sem “</w:t>
      </w:r>
      <w:proofErr w:type="spellStart"/>
      <w:r w:rsidRPr="00A97DDD">
        <w:rPr>
          <w:rFonts w:ascii="Helvetica" w:eastAsia="Times New Roman" w:hAnsi="Helvetica" w:cs="Times New Roman"/>
          <w:i/>
          <w:iCs/>
          <w:color w:val="192930"/>
          <w:sz w:val="24"/>
          <w:szCs w:val="24"/>
          <w:lang w:val="pt-BR" w:eastAsia="pt-BR"/>
        </w:rPr>
        <w:t>elses</w:t>
      </w:r>
      <w:proofErr w:type="spellEnd"/>
      <w:proofErr w:type="gramStart"/>
      <w:r w:rsidRPr="00A97DDD">
        <w:rPr>
          <w:rFonts w:ascii="Helvetica" w:eastAsia="Times New Roman" w:hAnsi="Helvetica" w:cs="Times New Roman"/>
          <w:i/>
          <w:iCs/>
          <w:color w:val="192930"/>
          <w:sz w:val="24"/>
          <w:szCs w:val="24"/>
          <w:lang w:val="pt-BR" w:eastAsia="pt-BR"/>
        </w:rPr>
        <w:t>”</w:t>
      </w:r>
      <w:proofErr w:type="gramEnd"/>
      <w:r w:rsidRPr="00A97DDD">
        <w:rPr>
          <w:rFonts w:ascii="Helvetica" w:eastAsia="Times New Roman" w:hAnsi="Helvetica" w:cs="Times New Roman"/>
          <w:i/>
          <w:iCs/>
          <w:color w:val="192930"/>
          <w:sz w:val="24"/>
          <w:szCs w:val="24"/>
          <w:lang w:val="pt-BR" w:eastAsia="pt-BR"/>
        </w:rPr>
        <w:br/>
        <w:t>(implementação 2)</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Na Figura 9 é possível ver que nesta implementação continuam existindo as oito possibilidades de sorvete e na Figura 10 que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continua </w:t>
      </w:r>
      <w:proofErr w:type="gramStart"/>
      <w:r w:rsidRPr="00A97DDD">
        <w:rPr>
          <w:rFonts w:ascii="Helvetica" w:eastAsia="Times New Roman" w:hAnsi="Helvetica" w:cs="Times New Roman"/>
          <w:color w:val="192930"/>
          <w:sz w:val="24"/>
          <w:szCs w:val="24"/>
          <w:lang w:val="pt-BR" w:eastAsia="pt-BR"/>
        </w:rPr>
        <w:t>4</w:t>
      </w:r>
      <w:proofErr w:type="gramEnd"/>
      <w:r w:rsidRPr="00A97DDD">
        <w:rPr>
          <w:rFonts w:ascii="Helvetica" w:eastAsia="Times New Roman" w:hAnsi="Helvetica" w:cs="Times New Roman"/>
          <w:color w:val="192930"/>
          <w:sz w:val="24"/>
          <w:szCs w:val="24"/>
          <w:lang w:val="pt-BR" w:eastAsia="pt-BR"/>
        </w:rPr>
        <w:t xml:space="preserve"> (um do método mais um para cada “IF” – os “</w:t>
      </w:r>
      <w:proofErr w:type="spellStart"/>
      <w:r w:rsidRPr="00A97DDD">
        <w:rPr>
          <w:rFonts w:ascii="Helvetica" w:eastAsia="Times New Roman" w:hAnsi="Helvetica" w:cs="Times New Roman"/>
          <w:color w:val="192930"/>
          <w:sz w:val="24"/>
          <w:szCs w:val="24"/>
          <w:lang w:val="pt-BR" w:eastAsia="pt-BR"/>
        </w:rPr>
        <w:t>elses</w:t>
      </w:r>
      <w:proofErr w:type="spellEnd"/>
      <w:r w:rsidRPr="00A97DDD">
        <w:rPr>
          <w:rFonts w:ascii="Helvetica" w:eastAsia="Times New Roman" w:hAnsi="Helvetica" w:cs="Times New Roman"/>
          <w:color w:val="192930"/>
          <w:sz w:val="24"/>
          <w:szCs w:val="24"/>
          <w:lang w:val="pt-BR" w:eastAsia="pt-BR"/>
        </w:rPr>
        <w:t>” não interferem).</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2DFF1CA2" wp14:editId="2EFA4640">
            <wp:extent cx="5260768" cy="3188091"/>
            <wp:effectExtent l="0" t="0" r="0" b="0"/>
            <wp:docPr id="11" name="Imagem 11" descr="https://i1.wp.com/artesoftware.com.br/wp-content/uploads/2019/09/2f837-complexidade-ciclomatica-sorveteria-impl2-8tipos.png?resize=712%2C43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artesoftware.com.br/wp-content/uploads/2019/09/2f837-complexidade-ciclomatica-sorveteria-impl2-8tipos.png?resize=712%2C431&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551" cy="3187960"/>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Figura 9: Oito caminhos possíveis para implementação </w:t>
      </w:r>
      <w:proofErr w:type="gramStart"/>
      <w:r w:rsidRPr="00A97DDD">
        <w:rPr>
          <w:rFonts w:ascii="Helvetica" w:eastAsia="Times New Roman" w:hAnsi="Helvetica" w:cs="Times New Roman"/>
          <w:i/>
          <w:iCs/>
          <w:color w:val="192930"/>
          <w:sz w:val="24"/>
          <w:szCs w:val="24"/>
          <w:lang w:val="pt-BR" w:eastAsia="pt-BR"/>
        </w:rPr>
        <w:t>2</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Veja, graficamente,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w:t>
      </w:r>
      <w:proofErr w:type="gramStart"/>
      <w:r w:rsidRPr="00A97DDD">
        <w:rPr>
          <w:rFonts w:ascii="Helvetica" w:eastAsia="Times New Roman" w:hAnsi="Helvetica" w:cs="Times New Roman"/>
          <w:color w:val="192930"/>
          <w:sz w:val="24"/>
          <w:szCs w:val="24"/>
          <w:lang w:val="pt-BR" w:eastAsia="pt-BR"/>
        </w:rPr>
        <w:t>4</w:t>
      </w:r>
      <w:proofErr w:type="gramEnd"/>
      <w:r w:rsidRPr="00A97DDD">
        <w:rPr>
          <w:rFonts w:ascii="Helvetica" w:eastAsia="Times New Roman" w:hAnsi="Helvetica" w:cs="Times New Roman"/>
          <w:color w:val="192930"/>
          <w:sz w:val="24"/>
          <w:szCs w:val="24"/>
          <w:lang w:val="pt-BR" w:eastAsia="pt-BR"/>
        </w:rPr>
        <w:t>:</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5265BF18" wp14:editId="2460DE40">
            <wp:extent cx="5403272" cy="2602455"/>
            <wp:effectExtent l="0" t="0" r="6985" b="7620"/>
            <wp:docPr id="10" name="Imagem 10" descr="https://i2.wp.com/artesoftware.com.br/wp-content/uploads/2019/09/8d59a-complexidade-ciclomatica-sorveteria-impl2-4independentes.png?resize=712%2C34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artesoftware.com.br/wp-content/uploads/2019/09/8d59a-complexidade-ciclomatica-sorveteria-impl2-4independentes.png?resize=712%2C343&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3994" cy="260761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Figura 10: Quatro caminhos linearmente independentes da implementação </w:t>
      </w:r>
      <w:proofErr w:type="gramStart"/>
      <w:r w:rsidRPr="00A97DDD">
        <w:rPr>
          <w:rFonts w:ascii="Helvetica" w:eastAsia="Times New Roman" w:hAnsi="Helvetica" w:cs="Times New Roman"/>
          <w:i/>
          <w:iCs/>
          <w:color w:val="192930"/>
          <w:sz w:val="24"/>
          <w:szCs w:val="24"/>
          <w:lang w:val="pt-BR" w:eastAsia="pt-BR"/>
        </w:rPr>
        <w:t>2</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Esta nova </w:t>
      </w:r>
      <w:proofErr w:type="gramStart"/>
      <w:r w:rsidRPr="00A97DDD">
        <w:rPr>
          <w:rFonts w:ascii="Helvetica" w:eastAsia="Times New Roman" w:hAnsi="Helvetica" w:cs="Times New Roman"/>
          <w:color w:val="192930"/>
          <w:sz w:val="24"/>
          <w:szCs w:val="24"/>
          <w:lang w:val="pt-BR" w:eastAsia="pt-BR"/>
        </w:rPr>
        <w:t>implementação</w:t>
      </w:r>
      <w:proofErr w:type="gramEnd"/>
      <w:r w:rsidRPr="00A97DDD">
        <w:rPr>
          <w:rFonts w:ascii="Helvetica" w:eastAsia="Times New Roman" w:hAnsi="Helvetica" w:cs="Times New Roman"/>
          <w:color w:val="192930"/>
          <w:sz w:val="24"/>
          <w:szCs w:val="24"/>
          <w:lang w:val="pt-BR" w:eastAsia="pt-BR"/>
        </w:rPr>
        <w:t xml:space="preserve"> gerou uma situação onde a quantidade de cenários de teste para cobertura de todas as linhas baixou para um. Com um único cenário de teste (o sorvete mais caro) todas as linhas são percorridas. Isso não significa que esta </w:t>
      </w:r>
      <w:proofErr w:type="gramStart"/>
      <w:r w:rsidRPr="00A97DDD">
        <w:rPr>
          <w:rFonts w:ascii="Helvetica" w:eastAsia="Times New Roman" w:hAnsi="Helvetica" w:cs="Times New Roman"/>
          <w:color w:val="192930"/>
          <w:sz w:val="24"/>
          <w:szCs w:val="24"/>
          <w:lang w:val="pt-BR" w:eastAsia="pt-BR"/>
        </w:rPr>
        <w:t>implementação</w:t>
      </w:r>
      <w:proofErr w:type="gramEnd"/>
      <w:r w:rsidRPr="00A97DDD">
        <w:rPr>
          <w:rFonts w:ascii="Helvetica" w:eastAsia="Times New Roman" w:hAnsi="Helvetica" w:cs="Times New Roman"/>
          <w:color w:val="192930"/>
          <w:sz w:val="24"/>
          <w:szCs w:val="24"/>
          <w:lang w:val="pt-BR" w:eastAsia="pt-BR"/>
        </w:rPr>
        <w:t xml:space="preserve"> só precisa de um cenário em seu teste de unidade, apenas que com apenas um (o certo) todas as linhas serão cobertas.</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333B119F" wp14:editId="7C1FC877">
            <wp:extent cx="5403272" cy="2744142"/>
            <wp:effectExtent l="0" t="0" r="6985" b="0"/>
            <wp:docPr id="9" name="Imagem 9" descr="https://i0.wp.com/artesoftware.com.br/wp-content/uploads/2019/09/ca4af-complexidade-ciclomatica-sorveteria-impl2-cenario-teste.png?resize=712%2C36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artesoftware.com.br/wp-content/uploads/2019/09/ca4af-complexidade-ciclomatica-sorveteria-impl2-cenario-teste.png?resize=712%2C362&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048" cy="2744028"/>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Figura 11: Cenário de teste para testar a implementação 2</w:t>
      </w:r>
      <w:r w:rsidRPr="00A97DDD">
        <w:rPr>
          <w:rFonts w:ascii="Helvetica" w:eastAsia="Times New Roman" w:hAnsi="Helvetica" w:cs="Times New Roman"/>
          <w:i/>
          <w:iCs/>
          <w:color w:val="192930"/>
          <w:sz w:val="24"/>
          <w:szCs w:val="24"/>
          <w:lang w:val="pt-BR" w:eastAsia="pt-BR"/>
        </w:rPr>
        <w:br/>
      </w:r>
      <w:proofErr w:type="gramStart"/>
      <w:r w:rsidRPr="00A97DDD">
        <w:rPr>
          <w:rFonts w:ascii="Helvetica" w:eastAsia="Times New Roman" w:hAnsi="Helvetica" w:cs="Times New Roman"/>
          <w:i/>
          <w:iCs/>
          <w:color w:val="192930"/>
          <w:sz w:val="24"/>
          <w:szCs w:val="24"/>
          <w:lang w:val="pt-BR" w:eastAsia="pt-BR"/>
        </w:rPr>
        <w:t>(</w:t>
      </w:r>
      <w:proofErr w:type="gramEnd"/>
      <w:r w:rsidRPr="00A97DDD">
        <w:rPr>
          <w:rFonts w:ascii="Helvetica" w:eastAsia="Times New Roman" w:hAnsi="Helvetica" w:cs="Times New Roman"/>
          <w:i/>
          <w:iCs/>
          <w:color w:val="192930"/>
          <w:sz w:val="24"/>
          <w:szCs w:val="24"/>
          <w:lang w:val="pt-BR" w:eastAsia="pt-BR"/>
        </w:rPr>
        <w:t>apenas um cenário cobre 100%)</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 xml:space="preserve">Exemplo da Sorveteria – Requisito Novo e Implementação </w:t>
      </w:r>
      <w:proofErr w:type="gramStart"/>
      <w:r w:rsidRPr="00A97DDD">
        <w:rPr>
          <w:rFonts w:ascii="Helvetica" w:eastAsia="Times New Roman" w:hAnsi="Helvetica" w:cs="Times New Roman"/>
          <w:b/>
          <w:bCs/>
          <w:color w:val="212121"/>
          <w:sz w:val="36"/>
          <w:szCs w:val="36"/>
          <w:lang w:val="pt-BR" w:eastAsia="pt-BR"/>
        </w:rPr>
        <w:t>3</w:t>
      </w:r>
      <w:proofErr w:type="gramEnd"/>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Em uma terceira </w:t>
      </w:r>
      <w:proofErr w:type="gramStart"/>
      <w:r w:rsidRPr="00A97DDD">
        <w:rPr>
          <w:rFonts w:ascii="Helvetica" w:eastAsia="Times New Roman" w:hAnsi="Helvetica" w:cs="Times New Roman"/>
          <w:color w:val="192930"/>
          <w:sz w:val="24"/>
          <w:szCs w:val="24"/>
          <w:lang w:val="pt-BR" w:eastAsia="pt-BR"/>
        </w:rPr>
        <w:t>implementação</w:t>
      </w:r>
      <w:proofErr w:type="gramEnd"/>
      <w:r w:rsidRPr="00A97DDD">
        <w:rPr>
          <w:rFonts w:ascii="Helvetica" w:eastAsia="Times New Roman" w:hAnsi="Helvetica" w:cs="Times New Roman"/>
          <w:color w:val="192930"/>
          <w:sz w:val="24"/>
          <w:szCs w:val="24"/>
          <w:lang w:val="pt-BR" w:eastAsia="pt-BR"/>
        </w:rPr>
        <w:t xml:space="preserve"> onde o requisito mudou um pouco os “</w:t>
      </w:r>
      <w:proofErr w:type="spellStart"/>
      <w:r w:rsidRPr="00A97DDD">
        <w:rPr>
          <w:rFonts w:ascii="Helvetica" w:eastAsia="Times New Roman" w:hAnsi="Helvetica" w:cs="Times New Roman"/>
          <w:color w:val="192930"/>
          <w:sz w:val="24"/>
          <w:szCs w:val="24"/>
          <w:lang w:val="pt-BR" w:eastAsia="pt-BR"/>
        </w:rPr>
        <w:t>IFs</w:t>
      </w:r>
      <w:proofErr w:type="spellEnd"/>
      <w:r w:rsidRPr="00A97DDD">
        <w:rPr>
          <w:rFonts w:ascii="Helvetica" w:eastAsia="Times New Roman" w:hAnsi="Helvetica" w:cs="Times New Roman"/>
          <w:color w:val="192930"/>
          <w:sz w:val="24"/>
          <w:szCs w:val="24"/>
          <w:lang w:val="pt-BR" w:eastAsia="pt-BR"/>
        </w:rPr>
        <w:t xml:space="preserve">” estarão aninhados, tornando o código um pouco mais difícil de ler. Neste cenário somente os sorvetes </w:t>
      </w:r>
      <w:proofErr w:type="spellStart"/>
      <w:proofErr w:type="gramStart"/>
      <w:r w:rsidRPr="00A97DDD">
        <w:rPr>
          <w:rFonts w:ascii="Helvetica" w:eastAsia="Times New Roman" w:hAnsi="Helvetica" w:cs="Times New Roman"/>
          <w:color w:val="192930"/>
          <w:sz w:val="24"/>
          <w:szCs w:val="24"/>
          <w:lang w:val="pt-BR" w:eastAsia="pt-BR"/>
        </w:rPr>
        <w:t>premium</w:t>
      </w:r>
      <w:proofErr w:type="spellEnd"/>
      <w:proofErr w:type="gramEnd"/>
      <w:r w:rsidRPr="00A97DDD">
        <w:rPr>
          <w:rFonts w:ascii="Helvetica" w:eastAsia="Times New Roman" w:hAnsi="Helvetica" w:cs="Times New Roman"/>
          <w:color w:val="192930"/>
          <w:sz w:val="24"/>
          <w:szCs w:val="24"/>
          <w:lang w:val="pt-BR" w:eastAsia="pt-BR"/>
        </w:rPr>
        <w:t xml:space="preserve"> têm casquinha e somente as casquinhas têm mais de uma cobertura. O comportamento e os caminhos possíveis (agora </w:t>
      </w:r>
      <w:proofErr w:type="gramStart"/>
      <w:r w:rsidRPr="00A97DDD">
        <w:rPr>
          <w:rFonts w:ascii="Helvetica" w:eastAsia="Times New Roman" w:hAnsi="Helvetica" w:cs="Times New Roman"/>
          <w:color w:val="192930"/>
          <w:sz w:val="24"/>
          <w:szCs w:val="24"/>
          <w:lang w:val="pt-BR" w:eastAsia="pt-BR"/>
        </w:rPr>
        <w:t>4</w:t>
      </w:r>
      <w:proofErr w:type="gramEnd"/>
      <w:r w:rsidRPr="00A97DDD">
        <w:rPr>
          <w:rFonts w:ascii="Helvetica" w:eastAsia="Times New Roman" w:hAnsi="Helvetica" w:cs="Times New Roman"/>
          <w:color w:val="192930"/>
          <w:sz w:val="24"/>
          <w:szCs w:val="24"/>
          <w:lang w:val="pt-BR" w:eastAsia="pt-BR"/>
        </w:rPr>
        <w:t xml:space="preserve">) são diferentes das duas anteriores, porém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ainda é 4. Outra mudança nesta </w:t>
      </w:r>
      <w:proofErr w:type="gramStart"/>
      <w:r w:rsidRPr="00A97DDD">
        <w:rPr>
          <w:rFonts w:ascii="Helvetica" w:eastAsia="Times New Roman" w:hAnsi="Helvetica" w:cs="Times New Roman"/>
          <w:color w:val="192930"/>
          <w:sz w:val="24"/>
          <w:szCs w:val="24"/>
          <w:lang w:val="pt-BR" w:eastAsia="pt-BR"/>
        </w:rPr>
        <w:t>implementação</w:t>
      </w:r>
      <w:proofErr w:type="gramEnd"/>
      <w:r w:rsidRPr="00A97DDD">
        <w:rPr>
          <w:rFonts w:ascii="Helvetica" w:eastAsia="Times New Roman" w:hAnsi="Helvetica" w:cs="Times New Roman"/>
          <w:color w:val="192930"/>
          <w:sz w:val="24"/>
          <w:szCs w:val="24"/>
          <w:lang w:val="pt-BR" w:eastAsia="pt-BR"/>
        </w:rPr>
        <w:t xml:space="preserve"> é a necessidade de casos de teste para que todas as linhas sejam percorridas. Na Figura 12 pode ser vista esta nova </w:t>
      </w:r>
      <w:proofErr w:type="gramStart"/>
      <w:r w:rsidRPr="00A97DDD">
        <w:rPr>
          <w:rFonts w:ascii="Helvetica" w:eastAsia="Times New Roman" w:hAnsi="Helvetica" w:cs="Times New Roman"/>
          <w:color w:val="192930"/>
          <w:sz w:val="24"/>
          <w:szCs w:val="24"/>
          <w:lang w:val="pt-BR" w:eastAsia="pt-BR"/>
        </w:rPr>
        <w:t>implementação</w:t>
      </w:r>
      <w:proofErr w:type="gramEnd"/>
      <w:r w:rsidRPr="00A97DDD">
        <w:rPr>
          <w:rFonts w:ascii="Helvetica" w:eastAsia="Times New Roman" w:hAnsi="Helvetica" w:cs="Times New Roman"/>
          <w:color w:val="192930"/>
          <w:sz w:val="24"/>
          <w:szCs w:val="24"/>
          <w:lang w:val="pt-BR" w:eastAsia="pt-BR"/>
        </w:rPr>
        <w:t xml:space="preserve"> e seu grafo correspondente.</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A5A76E9" wp14:editId="2B90C840">
            <wp:extent cx="5403272" cy="2782094"/>
            <wp:effectExtent l="0" t="0" r="0" b="0"/>
            <wp:docPr id="8" name="Imagem 8" descr="https://i2.wp.com/artesoftware.com.br/wp-content/uploads/2019/09/d7eff-complexidade-ciclomatica-sorveteria-impl3.png?resize=712%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2.wp.com/artesoftware.com.br/wp-content/uploads/2019/09/d7eff-complexidade-ciclomatica-sorveteria-impl3.png?resize=712%2C366&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041" cy="2781975"/>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Figura 12: Implementação </w:t>
      </w:r>
      <w:proofErr w:type="gramStart"/>
      <w:r w:rsidRPr="00A97DDD">
        <w:rPr>
          <w:rFonts w:ascii="Helvetica" w:eastAsia="Times New Roman" w:hAnsi="Helvetica" w:cs="Times New Roman"/>
          <w:i/>
          <w:iCs/>
          <w:color w:val="192930"/>
          <w:sz w:val="24"/>
          <w:szCs w:val="24"/>
          <w:lang w:val="pt-BR" w:eastAsia="pt-BR"/>
        </w:rPr>
        <w:t>3</w:t>
      </w:r>
      <w:proofErr w:type="gramEnd"/>
      <w:r w:rsidRPr="00A97DDD">
        <w:rPr>
          <w:rFonts w:ascii="Helvetica" w:eastAsia="Times New Roman" w:hAnsi="Helvetica" w:cs="Times New Roman"/>
          <w:i/>
          <w:iCs/>
          <w:color w:val="192930"/>
          <w:sz w:val="24"/>
          <w:szCs w:val="24"/>
          <w:lang w:val="pt-BR" w:eastAsia="pt-BR"/>
        </w:rPr>
        <w:t xml:space="preserve"> com </w:t>
      </w:r>
      <w:proofErr w:type="spellStart"/>
      <w:r w:rsidRPr="00A97DDD">
        <w:rPr>
          <w:rFonts w:ascii="Helvetica" w:eastAsia="Times New Roman" w:hAnsi="Helvetica" w:cs="Times New Roman"/>
          <w:i/>
          <w:iCs/>
          <w:color w:val="192930"/>
          <w:sz w:val="24"/>
          <w:szCs w:val="24"/>
          <w:lang w:val="pt-BR" w:eastAsia="pt-BR"/>
        </w:rPr>
        <w:t>IFs</w:t>
      </w:r>
      <w:proofErr w:type="spellEnd"/>
      <w:r w:rsidRPr="00A97DDD">
        <w:rPr>
          <w:rFonts w:ascii="Helvetica" w:eastAsia="Times New Roman" w:hAnsi="Helvetica" w:cs="Times New Roman"/>
          <w:i/>
          <w:iCs/>
          <w:color w:val="192930"/>
          <w:sz w:val="24"/>
          <w:szCs w:val="24"/>
          <w:lang w:val="pt-BR" w:eastAsia="pt-BR"/>
        </w:rPr>
        <w:t xml:space="preserve"> aninhados</w:t>
      </w:r>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lastRenderedPageBreak/>
        <w:t xml:space="preserve">A Figura 13 mostra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sobreposta com os quatro caminhos possíveis (A: vermelho, B: verde, C: amarelo e D: azul).</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C5EFF89" wp14:editId="137E2521">
            <wp:extent cx="5379522" cy="2374386"/>
            <wp:effectExtent l="0" t="0" r="0" b="6985"/>
            <wp:docPr id="7" name="Imagem 7" descr="https://i2.wp.com/artesoftware.com.br/wp-content/uploads/2019/09/e1f51-complexidade-ciclomatica-sorveteria-impl3-caminhos-independentes.png?resize=712%2C31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artesoftware.com.br/wp-content/uploads/2019/09/e1f51-complexidade-ciclomatica-sorveteria-impl3-caminhos-independentes.png?resize=712%2C314&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188" cy="2374239"/>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Figura 13: Caminhos e complexidade </w:t>
      </w:r>
      <w:proofErr w:type="spellStart"/>
      <w:r w:rsidRPr="00A97DDD">
        <w:rPr>
          <w:rFonts w:ascii="Helvetica" w:eastAsia="Times New Roman" w:hAnsi="Helvetica" w:cs="Times New Roman"/>
          <w:i/>
          <w:iCs/>
          <w:color w:val="192930"/>
          <w:sz w:val="24"/>
          <w:szCs w:val="24"/>
          <w:lang w:val="pt-BR" w:eastAsia="pt-BR"/>
        </w:rPr>
        <w:t>ciclomática</w:t>
      </w:r>
      <w:proofErr w:type="spellEnd"/>
      <w:r w:rsidRPr="00A97DDD">
        <w:rPr>
          <w:rFonts w:ascii="Helvetica" w:eastAsia="Times New Roman" w:hAnsi="Helvetica" w:cs="Times New Roman"/>
          <w:i/>
          <w:iCs/>
          <w:color w:val="192930"/>
          <w:sz w:val="24"/>
          <w:szCs w:val="24"/>
          <w:lang w:val="pt-BR" w:eastAsia="pt-BR"/>
        </w:rPr>
        <w:t xml:space="preserve"> da implementação </w:t>
      </w:r>
      <w:proofErr w:type="gramStart"/>
      <w:r w:rsidRPr="00A97DDD">
        <w:rPr>
          <w:rFonts w:ascii="Helvetica" w:eastAsia="Times New Roman" w:hAnsi="Helvetica" w:cs="Times New Roman"/>
          <w:i/>
          <w:iCs/>
          <w:color w:val="192930"/>
          <w:sz w:val="24"/>
          <w:szCs w:val="24"/>
          <w:lang w:val="pt-BR" w:eastAsia="pt-BR"/>
        </w:rPr>
        <w:t>3</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Agora a cobertura de testes requer um pouco mais de cenários. Na Figura 14 pode-se ver que os mesmos dois cenários (mais barato 17 e mais caro 24) que cobriam 100% das linhas na implementação </w:t>
      </w:r>
      <w:proofErr w:type="gramStart"/>
      <w:r w:rsidRPr="00A97DDD">
        <w:rPr>
          <w:rFonts w:ascii="Helvetica" w:eastAsia="Times New Roman" w:hAnsi="Helvetica" w:cs="Times New Roman"/>
          <w:color w:val="192930"/>
          <w:sz w:val="24"/>
          <w:szCs w:val="24"/>
          <w:lang w:val="pt-BR" w:eastAsia="pt-BR"/>
        </w:rPr>
        <w:t>1</w:t>
      </w:r>
      <w:proofErr w:type="gramEnd"/>
      <w:r w:rsidRPr="00A97DDD">
        <w:rPr>
          <w:rFonts w:ascii="Helvetica" w:eastAsia="Times New Roman" w:hAnsi="Helvetica" w:cs="Times New Roman"/>
          <w:color w:val="192930"/>
          <w:sz w:val="24"/>
          <w:szCs w:val="24"/>
          <w:lang w:val="pt-BR" w:eastAsia="pt-BR"/>
        </w:rPr>
        <w:t xml:space="preserve"> agora cobrem somente 77,6% das linhas.</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drawing>
          <wp:inline distT="0" distB="0" distL="0" distR="0" wp14:anchorId="69632E4A" wp14:editId="1CF3BBC7">
            <wp:extent cx="5522026" cy="2766184"/>
            <wp:effectExtent l="0" t="0" r="2540" b="0"/>
            <wp:docPr id="6" name="Imagem 6" descr="https://i2.wp.com/artesoftware.com.br/wp-content/uploads/2019/09/5ca6f-complexidade-ciclomatica-sorveteria-impl3-2cenarios-teste.png?resize=712%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2.wp.com/artesoftware.com.br/wp-content/uploads/2019/09/5ca6f-complexidade-ciclomatica-sorveteria-impl3-2cenarios-teste.png?resize=712%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028" cy="2771194"/>
                    </a:xfrm>
                    <a:prstGeom prst="rect">
                      <a:avLst/>
                    </a:prstGeom>
                    <a:noFill/>
                    <a:ln>
                      <a:noFill/>
                    </a:ln>
                  </pic:spPr>
                </pic:pic>
              </a:graphicData>
            </a:graphic>
          </wp:inline>
        </w:drawing>
      </w:r>
      <w:r w:rsidRPr="00A97DDD">
        <w:rPr>
          <w:rFonts w:ascii="Helvetica" w:eastAsia="Times New Roman" w:hAnsi="Helvetica" w:cs="Times New Roman"/>
          <w:color w:val="192930"/>
          <w:sz w:val="24"/>
          <w:szCs w:val="24"/>
          <w:lang w:val="pt-BR" w:eastAsia="pt-BR"/>
        </w:rPr>
        <w:br/>
      </w:r>
      <w:r w:rsidRPr="00A97DDD">
        <w:rPr>
          <w:rFonts w:ascii="Helvetica" w:eastAsia="Times New Roman" w:hAnsi="Helvetica" w:cs="Times New Roman"/>
          <w:i/>
          <w:iCs/>
          <w:color w:val="192930"/>
          <w:sz w:val="24"/>
          <w:szCs w:val="24"/>
          <w:lang w:val="pt-BR" w:eastAsia="pt-BR"/>
        </w:rPr>
        <w:t xml:space="preserve">Figura 14: Dois cenários de teste cobrindo 77,6% das linhas da implementação </w:t>
      </w:r>
      <w:proofErr w:type="gramStart"/>
      <w:r w:rsidRPr="00A97DDD">
        <w:rPr>
          <w:rFonts w:ascii="Helvetica" w:eastAsia="Times New Roman" w:hAnsi="Helvetica" w:cs="Times New Roman"/>
          <w:i/>
          <w:iCs/>
          <w:color w:val="192930"/>
          <w:sz w:val="24"/>
          <w:szCs w:val="24"/>
          <w:lang w:val="pt-BR" w:eastAsia="pt-BR"/>
        </w:rPr>
        <w:t>3</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São necessários outros dois cenários de teste para que 100% das linhas consigam ser cobertas conforme pode ser vista na Figura 15.</w:t>
      </w:r>
    </w:p>
    <w:p w:rsidR="00A97DDD" w:rsidRDefault="00A97DDD" w:rsidP="00A97DDD">
      <w:pPr>
        <w:shd w:val="clear" w:color="auto" w:fill="FCFCFC"/>
        <w:spacing w:after="0" w:line="240" w:lineRule="auto"/>
        <w:jc w:val="both"/>
        <w:rPr>
          <w:rFonts w:ascii="Helvetica" w:eastAsia="Times New Roman" w:hAnsi="Helvetica" w:cs="Times New Roman"/>
          <w:i/>
          <w:iCs/>
          <w:color w:val="192930"/>
          <w:sz w:val="24"/>
          <w:szCs w:val="24"/>
          <w:lang w:val="pt-BR" w:eastAsia="pt-BR"/>
        </w:rPr>
      </w:pPr>
      <w:r>
        <w:rPr>
          <w:rFonts w:ascii="Helvetica" w:eastAsia="Times New Roman" w:hAnsi="Helvetica" w:cs="Times New Roman"/>
          <w:noProof/>
          <w:color w:val="192930"/>
          <w:sz w:val="24"/>
          <w:szCs w:val="24"/>
          <w:lang w:val="pt-BR" w:eastAsia="pt-BR"/>
        </w:rPr>
        <w:lastRenderedPageBreak/>
        <w:drawing>
          <wp:inline distT="0" distB="0" distL="0" distR="0" wp14:anchorId="4D77948A" wp14:editId="7F8A4467">
            <wp:extent cx="5403272" cy="2706696"/>
            <wp:effectExtent l="0" t="0" r="6985" b="0"/>
            <wp:docPr id="5" name="Imagem 5" descr="https://i2.wp.com/artesoftware.com.br/wp-content/uploads/2019/09/ec193-complexidade-ciclomatica-sorveteria-impl3-4cenarios-teste.png?resize=712%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2.wp.com/artesoftware.com.br/wp-content/uploads/2019/09/ec193-complexidade-ciclomatica-sorveteria-impl3-4cenarios-teste.png?resize=712%2C356&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955" cy="2706537"/>
                    </a:xfrm>
                    <a:prstGeom prst="rect">
                      <a:avLst/>
                    </a:prstGeom>
                    <a:noFill/>
                    <a:ln>
                      <a:noFill/>
                    </a:ln>
                  </pic:spPr>
                </pic:pic>
              </a:graphicData>
            </a:graphic>
          </wp:inline>
        </w:drawing>
      </w:r>
      <w:r w:rsidRPr="00A97DDD">
        <w:rPr>
          <w:rFonts w:ascii="Helvetica" w:eastAsia="Times New Roman" w:hAnsi="Helvetica" w:cs="Times New Roman"/>
          <w:i/>
          <w:iCs/>
          <w:color w:val="192930"/>
          <w:sz w:val="24"/>
          <w:szCs w:val="24"/>
          <w:lang w:val="pt-BR" w:eastAsia="pt-BR"/>
        </w:rPr>
        <w:t xml:space="preserve">Figura 15: Quatro cenários de teste cobrindo 100% das linhas da implementação </w:t>
      </w:r>
      <w:proofErr w:type="gramStart"/>
      <w:r w:rsidRPr="00A97DDD">
        <w:rPr>
          <w:rFonts w:ascii="Helvetica" w:eastAsia="Times New Roman" w:hAnsi="Helvetica" w:cs="Times New Roman"/>
          <w:i/>
          <w:iCs/>
          <w:color w:val="192930"/>
          <w:sz w:val="24"/>
          <w:szCs w:val="24"/>
          <w:lang w:val="pt-BR" w:eastAsia="pt-BR"/>
        </w:rPr>
        <w:t>3</w:t>
      </w:r>
      <w:proofErr w:type="gramEnd"/>
    </w:p>
    <w:p w:rsidR="00A97DDD" w:rsidRPr="00A97DDD" w:rsidRDefault="00A97DDD" w:rsidP="00A97DDD">
      <w:pPr>
        <w:shd w:val="clear" w:color="auto" w:fill="FCFCFC"/>
        <w:spacing w:after="0" w:line="240" w:lineRule="auto"/>
        <w:jc w:val="both"/>
        <w:rPr>
          <w:rFonts w:ascii="Helvetica" w:eastAsia="Times New Roman" w:hAnsi="Helvetica" w:cs="Times New Roman"/>
          <w:color w:val="192930"/>
          <w:sz w:val="24"/>
          <w:szCs w:val="24"/>
          <w:lang w:val="pt-BR" w:eastAsia="pt-BR"/>
        </w:rPr>
      </w:pPr>
    </w:p>
    <w:p w:rsidR="00A97DDD" w:rsidRPr="00A97DDD" w:rsidRDefault="00A97DDD" w:rsidP="00A97DDD">
      <w:pPr>
        <w:shd w:val="clear" w:color="auto" w:fill="FCFCFC"/>
        <w:spacing w:before="96" w:after="96" w:line="240" w:lineRule="auto"/>
        <w:jc w:val="both"/>
        <w:outlineLvl w:val="2"/>
        <w:rPr>
          <w:rFonts w:ascii="Helvetica" w:eastAsia="Times New Roman" w:hAnsi="Helvetica" w:cs="Times New Roman"/>
          <w:b/>
          <w:bCs/>
          <w:color w:val="212121"/>
          <w:sz w:val="36"/>
          <w:szCs w:val="36"/>
          <w:lang w:val="pt-BR" w:eastAsia="pt-BR"/>
        </w:rPr>
      </w:pPr>
      <w:r w:rsidRPr="00A97DDD">
        <w:rPr>
          <w:rFonts w:ascii="Helvetica" w:eastAsia="Times New Roman" w:hAnsi="Helvetica" w:cs="Times New Roman"/>
          <w:b/>
          <w:bCs/>
          <w:color w:val="212121"/>
          <w:sz w:val="36"/>
          <w:szCs w:val="36"/>
          <w:lang w:val="pt-BR" w:eastAsia="pt-BR"/>
        </w:rPr>
        <w:t>Conclusão</w:t>
      </w:r>
    </w:p>
    <w:p w:rsidR="00A97DDD" w:rsidRPr="00A97DDD" w:rsidRDefault="00A97DDD" w:rsidP="00A97DDD">
      <w:pPr>
        <w:shd w:val="clear" w:color="auto" w:fill="FCFCFC"/>
        <w:spacing w:after="432" w:line="240" w:lineRule="auto"/>
        <w:jc w:val="both"/>
        <w:rPr>
          <w:rFonts w:ascii="Helvetica" w:eastAsia="Times New Roman" w:hAnsi="Helvetica" w:cs="Times New Roman"/>
          <w:color w:val="192930"/>
          <w:sz w:val="24"/>
          <w:szCs w:val="24"/>
          <w:lang w:val="pt-BR" w:eastAsia="pt-BR"/>
        </w:rPr>
      </w:pPr>
      <w:r w:rsidRPr="00A97DDD">
        <w:rPr>
          <w:rFonts w:ascii="Helvetica" w:eastAsia="Times New Roman" w:hAnsi="Helvetica" w:cs="Times New Roman"/>
          <w:color w:val="192930"/>
          <w:sz w:val="24"/>
          <w:szCs w:val="24"/>
          <w:lang w:val="pt-BR" w:eastAsia="pt-BR"/>
        </w:rPr>
        <w:t xml:space="preserve">Conforme apresentado,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cujo objetivo inicial era medir a complexidade de programas, apresenta forte relação com a </w:t>
      </w:r>
      <w:proofErr w:type="spellStart"/>
      <w:r w:rsidRPr="00A97DDD">
        <w:rPr>
          <w:rFonts w:ascii="Helvetica" w:eastAsia="Times New Roman" w:hAnsi="Helvetica" w:cs="Times New Roman"/>
          <w:color w:val="192930"/>
          <w:sz w:val="24"/>
          <w:szCs w:val="24"/>
          <w:lang w:val="pt-BR" w:eastAsia="pt-BR"/>
        </w:rPr>
        <w:t>testabilidade</w:t>
      </w:r>
      <w:proofErr w:type="spellEnd"/>
      <w:r w:rsidRPr="00A97DDD">
        <w:rPr>
          <w:rFonts w:ascii="Helvetica" w:eastAsia="Times New Roman" w:hAnsi="Helvetica" w:cs="Times New Roman"/>
          <w:color w:val="192930"/>
          <w:sz w:val="24"/>
          <w:szCs w:val="24"/>
          <w:lang w:val="pt-BR" w:eastAsia="pt-BR"/>
        </w:rPr>
        <w:t xml:space="preserve">. Como foi visto nas três </w:t>
      </w:r>
      <w:proofErr w:type="gramStart"/>
      <w:r w:rsidRPr="00A97DDD">
        <w:rPr>
          <w:rFonts w:ascii="Helvetica" w:eastAsia="Times New Roman" w:hAnsi="Helvetica" w:cs="Times New Roman"/>
          <w:color w:val="192930"/>
          <w:sz w:val="24"/>
          <w:szCs w:val="24"/>
          <w:lang w:val="pt-BR" w:eastAsia="pt-BR"/>
        </w:rPr>
        <w:t>implementações</w:t>
      </w:r>
      <w:proofErr w:type="gramEnd"/>
      <w:r w:rsidRPr="00A97DDD">
        <w:rPr>
          <w:rFonts w:ascii="Helvetica" w:eastAsia="Times New Roman" w:hAnsi="Helvetica" w:cs="Times New Roman"/>
          <w:color w:val="192930"/>
          <w:sz w:val="24"/>
          <w:szCs w:val="24"/>
          <w:lang w:val="pt-BR" w:eastAsia="pt-BR"/>
        </w:rPr>
        <w:t xml:space="preserve"> diferentes do problema da sorveteria, não é factível elaborar um caso de testes para cada possibilidade de execução de um algoritmo, pois mesmo implementações simples gerarão testes de unidade muito mais complexos que elas mesmas e acabarão sendo abandonados com o passar do tempo. Por outro lado, o valor de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parece ser uma meta bem mais razoável para elaboração de cenários de teste para um determinado código fonte. Pode-se dizer que a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é o </w:t>
      </w:r>
      <w:r w:rsidRPr="00A97DDD">
        <w:rPr>
          <w:rFonts w:ascii="Helvetica" w:eastAsia="Times New Roman" w:hAnsi="Helvetica" w:cs="Times New Roman"/>
          <w:b/>
          <w:bCs/>
          <w:color w:val="192930"/>
          <w:sz w:val="24"/>
          <w:szCs w:val="24"/>
          <w:lang w:val="pt-BR" w:eastAsia="pt-BR"/>
        </w:rPr>
        <w:t>limite superior do número de cenários de teste necessários para cobrir 100% das linhas de código</w:t>
      </w:r>
      <w:r w:rsidRPr="00A97DDD">
        <w:rPr>
          <w:rFonts w:ascii="Helvetica" w:eastAsia="Times New Roman" w:hAnsi="Helvetica" w:cs="Times New Roman"/>
          <w:color w:val="192930"/>
          <w:sz w:val="24"/>
          <w:szCs w:val="24"/>
          <w:lang w:val="pt-BR" w:eastAsia="pt-BR"/>
        </w:rPr>
        <w:t xml:space="preserve">. Assim, como visto nos exemplos, eventualmente pode ser necessário um pouco mais ou um pouco menos, dependendo da </w:t>
      </w:r>
      <w:proofErr w:type="gramStart"/>
      <w:r w:rsidRPr="00A97DDD">
        <w:rPr>
          <w:rFonts w:ascii="Helvetica" w:eastAsia="Times New Roman" w:hAnsi="Helvetica" w:cs="Times New Roman"/>
          <w:color w:val="192930"/>
          <w:sz w:val="24"/>
          <w:szCs w:val="24"/>
          <w:lang w:val="pt-BR" w:eastAsia="pt-BR"/>
        </w:rPr>
        <w:t>implementação</w:t>
      </w:r>
      <w:proofErr w:type="gramEnd"/>
      <w:r w:rsidRPr="00A97DDD">
        <w:rPr>
          <w:rFonts w:ascii="Helvetica" w:eastAsia="Times New Roman" w:hAnsi="Helvetica" w:cs="Times New Roman"/>
          <w:color w:val="192930"/>
          <w:sz w:val="24"/>
          <w:szCs w:val="24"/>
          <w:lang w:val="pt-BR" w:eastAsia="pt-BR"/>
        </w:rPr>
        <w:t xml:space="preserve">, mas a quantidade de caminhos linearmente independentes é um bom palpite para a quantidade e para os pontos de passagem dos cenários de teste. Do ponto de vista prático e da qualidade de software, o valor de complexidade </w:t>
      </w:r>
      <w:proofErr w:type="spellStart"/>
      <w:r w:rsidRPr="00A97DDD">
        <w:rPr>
          <w:rFonts w:ascii="Helvetica" w:eastAsia="Times New Roman" w:hAnsi="Helvetica" w:cs="Times New Roman"/>
          <w:color w:val="192930"/>
          <w:sz w:val="24"/>
          <w:szCs w:val="24"/>
          <w:lang w:val="pt-BR" w:eastAsia="pt-BR"/>
        </w:rPr>
        <w:t>ciclomática</w:t>
      </w:r>
      <w:proofErr w:type="spellEnd"/>
      <w:r w:rsidRPr="00A97DDD">
        <w:rPr>
          <w:rFonts w:ascii="Helvetica" w:eastAsia="Times New Roman" w:hAnsi="Helvetica" w:cs="Times New Roman"/>
          <w:color w:val="192930"/>
          <w:sz w:val="24"/>
          <w:szCs w:val="24"/>
          <w:lang w:val="pt-BR" w:eastAsia="pt-BR"/>
        </w:rPr>
        <w:t xml:space="preserve"> pode ser usado como medida de qualidade de um código, assim como outras medidas, indicando sua complexidade, mas especialmente sua dificuldade de </w:t>
      </w:r>
      <w:proofErr w:type="gramStart"/>
      <w:r w:rsidRPr="00A97DDD">
        <w:rPr>
          <w:rFonts w:ascii="Helvetica" w:eastAsia="Times New Roman" w:hAnsi="Helvetica" w:cs="Times New Roman"/>
          <w:color w:val="192930"/>
          <w:sz w:val="24"/>
          <w:szCs w:val="24"/>
          <w:lang w:val="pt-BR" w:eastAsia="pt-BR"/>
        </w:rPr>
        <w:t>implementar</w:t>
      </w:r>
      <w:proofErr w:type="gramEnd"/>
      <w:r w:rsidRPr="00A97DDD">
        <w:rPr>
          <w:rFonts w:ascii="Helvetica" w:eastAsia="Times New Roman" w:hAnsi="Helvetica" w:cs="Times New Roman"/>
          <w:color w:val="192930"/>
          <w:sz w:val="24"/>
          <w:szCs w:val="24"/>
          <w:lang w:val="pt-BR" w:eastAsia="pt-BR"/>
        </w:rPr>
        <w:t xml:space="preserve"> testes de unidade.</w:t>
      </w:r>
    </w:p>
    <w:p w:rsidR="00440E63" w:rsidRPr="00A97DDD" w:rsidRDefault="00440E63" w:rsidP="00A97DDD">
      <w:pPr>
        <w:rPr>
          <w:lang w:val="pt-BR"/>
        </w:rPr>
      </w:pPr>
    </w:p>
    <w:sectPr w:rsidR="00440E63" w:rsidRPr="00A97D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E52"/>
    <w:rsid w:val="00050294"/>
    <w:rsid w:val="00440E63"/>
    <w:rsid w:val="00654535"/>
    <w:rsid w:val="006C0C61"/>
    <w:rsid w:val="009C3A58"/>
    <w:rsid w:val="00A035A4"/>
    <w:rsid w:val="00A97DDD"/>
    <w:rsid w:val="00A97E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link w:val="Ttulo1Char"/>
    <w:uiPriority w:val="9"/>
    <w:qFormat/>
    <w:rsid w:val="00A97DDD"/>
    <w:pPr>
      <w:spacing w:before="100" w:beforeAutospacing="1" w:after="100" w:afterAutospacing="1" w:line="240" w:lineRule="auto"/>
      <w:outlineLvl w:val="0"/>
    </w:pPr>
    <w:rPr>
      <w:rFonts w:ascii="Times New Roman" w:eastAsia="Times New Roman" w:hAnsi="Times New Roman" w:cs="Times New Roman"/>
      <w:b/>
      <w:bCs/>
      <w:kern w:val="36"/>
      <w:sz w:val="48"/>
      <w:szCs w:val="48"/>
      <w:lang w:val="pt-BR" w:eastAsia="pt-BR"/>
    </w:rPr>
  </w:style>
  <w:style w:type="paragraph" w:styleId="Ttulo3">
    <w:name w:val="heading 3"/>
    <w:basedOn w:val="Normal"/>
    <w:link w:val="Ttulo3Char"/>
    <w:uiPriority w:val="9"/>
    <w:qFormat/>
    <w:rsid w:val="00A97DDD"/>
    <w:pPr>
      <w:spacing w:before="100" w:beforeAutospacing="1" w:after="100" w:afterAutospacing="1" w:line="240" w:lineRule="auto"/>
      <w:outlineLvl w:val="2"/>
    </w:pPr>
    <w:rPr>
      <w:rFonts w:ascii="Times New Roman" w:eastAsia="Times New Roman" w:hAnsi="Times New Roman" w:cs="Times New Roman"/>
      <w:b/>
      <w:bCs/>
      <w:sz w:val="27"/>
      <w:szCs w:val="27"/>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97DD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7DDD"/>
    <w:rPr>
      <w:rFonts w:ascii="Tahoma" w:hAnsi="Tahoma" w:cs="Tahoma"/>
      <w:sz w:val="16"/>
      <w:szCs w:val="16"/>
      <w:lang w:val="en-US"/>
    </w:rPr>
  </w:style>
  <w:style w:type="character" w:styleId="nfase">
    <w:name w:val="Emphasis"/>
    <w:basedOn w:val="Fontepargpadro"/>
    <w:uiPriority w:val="20"/>
    <w:qFormat/>
    <w:rsid w:val="00A97DDD"/>
    <w:rPr>
      <w:i/>
      <w:iCs/>
    </w:rPr>
  </w:style>
  <w:style w:type="character" w:customStyle="1" w:styleId="Ttulo1Char">
    <w:name w:val="Título 1 Char"/>
    <w:basedOn w:val="Fontepargpadro"/>
    <w:link w:val="Ttulo1"/>
    <w:uiPriority w:val="9"/>
    <w:rsid w:val="00A97DDD"/>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97DDD"/>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A97DDD"/>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Hyperlink">
    <w:name w:val="Hyperlink"/>
    <w:basedOn w:val="Fontepargpadro"/>
    <w:uiPriority w:val="99"/>
    <w:semiHidden/>
    <w:unhideWhenUsed/>
    <w:rsid w:val="00A97DDD"/>
    <w:rPr>
      <w:color w:val="0000FF"/>
      <w:u w:val="single"/>
    </w:rPr>
  </w:style>
  <w:style w:type="character" w:styleId="Forte">
    <w:name w:val="Strong"/>
    <w:basedOn w:val="Fontepargpadro"/>
    <w:uiPriority w:val="22"/>
    <w:qFormat/>
    <w:rsid w:val="00A97DDD"/>
    <w:rPr>
      <w:b/>
      <w:bCs/>
    </w:rPr>
  </w:style>
  <w:style w:type="paragraph" w:styleId="Pr-formataoHTML">
    <w:name w:val="HTML Preformatted"/>
    <w:basedOn w:val="Normal"/>
    <w:link w:val="Pr-formataoHTMLChar"/>
    <w:uiPriority w:val="99"/>
    <w:semiHidden/>
    <w:unhideWhenUsed/>
    <w:rsid w:val="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A97DDD"/>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link w:val="Ttulo1Char"/>
    <w:uiPriority w:val="9"/>
    <w:qFormat/>
    <w:rsid w:val="00A97DDD"/>
    <w:pPr>
      <w:spacing w:before="100" w:beforeAutospacing="1" w:after="100" w:afterAutospacing="1" w:line="240" w:lineRule="auto"/>
      <w:outlineLvl w:val="0"/>
    </w:pPr>
    <w:rPr>
      <w:rFonts w:ascii="Times New Roman" w:eastAsia="Times New Roman" w:hAnsi="Times New Roman" w:cs="Times New Roman"/>
      <w:b/>
      <w:bCs/>
      <w:kern w:val="36"/>
      <w:sz w:val="48"/>
      <w:szCs w:val="48"/>
      <w:lang w:val="pt-BR" w:eastAsia="pt-BR"/>
    </w:rPr>
  </w:style>
  <w:style w:type="paragraph" w:styleId="Ttulo3">
    <w:name w:val="heading 3"/>
    <w:basedOn w:val="Normal"/>
    <w:link w:val="Ttulo3Char"/>
    <w:uiPriority w:val="9"/>
    <w:qFormat/>
    <w:rsid w:val="00A97DDD"/>
    <w:pPr>
      <w:spacing w:before="100" w:beforeAutospacing="1" w:after="100" w:afterAutospacing="1" w:line="240" w:lineRule="auto"/>
      <w:outlineLvl w:val="2"/>
    </w:pPr>
    <w:rPr>
      <w:rFonts w:ascii="Times New Roman" w:eastAsia="Times New Roman" w:hAnsi="Times New Roman" w:cs="Times New Roman"/>
      <w:b/>
      <w:bCs/>
      <w:sz w:val="27"/>
      <w:szCs w:val="27"/>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97DD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7DDD"/>
    <w:rPr>
      <w:rFonts w:ascii="Tahoma" w:hAnsi="Tahoma" w:cs="Tahoma"/>
      <w:sz w:val="16"/>
      <w:szCs w:val="16"/>
      <w:lang w:val="en-US"/>
    </w:rPr>
  </w:style>
  <w:style w:type="character" w:styleId="nfase">
    <w:name w:val="Emphasis"/>
    <w:basedOn w:val="Fontepargpadro"/>
    <w:uiPriority w:val="20"/>
    <w:qFormat/>
    <w:rsid w:val="00A97DDD"/>
    <w:rPr>
      <w:i/>
      <w:iCs/>
    </w:rPr>
  </w:style>
  <w:style w:type="character" w:customStyle="1" w:styleId="Ttulo1Char">
    <w:name w:val="Título 1 Char"/>
    <w:basedOn w:val="Fontepargpadro"/>
    <w:link w:val="Ttulo1"/>
    <w:uiPriority w:val="9"/>
    <w:rsid w:val="00A97DDD"/>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97DDD"/>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A97DDD"/>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Hyperlink">
    <w:name w:val="Hyperlink"/>
    <w:basedOn w:val="Fontepargpadro"/>
    <w:uiPriority w:val="99"/>
    <w:semiHidden/>
    <w:unhideWhenUsed/>
    <w:rsid w:val="00A97DDD"/>
    <w:rPr>
      <w:color w:val="0000FF"/>
      <w:u w:val="single"/>
    </w:rPr>
  </w:style>
  <w:style w:type="character" w:styleId="Forte">
    <w:name w:val="Strong"/>
    <w:basedOn w:val="Fontepargpadro"/>
    <w:uiPriority w:val="22"/>
    <w:qFormat/>
    <w:rsid w:val="00A97DDD"/>
    <w:rPr>
      <w:b/>
      <w:bCs/>
    </w:rPr>
  </w:style>
  <w:style w:type="paragraph" w:styleId="Pr-formataoHTML">
    <w:name w:val="HTML Preformatted"/>
    <w:basedOn w:val="Normal"/>
    <w:link w:val="Pr-formataoHTMLChar"/>
    <w:uiPriority w:val="99"/>
    <w:semiHidden/>
    <w:unhideWhenUsed/>
    <w:rsid w:val="00A97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A97DDD"/>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218771">
      <w:bodyDiv w:val="1"/>
      <w:marLeft w:val="0"/>
      <w:marRight w:val="0"/>
      <w:marTop w:val="0"/>
      <w:marBottom w:val="0"/>
      <w:divBdr>
        <w:top w:val="none" w:sz="0" w:space="0" w:color="auto"/>
        <w:left w:val="none" w:sz="0" w:space="0" w:color="auto"/>
        <w:bottom w:val="none" w:sz="0" w:space="0" w:color="auto"/>
        <w:right w:val="none" w:sz="0" w:space="0" w:color="auto"/>
      </w:divBdr>
      <w:divsChild>
        <w:div w:id="516772590">
          <w:marLeft w:val="0"/>
          <w:marRight w:val="-4197"/>
          <w:marTop w:val="0"/>
          <w:marBottom w:val="0"/>
          <w:divBdr>
            <w:top w:val="none" w:sz="0" w:space="0" w:color="auto"/>
            <w:left w:val="none" w:sz="0" w:space="0" w:color="auto"/>
            <w:bottom w:val="none" w:sz="0" w:space="0" w:color="auto"/>
            <w:right w:val="none" w:sz="0" w:space="0" w:color="auto"/>
          </w:divBdr>
          <w:divsChild>
            <w:div w:id="2102211498">
              <w:marLeft w:val="0"/>
              <w:marRight w:val="0"/>
              <w:marTop w:val="0"/>
              <w:marBottom w:val="0"/>
              <w:divBdr>
                <w:top w:val="none" w:sz="0" w:space="0" w:color="auto"/>
                <w:left w:val="none" w:sz="0" w:space="0" w:color="auto"/>
                <w:bottom w:val="none" w:sz="0" w:space="0" w:color="auto"/>
                <w:right w:val="none" w:sz="0" w:space="0" w:color="auto"/>
              </w:divBdr>
              <w:divsChild>
                <w:div w:id="331756667">
                  <w:marLeft w:val="0"/>
                  <w:marRight w:val="0"/>
                  <w:marTop w:val="0"/>
                  <w:marBottom w:val="0"/>
                  <w:divBdr>
                    <w:top w:val="none" w:sz="0" w:space="0" w:color="auto"/>
                    <w:left w:val="none" w:sz="0" w:space="0" w:color="auto"/>
                    <w:bottom w:val="none" w:sz="0" w:space="0" w:color="auto"/>
                    <w:right w:val="none" w:sz="0" w:space="0" w:color="auto"/>
                  </w:divBdr>
                  <w:divsChild>
                    <w:div w:id="869340482">
                      <w:blockQuote w:val="1"/>
                      <w:marLeft w:val="360"/>
                      <w:marRight w:val="360"/>
                      <w:marTop w:val="0"/>
                      <w:marBottom w:val="360"/>
                      <w:divBdr>
                        <w:top w:val="none" w:sz="0" w:space="0" w:color="auto"/>
                        <w:left w:val="none" w:sz="0" w:space="0" w:color="auto"/>
                        <w:bottom w:val="none" w:sz="0" w:space="0" w:color="auto"/>
                        <w:right w:val="none" w:sz="0" w:space="0" w:color="auto"/>
                      </w:divBdr>
                    </w:div>
                    <w:div w:id="469790684">
                      <w:marLeft w:val="0"/>
                      <w:marRight w:val="0"/>
                      <w:marTop w:val="0"/>
                      <w:marBottom w:val="240"/>
                      <w:divBdr>
                        <w:top w:val="none" w:sz="0" w:space="0" w:color="auto"/>
                        <w:left w:val="none" w:sz="0" w:space="0" w:color="auto"/>
                        <w:bottom w:val="none" w:sz="0" w:space="0" w:color="auto"/>
                        <w:right w:val="none" w:sz="0" w:space="0" w:color="auto"/>
                      </w:divBdr>
                    </w:div>
                    <w:div w:id="213097306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artesoftware.com.br/complexidade-cognitiva/" TargetMode="External"/><Relationship Id="rId11" Type="http://schemas.openxmlformats.org/officeDocument/2006/relationships/image" Target="media/image5.png"/><Relationship Id="rId5" Type="http://schemas.openxmlformats.org/officeDocument/2006/relationships/hyperlink" Target="http://www.literateprogramming.com/mccabe.pdf"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2222</Words>
  <Characters>12000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2021-03-05T12:37:00Z</dcterms:created>
  <dcterms:modified xsi:type="dcterms:W3CDTF">2021-03-05T14:00:00Z</dcterms:modified>
</cp:coreProperties>
</file>