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E5A8A"/>
          <w:sz w:val="72"/>
          <w:szCs w:val="72"/>
        </w:rPr>
        <w:t xml:space="preserve">CHECKLIST DE ENTREGAS</w:t>
      </w:r>
    </w:p>
    <w:p>
      <w:pPr>
        <w:spacing w:before="200"/>
        <w:jc w:val="center"/>
      </w:pPr>
      <w:r>
        <w:rPr>
          <w:b/>
          <w:bCs/>
          <w:color w:val="FF6B00"/>
          <w:sz w:val="48"/>
          <w:szCs w:val="48"/>
        </w:rPr>
        <w:t xml:space="preserve">MVP NOVITA TELEMEDICINA</w:t>
      </w:r>
    </w:p>
    <w:p>
      <w:pPr>
        <w:spacing w:before="500"/>
      </w:pPr>
    </w:p>
    <w:p>
      <w:pPr>
        <w:spacing w:before="200" w:after="200"/>
      </w:pPr>
      <w:r>
        <w:rPr>
          <w:color w:val="1E5A8A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666666"/>
          <w:sz w:val="28"/>
          <w:szCs w:val="28"/>
        </w:rPr>
        <w:t xml:space="preserve">Documento de Acompanhamento de Desenvolvimento</w:t>
      </w:r>
    </w:p>
    <w:p>
      <w:pPr>
        <w:spacing w:before="200"/>
        <w:jc w:val="center"/>
      </w:pPr>
      <w:r>
        <w:rPr>
          <w:color w:val="666666"/>
          <w:sz w:val="24"/>
          <w:szCs w:val="24"/>
        </w:rPr>
        <w:t xml:space="preserve">Contrato: 001/2026 | Prazo: 30 dias corridos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5A8A"/>
          <w:sz w:val="48"/>
          <w:szCs w:val="48"/>
        </w:rPr>
        <w:t xml:space="preserve">RESUMO DE 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pct" w:w="20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pct" w:w="20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Concluido</w:t>
            </w:r>
          </w:p>
        </w:tc>
        <w:tc>
          <w:tcPr>
            <w:tcW w:type="pct" w:w="20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Pendente</w:t>
            </w:r>
          </w:p>
        </w:tc>
        <w:tc>
          <w:tcPr>
            <w:tcW w:type="pct" w:w="20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Infraestrutura</w:t>
            </w:r>
          </w:p>
        </w:tc>
        <w:tc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Landing Page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Sistema de Assinaturas</w:t>
            </w:r>
          </w:p>
        </w:tc>
        <w:tc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Telemedicina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Medicamento em Casa</w:t>
            </w:r>
          </w:p>
        </w:tc>
        <w:tc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Painel Admin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Testes e Deploy</w:t>
            </w:r>
          </w:p>
        </w:tc>
        <w:tc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56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5A8A"/>
          <w:sz w:val="48"/>
          <w:szCs w:val="48"/>
        </w:rPr>
        <w:t xml:space="preserve">SEMANA 1 - INFRAESTRUTURA E INTEGRACOES</w:t>
      </w:r>
    </w:p>
    <w:p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 xml:space="preserve">1.1 Setup do Ambiente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Configurar ambiente de desenvolvimento local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Criar projeto no Supabase (producao)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Criar projeto no Supabase (staging)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Configurar variaveis de ambiente (.env)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Configurar CI/CD (deploy automatico)</w:t>
      </w:r>
    </w:p>
    <w:p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 xml:space="preserve">1.2 Banco de Dados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Criar tabela profiles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Criar tabela subscription_plans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Criar tabela user_subscriptions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Criar tabela dependents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Criar tabela prescriptions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Criar tabela medications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Criar tabela cart_items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Criar tabela orders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Criar tabela payments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Configurar Row Level Security (RLS)</w:t>
      </w:r>
    </w:p>
    <w:p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 xml:space="preserve">1.3 Autenticacao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Configurar Supabase Auth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Implementar registro de usuarios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Implementar login (email/senha)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Implementar recuperacao de senha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Implementar verificacao de e-mail</w:t>
      </w:r>
    </w:p>
    <w:p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 xml:space="preserve">1.4 Integracao Gateway de Pagamento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Configurar cliente (Cielo ou outro)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Implementar processamento de cartao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Implementar cobranca recorrente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Implementar pagamento PIX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Testar em ambiente sandbox</w:t>
      </w:r>
    </w:p>
    <w:p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 xml:space="preserve">1.5 Integracao Telemedicina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Obter credenciais da plataforma parceira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Implementar autenticacao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Configurar iFrame de integracao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Testar fluxo de consulta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5A8A"/>
          <w:sz w:val="48"/>
          <w:szCs w:val="48"/>
        </w:rPr>
        <w:t xml:space="preserve">SEMANA 2 - PORTAL DO PACIENTE</w:t>
      </w:r>
    </w:p>
    <w:p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 xml:space="preserve">2.1 Landing Page - Estrutura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Criar componente PublicHeader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Criar componente Footer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Implementar navegacao responsiva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Criar layout base para paginas publicas</w:t>
      </w:r>
    </w:p>
    <w:p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 xml:space="preserve">2.2 Landing Page - Secoes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Hero Section: Banner principal com CTA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Sobre a Empresa: Texto institucional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Home Care: Cards de servicos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Telemedicina: Cards de servicos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Nossa Historia: Timeline/texto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Diferenciais: Cards de diferenciais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UTI Movel: Secao especifica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Planos: Preview dos planos com CTA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Estatisticas: Numeros da empresa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Contato: Informacoes de contato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FAQ: Accordion com perguntas</w:t>
      </w:r>
    </w:p>
    <w:p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 xml:space="preserve">2.3 Landing Page - Otimizacoes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Implementar SEO (meta tags, Open Graph)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Otimizar imagens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Garantir responsividade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Testar performance (Lighthouse &gt; 90)</w:t>
      </w:r>
    </w:p>
    <w:p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 xml:space="preserve">2.4 Pagina de Planos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Criar pagina /planos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Implementar cards de planos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Implementar toggle mensal/anual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Destacar plano mais popular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Incluir opcao de consulta avulsa</w:t>
      </w:r>
    </w:p>
    <w:p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 xml:space="preserve">2.5 Sistema de Assinaturas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Criar fluxo de selecao de plano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Criar formulario de cadastro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Implementar validacao (Zod)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Criar pagina de checkout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Implementar processamento de pagamento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Criar confirmacao de assinatura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Enviar e-mail de boas-vindas</w:t>
      </w:r>
    </w:p>
    <w:p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 xml:space="preserve">2.6 Area do Usuario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Criar layout autenticado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Implementar sidebar de navegacao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Meu Plano: Exibir plano atual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Meus Dados: Formulario de edicao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Metodo de Pagamento: Gestao de cartoes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Historico de Pagamentos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Implementar logout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5A8A"/>
          <w:sz w:val="48"/>
          <w:szCs w:val="48"/>
        </w:rPr>
        <w:t xml:space="preserve">SEMANA 3 - TELEMEDICINA E E-COMMERCE</w:t>
      </w:r>
    </w:p>
    <w:p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 xml:space="preserve">3.1 Controle de Acesso Telemedicina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Implementar verificacao de status da assinatura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Verificar adimplencia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Exibir mensagem para inadimplentes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Criar fluxo de regularizacao</w:t>
      </w:r>
    </w:p>
    <w:p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 xml:space="preserve">3.2 Integracao White Label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Criar pagina /telemedicina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Implementar iFrame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Garantir experiencia visual integrada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Testar fluxo completo</w:t>
      </w:r>
    </w:p>
    <w:p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 xml:space="preserve">3.3 Modulo Medicamento - Busca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Criar pagina /medicamentos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Implementar campo de busca por codigo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Criar API de busca de receitas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Exibir dados da receita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Validar receitas (prazo)</w:t>
      </w:r>
    </w:p>
    <w:p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 xml:space="preserve">3.4 Modulo Medicamento - Carrinho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Exibir medicamentos da receita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Implementar adicao ao carrinho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Criar pagina /carrinho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Implementar alteracao de quantidade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Implementar remocao de itens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Calcular subtotais e total</w:t>
      </w:r>
    </w:p>
    <w:p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 xml:space="preserve">3.5 Modulo Medicamento - Checkout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Criar pagina /checkout/medication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Implementar formulario de endereco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Integrar pagamento (Cartao e PIX)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Criar tela de confirmacao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Enviar e-mail de confirmacao</w:t>
      </w:r>
    </w:p>
    <w:p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 xml:space="preserve">3.6 Notificacao de Logistica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Implementar disparo de ordem de servico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Criar webhook/API para integracao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Enviar notificacao para equipe</w:t>
      </w:r>
    </w:p>
    <w:p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 xml:space="preserve">3.7 Painel Admin - Dashboard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Criar layout administrativo (/admin)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Implementar autenticacao de admin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Metricas de Assinantes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Metricas de Inadimplencia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Receita (MRR)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Graficos de evolucao</w:t>
      </w:r>
    </w:p>
    <w:p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 xml:space="preserve">3.8 Painel Admin - Gestao de Pedidos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Criar listagem de pedidos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Implementar filtros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Criar visualizacao detalhada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Implementar atualizacao de status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5A8A"/>
          <w:sz w:val="48"/>
          <w:szCs w:val="48"/>
        </w:rPr>
        <w:t xml:space="preserve">SEMANA 4 - TESTES E GO-LIVE</w:t>
      </w:r>
    </w:p>
    <w:p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 xml:space="preserve">4.1 Testes Funcionais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Testar fluxo de cadastro de usuario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Testar fluxo de assinatura completo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Testar cobranca recorrente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Testar acesso a telemedicina (adimplente)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Testar bloqueio telemedicina (inadimplente)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Testar busca de receita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Testar carrinho de medicamentos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Testar checkout de medicamentos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Testar painel administrativo</w:t>
      </w:r>
    </w:p>
    <w:p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 xml:space="preserve">4.2 Testes de Integracao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Testar integracao gateway de pagamento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Testar integracao telemedicina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Testar envio de e-mails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Testar webhooks de pagamento</w:t>
      </w:r>
    </w:p>
    <w:p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 xml:space="preserve">4.3 Testes de Performance e Seguranca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Executar Lighthouse (score &gt; 90)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Testar em dispositivos moveis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Verificar headers de seguranca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Verificar sanitizacao de inputs</w:t>
      </w:r>
    </w:p>
    <w:p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 xml:space="preserve">4.4 Migracao para Producao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Atualizar variaveis de ambiente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Configurar gateway em producao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Verificar configuracoes Supabase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Realizar deploy para producao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Testar todos os fluxos em producao</w:t>
      </w:r>
    </w:p>
    <w:p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 xml:space="preserve">4.5 Documentacao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Criar documentacao de acesso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Documentar credenciais e acessos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Criar guia do painel admin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Entregar codigo fonte ao cliente</w:t>
      </w:r>
    </w:p>
    <w:p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 xml:space="preserve">4.6 Treinamento e Go-Live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Agendar sessao de treinamento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Treinar equipe no painel admin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Definir canais de suporte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Obter aceite formal do cliente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Publicar versao final</w:t>
      </w:r>
    </w:p>
    <w:p>
      <w:pPr>
        <w:spacing w:before="50" w:after="5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Monitorar primeiras horas/dias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5A8A"/>
          <w:sz w:val="48"/>
          <w:szCs w:val="48"/>
        </w:rPr>
        <w:t xml:space="preserve">LOG DE ALTERACOES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pct" w:w="33.333333333333336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Alteracao</w:t>
            </w:r>
          </w:p>
        </w:tc>
        <w:tc>
          <w:tcPr>
            <w:tcW w:type="pct" w:w="33.333333333333336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Responsavel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___/___/2026</w:t>
            </w:r>
          </w:p>
        </w:tc>
        <w:tc>
          <w:p>
            <w:r>
              <w:rPr>
                <w:sz w:val="20"/>
                <w:szCs w:val="20"/>
              </w:rPr>
              <w:t xml:space="preserve">Documento criado</w:t>
            </w:r>
          </w:p>
        </w:tc>
        <w:tc>
          <w:p>
            <w:r>
              <w:rPr>
                <w:sz w:val="20"/>
                <w:szCs w:val="20"/>
              </w:rPr>
              <w:t xml:space="preserve">Migrai</w:t>
            </w:r>
          </w:p>
        </w:tc>
      </w:tr>
      <w:tr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500"/>
      </w:pPr>
    </w:p>
    <w:p>
      <w:pPr>
        <w:spacing w:before="200" w:after="200"/>
      </w:pPr>
      <w:r>
        <w:rPr>
          <w:color w:val="1E5A8A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Documento de uso interno - Migrai Tecnologia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Uso Interno - Migrai Tecnologia | Pagina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NOVITA TELEMEDICINA - Checklist de Entregas MVP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2026-01-07T21:57:53.268Z</dcterms:created>
  <dcterms:modified xsi:type="dcterms:W3CDTF">2026-01-07T21:57:53.268Z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