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5C71F" w14:textId="19CE2424" w:rsidR="00F93561" w:rsidRDefault="00F93561">
      <w:pPr>
        <w:rPr>
          <w:sz w:val="32"/>
          <w:lang w:val="pt-BR"/>
        </w:rPr>
      </w:pPr>
      <w:bookmarkStart w:id="0" w:name="_GoBack"/>
      <w:bookmarkEnd w:id="0"/>
      <w:r>
        <w:rPr>
          <w:sz w:val="32"/>
          <w:lang w:val="pt-BR"/>
        </w:rPr>
        <w:t>Páginas</w:t>
      </w:r>
      <w:r w:rsidR="008D6756">
        <w:rPr>
          <w:sz w:val="32"/>
          <w:lang w:val="pt-BR"/>
        </w:rPr>
        <w:t xml:space="preserve"> (do PDF)</w:t>
      </w:r>
      <w:r>
        <w:rPr>
          <w:sz w:val="32"/>
          <w:lang w:val="pt-BR"/>
        </w:rPr>
        <w:t xml:space="preserve">: </w:t>
      </w:r>
      <w:r w:rsidRPr="00054098">
        <w:rPr>
          <w:color w:val="FF0000"/>
          <w:sz w:val="32"/>
          <w:lang w:val="pt-BR"/>
        </w:rPr>
        <w:t>13,</w:t>
      </w:r>
      <w:r w:rsidR="007A66DD">
        <w:rPr>
          <w:color w:val="FF0000"/>
          <w:sz w:val="32"/>
          <w:lang w:val="pt-BR"/>
        </w:rPr>
        <w:t xml:space="preserve"> 30,</w:t>
      </w:r>
      <w:r w:rsidRPr="00054098">
        <w:rPr>
          <w:color w:val="FF0000"/>
          <w:sz w:val="32"/>
          <w:lang w:val="pt-BR"/>
        </w:rPr>
        <w:t xml:space="preserve"> </w:t>
      </w:r>
      <w:r w:rsidR="0089782B" w:rsidRPr="00054098">
        <w:rPr>
          <w:color w:val="FF0000"/>
          <w:sz w:val="32"/>
          <w:lang w:val="pt-BR"/>
        </w:rPr>
        <w:t xml:space="preserve">31, </w:t>
      </w:r>
      <w:r w:rsidR="00054098" w:rsidRPr="00054098">
        <w:rPr>
          <w:color w:val="FF0000"/>
          <w:sz w:val="32"/>
          <w:lang w:val="pt-BR"/>
        </w:rPr>
        <w:t xml:space="preserve">32, </w:t>
      </w:r>
      <w:r w:rsidRPr="00054098">
        <w:rPr>
          <w:color w:val="FF0000"/>
          <w:sz w:val="32"/>
          <w:lang w:val="pt-BR"/>
        </w:rPr>
        <w:t>33</w:t>
      </w:r>
      <w:r w:rsidR="00054098">
        <w:rPr>
          <w:color w:val="FF0000"/>
          <w:sz w:val="32"/>
          <w:lang w:val="pt-BR"/>
        </w:rPr>
        <w:t>,</w:t>
      </w:r>
      <w:r w:rsidR="00AF6B52">
        <w:rPr>
          <w:color w:val="FF0000"/>
          <w:sz w:val="32"/>
          <w:lang w:val="pt-BR"/>
        </w:rPr>
        <w:t xml:space="preserve"> 40, 47</w:t>
      </w:r>
      <w:r w:rsidR="00A92EB9">
        <w:rPr>
          <w:color w:val="FF0000"/>
          <w:sz w:val="32"/>
          <w:lang w:val="pt-BR"/>
        </w:rPr>
        <w:t xml:space="preserve">, 55, </w:t>
      </w:r>
      <w:r w:rsidR="006249D3">
        <w:rPr>
          <w:color w:val="FF0000"/>
          <w:sz w:val="32"/>
          <w:lang w:val="pt-BR"/>
        </w:rPr>
        <w:t xml:space="preserve">86, </w:t>
      </w:r>
      <w:r w:rsidR="00CF0EA0">
        <w:rPr>
          <w:color w:val="FF0000"/>
          <w:sz w:val="32"/>
          <w:lang w:val="pt-BR"/>
        </w:rPr>
        <w:t>87</w:t>
      </w:r>
    </w:p>
    <w:p w14:paraId="1BB4E6E0" w14:textId="77777777" w:rsidR="00F93561" w:rsidRDefault="00F93561">
      <w:pPr>
        <w:rPr>
          <w:sz w:val="32"/>
          <w:lang w:val="pt-BR"/>
        </w:rPr>
      </w:pPr>
    </w:p>
    <w:p w14:paraId="0609E789" w14:textId="77777777" w:rsidR="00007CFC" w:rsidRPr="001D0CFD" w:rsidRDefault="001D0CFD">
      <w:pPr>
        <w:rPr>
          <w:sz w:val="32"/>
          <w:lang w:val="pt-BR"/>
        </w:rPr>
      </w:pPr>
      <w:r w:rsidRPr="001D0CFD">
        <w:rPr>
          <w:sz w:val="32"/>
          <w:lang w:val="pt-BR"/>
        </w:rPr>
        <w:t>No resumo se diz:</w:t>
      </w:r>
    </w:p>
    <w:p w14:paraId="4504232C" w14:textId="77777777" w:rsidR="001D0CFD" w:rsidRDefault="001D0CFD" w:rsidP="001D0CFD">
      <w:pPr>
        <w:rPr>
          <w:sz w:val="32"/>
          <w:lang w:val="pt-BR"/>
        </w:rPr>
      </w:pPr>
      <w:r>
        <w:rPr>
          <w:sz w:val="32"/>
          <w:lang w:val="pt-BR"/>
        </w:rPr>
        <w:t>“</w:t>
      </w:r>
      <w:r w:rsidRPr="001D0CFD">
        <w:rPr>
          <w:sz w:val="32"/>
          <w:lang w:val="pt-BR"/>
        </w:rPr>
        <w:t>No presente trabalho, apresentamos uma álgebra temporal de defeitos (com noção de propagação de defeitos) para analisar falhas em sistemas e provamos que ela é de fato uma álgebra Booleana.</w:t>
      </w:r>
    </w:p>
    <w:p w14:paraId="4AC635DC" w14:textId="77777777" w:rsidR="001D0CFD" w:rsidRDefault="001D0CFD" w:rsidP="001D0CFD">
      <w:pPr>
        <w:rPr>
          <w:sz w:val="32"/>
          <w:lang w:val="pt-BR"/>
        </w:rPr>
      </w:pPr>
      <w:r>
        <w:rPr>
          <w:sz w:val="32"/>
          <w:lang w:val="pt-BR"/>
        </w:rPr>
        <w:t>...</w:t>
      </w:r>
    </w:p>
    <w:p w14:paraId="310D21D3" w14:textId="77777777" w:rsidR="001D0CFD" w:rsidRDefault="001D0CFD" w:rsidP="001D0CFD">
      <w:pPr>
        <w:rPr>
          <w:sz w:val="32"/>
          <w:lang w:val="pt-BR"/>
        </w:rPr>
      </w:pPr>
      <w:r>
        <w:rPr>
          <w:sz w:val="32"/>
          <w:lang w:val="pt-BR"/>
        </w:rPr>
        <w:t xml:space="preserve">Com expressões na álgebra </w:t>
      </w:r>
      <w:r w:rsidRPr="001D0CFD">
        <w:rPr>
          <w:sz w:val="32"/>
          <w:lang w:val="pt-BR"/>
        </w:rPr>
        <w:t>temporal de defeitos nós permitimos a veriﬁcação de pro</w:t>
      </w:r>
      <w:r>
        <w:rPr>
          <w:sz w:val="32"/>
          <w:lang w:val="pt-BR"/>
        </w:rPr>
        <w:t xml:space="preserve">priedades de segurança (safety) </w:t>
      </w:r>
      <w:r w:rsidRPr="001D0CFD">
        <w:rPr>
          <w:sz w:val="32"/>
          <w:lang w:val="pt-BR"/>
        </w:rPr>
        <w:t>baseadas em Árvores de Defeitos Estáticas, Temporais ou Dinâmicas.</w:t>
      </w:r>
      <w:r>
        <w:rPr>
          <w:sz w:val="32"/>
          <w:lang w:val="pt-BR"/>
        </w:rPr>
        <w:t>”</w:t>
      </w:r>
    </w:p>
    <w:p w14:paraId="5FD75A84" w14:textId="77777777" w:rsidR="001D0CFD" w:rsidRDefault="001D0CFD" w:rsidP="001D0CFD">
      <w:pPr>
        <w:rPr>
          <w:sz w:val="32"/>
          <w:lang w:val="pt-BR"/>
        </w:rPr>
      </w:pPr>
    </w:p>
    <w:p w14:paraId="63B86300" w14:textId="77777777" w:rsidR="001D0CFD" w:rsidRPr="00F93561" w:rsidRDefault="001D0CFD" w:rsidP="001D0CFD">
      <w:pPr>
        <w:rPr>
          <w:sz w:val="32"/>
        </w:rPr>
      </w:pPr>
      <w:r w:rsidRPr="00F93561">
        <w:rPr>
          <w:sz w:val="32"/>
        </w:rPr>
        <w:t>Na introdução se diz:</w:t>
      </w:r>
    </w:p>
    <w:p w14:paraId="33BAEA2A" w14:textId="77777777" w:rsidR="00F93561" w:rsidRPr="00F93561" w:rsidRDefault="001D0CFD" w:rsidP="00F93561">
      <w:pPr>
        <w:rPr>
          <w:sz w:val="32"/>
        </w:rPr>
      </w:pPr>
      <w:r w:rsidRPr="00F93561">
        <w:rPr>
          <w:sz w:val="32"/>
        </w:rPr>
        <w:t>“</w:t>
      </w:r>
      <w:r w:rsidR="00F93561" w:rsidRPr="00F93561">
        <w:rPr>
          <w:sz w:val="32"/>
        </w:rPr>
        <w:t>In this work we present an algebra, called Algebra of Temporal Faults (ATF), to</w:t>
      </w:r>
    </w:p>
    <w:p w14:paraId="24B62E11" w14:textId="77777777" w:rsidR="001D0CFD" w:rsidRDefault="00F93561" w:rsidP="00F93561">
      <w:pPr>
        <w:rPr>
          <w:sz w:val="32"/>
        </w:rPr>
      </w:pPr>
      <w:r w:rsidRPr="00F93561">
        <w:rPr>
          <w:sz w:val="32"/>
        </w:rPr>
        <w:t xml:space="preserve">analyse </w:t>
      </w:r>
      <w:r w:rsidRPr="00F93561">
        <w:rPr>
          <w:color w:val="FF0000"/>
          <w:sz w:val="32"/>
        </w:rPr>
        <w:t xml:space="preserve">acceptance criteria </w:t>
      </w:r>
      <w:r w:rsidRPr="00F93561">
        <w:rPr>
          <w:sz w:val="32"/>
        </w:rPr>
        <w:t>of FTs”</w:t>
      </w:r>
    </w:p>
    <w:p w14:paraId="7C120FB9" w14:textId="77777777" w:rsidR="00F93561" w:rsidRDefault="00F93561" w:rsidP="00F93561">
      <w:pPr>
        <w:rPr>
          <w:sz w:val="32"/>
        </w:rPr>
      </w:pPr>
    </w:p>
    <w:p w14:paraId="5BF22C55" w14:textId="4046B6E4" w:rsidR="00F93561" w:rsidRPr="00CF0EA0" w:rsidRDefault="00F93561" w:rsidP="00AD7B1A">
      <w:pPr>
        <w:jc w:val="both"/>
        <w:rPr>
          <w:b/>
          <w:sz w:val="32"/>
          <w:lang w:val="pt-BR"/>
        </w:rPr>
      </w:pPr>
      <w:r w:rsidRPr="00CF0EA0">
        <w:rPr>
          <w:b/>
          <w:sz w:val="32"/>
          <w:lang w:val="pt-BR"/>
        </w:rPr>
        <w:t>Comentário</w:t>
      </w:r>
      <w:r w:rsidR="00054098" w:rsidRPr="00CF0EA0">
        <w:rPr>
          <w:b/>
          <w:sz w:val="32"/>
          <w:lang w:val="pt-BR"/>
        </w:rPr>
        <w:t xml:space="preserve"> 1</w:t>
      </w:r>
      <w:r w:rsidRPr="00CF0EA0">
        <w:rPr>
          <w:b/>
          <w:sz w:val="32"/>
          <w:lang w:val="pt-BR"/>
        </w:rPr>
        <w:t>:</w:t>
      </w:r>
    </w:p>
    <w:p w14:paraId="739704F7" w14:textId="6C1FE011" w:rsidR="007A66DD" w:rsidRDefault="007A66DD" w:rsidP="00AD7B1A">
      <w:pPr>
        <w:jc w:val="both"/>
        <w:rPr>
          <w:color w:val="FF0000"/>
          <w:sz w:val="32"/>
          <w:lang w:val="pt-BR"/>
        </w:rPr>
      </w:pPr>
      <w:r>
        <w:rPr>
          <w:b/>
          <w:sz w:val="32"/>
          <w:lang w:val="pt-BR"/>
        </w:rPr>
        <w:t>O que são os “</w:t>
      </w:r>
      <w:r w:rsidRPr="007A66DD">
        <w:rPr>
          <w:color w:val="FF0000"/>
          <w:sz w:val="32"/>
          <w:lang w:val="pt-BR"/>
        </w:rPr>
        <w:t>acceptance criteria</w:t>
      </w:r>
      <w:r>
        <w:rPr>
          <w:color w:val="FF0000"/>
          <w:sz w:val="32"/>
          <w:lang w:val="pt-BR"/>
        </w:rPr>
        <w:t xml:space="preserve">”? </w:t>
      </w:r>
    </w:p>
    <w:p w14:paraId="1DE3DE4B" w14:textId="731FC1BA" w:rsidR="007A66DD" w:rsidRPr="007A66DD" w:rsidRDefault="007A66DD" w:rsidP="00AD7B1A">
      <w:pPr>
        <w:jc w:val="both"/>
        <w:rPr>
          <w:b/>
          <w:sz w:val="32"/>
          <w:lang w:val="pt-BR"/>
        </w:rPr>
      </w:pPr>
      <w:r w:rsidRPr="007A66DD">
        <w:rPr>
          <w:b/>
          <w:sz w:val="32"/>
          <w:lang w:val="pt-BR"/>
        </w:rPr>
        <w:t>Quais são as métricas de interesse? Isso não está claro.</w:t>
      </w:r>
    </w:p>
    <w:p w14:paraId="749BAA18" w14:textId="77777777" w:rsidR="00F93561" w:rsidRPr="00AD7B1A" w:rsidRDefault="00F93561" w:rsidP="00AD7B1A">
      <w:pPr>
        <w:jc w:val="both"/>
        <w:rPr>
          <w:b/>
          <w:sz w:val="32"/>
          <w:lang w:val="pt-BR"/>
        </w:rPr>
      </w:pPr>
      <w:r w:rsidRPr="00AD7B1A">
        <w:rPr>
          <w:b/>
          <w:sz w:val="32"/>
          <w:lang w:val="pt-BR"/>
        </w:rPr>
        <w:t xml:space="preserve">Embora FT possam/tenham sido usadas para análise qualitativa (e mesmo quantitativa) de </w:t>
      </w:r>
      <w:r w:rsidRPr="00AD7B1A">
        <w:rPr>
          <w:b/>
          <w:i/>
          <w:sz w:val="32"/>
          <w:lang w:val="pt-BR"/>
        </w:rPr>
        <w:t>safety properties</w:t>
      </w:r>
      <w:r w:rsidRPr="00AD7B1A">
        <w:rPr>
          <w:b/>
          <w:sz w:val="32"/>
          <w:lang w:val="pt-BR"/>
        </w:rPr>
        <w:t>, o foco principal das FT é avaliação de confiabilidade/disponibilidade e de aspectos diretamente relacionados.</w:t>
      </w:r>
    </w:p>
    <w:p w14:paraId="12D9462B" w14:textId="77777777" w:rsidR="00F93561" w:rsidRPr="00AD7B1A" w:rsidRDefault="00F93561" w:rsidP="00AD7B1A">
      <w:pPr>
        <w:jc w:val="both"/>
        <w:rPr>
          <w:b/>
          <w:sz w:val="32"/>
          <w:lang w:val="pt-BR"/>
        </w:rPr>
      </w:pPr>
      <w:r w:rsidRPr="00AD7B1A">
        <w:rPr>
          <w:b/>
          <w:sz w:val="32"/>
          <w:lang w:val="pt-BR"/>
        </w:rPr>
        <w:t xml:space="preserve">Você num certo sentido até (vamos dizer) </w:t>
      </w:r>
      <w:r w:rsidR="0089782B" w:rsidRPr="00AD7B1A">
        <w:rPr>
          <w:b/>
          <w:sz w:val="32"/>
          <w:lang w:val="pt-BR"/>
        </w:rPr>
        <w:t>faz o leitor compreender isso (de forma um tanto indireta) quando menciona nas páginas 31 quando diz:</w:t>
      </w:r>
    </w:p>
    <w:p w14:paraId="3465A561" w14:textId="77777777" w:rsidR="0089782B" w:rsidRPr="00AD7B1A" w:rsidRDefault="0089782B" w:rsidP="00AD7B1A">
      <w:pPr>
        <w:jc w:val="both"/>
        <w:rPr>
          <w:b/>
          <w:sz w:val="32"/>
          <w:lang w:val="pt-BR"/>
        </w:rPr>
      </w:pPr>
      <w:r w:rsidRPr="00AD7B1A">
        <w:rPr>
          <w:b/>
          <w:sz w:val="32"/>
        </w:rPr>
        <w:t xml:space="preserve">“Most mathematical models [32, 33, 34] for DFT are based on the formalisation of discrete-time Markov chain (DTMC) [35, 36] or continuous-time Markov chain (CTMC)”. </w:t>
      </w:r>
      <w:r w:rsidRPr="00AD7B1A">
        <w:rPr>
          <w:b/>
          <w:sz w:val="32"/>
          <w:lang w:val="pt-BR"/>
        </w:rPr>
        <w:t>As Markov chain, juntamente com os RBDs e as SPN são os principais formalismos para avaliação de confiabilidade/disponibilidade.</w:t>
      </w:r>
    </w:p>
    <w:p w14:paraId="3A865833" w14:textId="77777777" w:rsidR="0089782B" w:rsidRPr="00AD7B1A" w:rsidRDefault="0089782B" w:rsidP="00AD7B1A">
      <w:pPr>
        <w:jc w:val="both"/>
        <w:rPr>
          <w:b/>
          <w:sz w:val="32"/>
          <w:lang w:val="pt-BR"/>
        </w:rPr>
      </w:pPr>
      <w:r w:rsidRPr="00AD7B1A">
        <w:rPr>
          <w:b/>
          <w:sz w:val="32"/>
          <w:lang w:val="pt-BR"/>
        </w:rPr>
        <w:lastRenderedPageBreak/>
        <w:t xml:space="preserve">Contudo, no seu resumo, introdução e até onde li (até este estágio), você desconsidera por completo a avaliação de confiabilidade e disponibilidade. </w:t>
      </w:r>
    </w:p>
    <w:p w14:paraId="4EF26DD3" w14:textId="77777777" w:rsidR="0089782B" w:rsidRPr="00AD7B1A" w:rsidRDefault="0089782B" w:rsidP="00AD7B1A">
      <w:pPr>
        <w:jc w:val="both"/>
        <w:rPr>
          <w:b/>
          <w:sz w:val="32"/>
          <w:lang w:val="pt-BR"/>
        </w:rPr>
      </w:pPr>
      <w:r w:rsidRPr="00AD7B1A">
        <w:rPr>
          <w:b/>
          <w:sz w:val="32"/>
          <w:lang w:val="pt-BR"/>
        </w:rPr>
        <w:t>Isso é, no mínimo, estranho. Nesse sentido também senti falta da avaliação probabilística (até dos fundamentos associados).</w:t>
      </w:r>
    </w:p>
    <w:p w14:paraId="456C1490" w14:textId="77777777" w:rsidR="0089782B" w:rsidRPr="00AD7B1A" w:rsidRDefault="0089782B" w:rsidP="00AD7B1A">
      <w:pPr>
        <w:jc w:val="both"/>
        <w:rPr>
          <w:b/>
          <w:sz w:val="32"/>
          <w:lang w:val="pt-BR"/>
        </w:rPr>
      </w:pPr>
      <w:r w:rsidRPr="00AD7B1A">
        <w:rPr>
          <w:b/>
          <w:sz w:val="32"/>
          <w:lang w:val="pt-BR"/>
        </w:rPr>
        <w:t xml:space="preserve">Parece que seu </w:t>
      </w:r>
      <w:r w:rsidR="00AD7B1A" w:rsidRPr="00AD7B1A">
        <w:rPr>
          <w:b/>
          <w:sz w:val="32"/>
          <w:lang w:val="pt-BR"/>
        </w:rPr>
        <w:t>foco</w:t>
      </w:r>
      <w:r w:rsidRPr="00AD7B1A">
        <w:rPr>
          <w:b/>
          <w:sz w:val="32"/>
          <w:lang w:val="pt-BR"/>
        </w:rPr>
        <w:t xml:space="preserve"> é mais numa análise lógico-temporal (comportamental) do que propriamente usar as FT (e as extensões propostas) para o seu fim primordial.</w:t>
      </w:r>
    </w:p>
    <w:p w14:paraId="5E5DBB24" w14:textId="77777777" w:rsidR="00AD7B1A" w:rsidRPr="00AD7B1A" w:rsidRDefault="00AD7B1A" w:rsidP="00AD7B1A">
      <w:pPr>
        <w:jc w:val="both"/>
        <w:rPr>
          <w:b/>
          <w:sz w:val="32"/>
          <w:lang w:val="pt-BR"/>
        </w:rPr>
      </w:pPr>
      <w:r w:rsidRPr="00AD7B1A">
        <w:rPr>
          <w:b/>
          <w:sz w:val="32"/>
          <w:lang w:val="pt-BR"/>
        </w:rPr>
        <w:t>Se for isso, é fundamental que, primeiro:</w:t>
      </w:r>
    </w:p>
    <w:p w14:paraId="4CE14452" w14:textId="77777777" w:rsidR="00AD7B1A" w:rsidRPr="00AD7B1A" w:rsidRDefault="00AD7B1A" w:rsidP="00AD7B1A">
      <w:pPr>
        <w:pStyle w:val="ListParagraph"/>
        <w:numPr>
          <w:ilvl w:val="0"/>
          <w:numId w:val="1"/>
        </w:numPr>
        <w:jc w:val="both"/>
        <w:rPr>
          <w:b/>
          <w:sz w:val="32"/>
          <w:lang w:val="pt-BR"/>
        </w:rPr>
      </w:pPr>
      <w:r w:rsidRPr="00AD7B1A">
        <w:rPr>
          <w:b/>
          <w:sz w:val="32"/>
          <w:lang w:val="pt-BR"/>
        </w:rPr>
        <w:t>Isso fique muito claro,</w:t>
      </w:r>
    </w:p>
    <w:p w14:paraId="7906DB5F" w14:textId="77777777" w:rsidR="00AD7B1A" w:rsidRPr="00AD7B1A" w:rsidRDefault="00AD7B1A" w:rsidP="00AD7B1A">
      <w:pPr>
        <w:pStyle w:val="ListParagraph"/>
        <w:numPr>
          <w:ilvl w:val="0"/>
          <w:numId w:val="1"/>
        </w:numPr>
        <w:jc w:val="both"/>
        <w:rPr>
          <w:b/>
          <w:sz w:val="32"/>
          <w:lang w:val="pt-BR"/>
        </w:rPr>
      </w:pPr>
      <w:r w:rsidRPr="00AD7B1A">
        <w:rPr>
          <w:b/>
          <w:sz w:val="32"/>
          <w:lang w:val="pt-BR"/>
        </w:rPr>
        <w:t>Que fique mais evidente às vantagens e restrições do uso de FT (e suas extensões) quando comparado com outras estratégias bem estabelecidas para análise-verificação comportamental (temporal).</w:t>
      </w:r>
    </w:p>
    <w:p w14:paraId="171AC6B2" w14:textId="77777777" w:rsidR="00AD7B1A" w:rsidRPr="00AD7B1A" w:rsidRDefault="00AD7B1A" w:rsidP="00AD7B1A">
      <w:pPr>
        <w:pStyle w:val="ListParagraph"/>
        <w:numPr>
          <w:ilvl w:val="0"/>
          <w:numId w:val="1"/>
        </w:numPr>
        <w:jc w:val="both"/>
        <w:rPr>
          <w:b/>
          <w:sz w:val="32"/>
          <w:lang w:val="pt-BR"/>
        </w:rPr>
      </w:pPr>
      <w:r w:rsidRPr="00AD7B1A">
        <w:rPr>
          <w:b/>
          <w:sz w:val="32"/>
          <w:lang w:val="pt-BR"/>
        </w:rPr>
        <w:t>É importante deixar isso muito claro, pois o leitor ao ver o seu tema, imagina logo que será apresentado algum modelo novo (ou método) para a avaliação de confiabilidade e disponibilidade.  Não parece ser esse o caso.</w:t>
      </w:r>
    </w:p>
    <w:p w14:paraId="794565D0" w14:textId="77777777" w:rsidR="00AD7B1A" w:rsidRPr="00AD7B1A" w:rsidRDefault="00AD7B1A" w:rsidP="00AD7B1A">
      <w:pPr>
        <w:jc w:val="both"/>
        <w:rPr>
          <w:sz w:val="32"/>
          <w:lang w:val="pt-BR"/>
        </w:rPr>
      </w:pPr>
    </w:p>
    <w:p w14:paraId="0FAD9997" w14:textId="77777777" w:rsidR="006F0259" w:rsidRDefault="006F0259" w:rsidP="00AD7B1A">
      <w:pPr>
        <w:jc w:val="both"/>
        <w:rPr>
          <w:sz w:val="32"/>
          <w:lang w:val="pt-BR"/>
        </w:rPr>
      </w:pPr>
    </w:p>
    <w:p w14:paraId="765FE3E1" w14:textId="77777777" w:rsidR="0089782B" w:rsidRDefault="005F2408" w:rsidP="00AD7B1A">
      <w:pPr>
        <w:jc w:val="both"/>
        <w:rPr>
          <w:sz w:val="32"/>
          <w:lang w:val="pt-BR"/>
        </w:rPr>
      </w:pPr>
      <w:r>
        <w:rPr>
          <w:sz w:val="32"/>
          <w:lang w:val="pt-BR"/>
        </w:rPr>
        <w:t>Ainda na página 31, você diz:</w:t>
      </w:r>
    </w:p>
    <w:p w14:paraId="57B630BD" w14:textId="77777777" w:rsidR="005F2408" w:rsidRDefault="005F2408" w:rsidP="005F2408">
      <w:pPr>
        <w:jc w:val="both"/>
        <w:rPr>
          <w:sz w:val="32"/>
        </w:rPr>
      </w:pPr>
      <w:r>
        <w:rPr>
          <w:sz w:val="32"/>
        </w:rPr>
        <w:t>“</w:t>
      </w:r>
      <w:r w:rsidRPr="005F2408">
        <w:rPr>
          <w:sz w:val="32"/>
        </w:rPr>
        <w:t xml:space="preserve">Both TFT and DFT lack a </w:t>
      </w:r>
      <w:r w:rsidRPr="005F2408">
        <w:rPr>
          <w:sz w:val="32"/>
          <w:lang w:val="pt-BR"/>
        </w:rPr>
        <w:t>ﬁ</w:t>
      </w:r>
      <w:r w:rsidRPr="005F2408">
        <w:rPr>
          <w:sz w:val="32"/>
        </w:rPr>
        <w:t xml:space="preserve">rst-order logic </w:t>
      </w:r>
      <w:r>
        <w:rPr>
          <w:sz w:val="32"/>
        </w:rPr>
        <w:t xml:space="preserve">mathematical model like the one </w:t>
      </w:r>
      <w:r w:rsidRPr="005F2408">
        <w:rPr>
          <w:sz w:val="32"/>
        </w:rPr>
        <w:t>de</w:t>
      </w:r>
      <w:r w:rsidRPr="005F2408">
        <w:rPr>
          <w:sz w:val="32"/>
          <w:lang w:val="pt-BR"/>
        </w:rPr>
        <w:t>ﬁ</w:t>
      </w:r>
      <w:r w:rsidRPr="005F2408">
        <w:rPr>
          <w:sz w:val="32"/>
        </w:rPr>
        <w:t>ned for SFT. For SFTs, mathematical models to r</w:t>
      </w:r>
      <w:r>
        <w:rPr>
          <w:sz w:val="32"/>
        </w:rPr>
        <w:t xml:space="preserve">educe structure expressions are </w:t>
      </w:r>
      <w:r w:rsidRPr="005F2408">
        <w:rPr>
          <w:sz w:val="32"/>
        </w:rPr>
        <w:t>either based on set inclusion, with FBA, or through tree search, with BDD.</w:t>
      </w:r>
      <w:r>
        <w:rPr>
          <w:sz w:val="32"/>
        </w:rPr>
        <w:t>”</w:t>
      </w:r>
    </w:p>
    <w:p w14:paraId="0378A233" w14:textId="73E32E21" w:rsidR="005F2408" w:rsidRPr="005F2408" w:rsidRDefault="005F2408" w:rsidP="005F2408">
      <w:pPr>
        <w:jc w:val="both"/>
        <w:rPr>
          <w:b/>
          <w:sz w:val="32"/>
          <w:lang w:val="pt-BR"/>
        </w:rPr>
      </w:pPr>
      <w:r w:rsidRPr="005F2408">
        <w:rPr>
          <w:b/>
          <w:sz w:val="32"/>
          <w:lang w:val="pt-BR"/>
        </w:rPr>
        <w:t>Comentário</w:t>
      </w:r>
      <w:r w:rsidR="00054098">
        <w:rPr>
          <w:b/>
          <w:sz w:val="32"/>
          <w:lang w:val="pt-BR"/>
        </w:rPr>
        <w:t xml:space="preserve"> 2</w:t>
      </w:r>
      <w:r w:rsidRPr="005F2408">
        <w:rPr>
          <w:b/>
          <w:sz w:val="32"/>
          <w:lang w:val="pt-BR"/>
        </w:rPr>
        <w:t>:</w:t>
      </w:r>
    </w:p>
    <w:p w14:paraId="45F32258" w14:textId="77777777" w:rsidR="005F2408" w:rsidRPr="005F2408" w:rsidRDefault="005F2408" w:rsidP="005F2408">
      <w:pPr>
        <w:jc w:val="both"/>
        <w:rPr>
          <w:b/>
          <w:sz w:val="32"/>
          <w:lang w:val="pt-BR"/>
        </w:rPr>
      </w:pPr>
      <w:r w:rsidRPr="005F2408">
        <w:rPr>
          <w:b/>
          <w:sz w:val="32"/>
          <w:lang w:val="pt-BR"/>
        </w:rPr>
        <w:t>De fato, temos diversos outros métodos. Cito um: SDP.</w:t>
      </w:r>
    </w:p>
    <w:p w14:paraId="359E2992" w14:textId="77777777" w:rsidR="006F0259" w:rsidRPr="00CF0EA0" w:rsidRDefault="006F0259" w:rsidP="00AD7B1A">
      <w:pPr>
        <w:jc w:val="both"/>
        <w:rPr>
          <w:sz w:val="32"/>
          <w:lang w:val="pt-BR"/>
        </w:rPr>
      </w:pPr>
    </w:p>
    <w:p w14:paraId="21874058" w14:textId="11E9EE48" w:rsidR="00054098" w:rsidRPr="00CF0EA0" w:rsidRDefault="00054098" w:rsidP="00AD7B1A">
      <w:pPr>
        <w:jc w:val="both"/>
        <w:rPr>
          <w:sz w:val="32"/>
          <w:lang w:val="pt-BR"/>
        </w:rPr>
      </w:pPr>
      <w:r w:rsidRPr="00CF0EA0">
        <w:rPr>
          <w:sz w:val="32"/>
          <w:lang w:val="pt-BR"/>
        </w:rPr>
        <w:t>Na página 32</w:t>
      </w:r>
      <w:r w:rsidR="006F0259" w:rsidRPr="00CF0EA0">
        <w:rPr>
          <w:sz w:val="32"/>
          <w:lang w:val="pt-BR"/>
        </w:rPr>
        <w:t>,</w:t>
      </w:r>
      <w:r w:rsidRPr="00CF0EA0">
        <w:rPr>
          <w:sz w:val="32"/>
          <w:lang w:val="pt-BR"/>
        </w:rPr>
        <w:t xml:space="preserve"> você diz:</w:t>
      </w:r>
    </w:p>
    <w:p w14:paraId="29F1E8AF" w14:textId="77777777" w:rsidR="00054098" w:rsidRPr="00054098" w:rsidRDefault="00054098" w:rsidP="00054098">
      <w:pPr>
        <w:jc w:val="both"/>
        <w:rPr>
          <w:sz w:val="32"/>
        </w:rPr>
      </w:pPr>
      <w:r w:rsidRPr="00054098">
        <w:rPr>
          <w:sz w:val="32"/>
        </w:rPr>
        <w:t>“Is there a mathematical model that is set-based and similar to FBA?</w:t>
      </w:r>
    </w:p>
    <w:p w14:paraId="3F9F55DA" w14:textId="40783B45" w:rsidR="00054098" w:rsidRDefault="00054098" w:rsidP="00054098">
      <w:pPr>
        <w:jc w:val="both"/>
        <w:rPr>
          <w:sz w:val="32"/>
        </w:rPr>
      </w:pPr>
      <w:r w:rsidRPr="00054098">
        <w:rPr>
          <w:sz w:val="32"/>
        </w:rPr>
        <w:t>Also, does such a model:</w:t>
      </w:r>
    </w:p>
    <w:p w14:paraId="5F869AA9" w14:textId="2615ACF1" w:rsidR="00054098" w:rsidRDefault="00054098" w:rsidP="00054098">
      <w:pPr>
        <w:jc w:val="both"/>
        <w:rPr>
          <w:sz w:val="32"/>
        </w:rPr>
      </w:pPr>
      <w:r>
        <w:rPr>
          <w:sz w:val="32"/>
        </w:rPr>
        <w:t>…</w:t>
      </w:r>
    </w:p>
    <w:p w14:paraId="1EE51F5B" w14:textId="232AC30B" w:rsidR="00054098" w:rsidRPr="00054098" w:rsidRDefault="00054098" w:rsidP="00054098">
      <w:pPr>
        <w:jc w:val="both"/>
        <w:rPr>
          <w:sz w:val="32"/>
        </w:rPr>
      </w:pPr>
      <w:r>
        <w:rPr>
          <w:sz w:val="32"/>
        </w:rPr>
        <w:t xml:space="preserve">RQ4) </w:t>
      </w:r>
      <w:r w:rsidRPr="00054098">
        <w:rPr>
          <w:sz w:val="32"/>
        </w:rPr>
        <w:t xml:space="preserve"> allow both qualitative and quantitative analyses as supported by TFT and</w:t>
      </w:r>
    </w:p>
    <w:p w14:paraId="28984F47" w14:textId="3474A2D1" w:rsidR="00054098" w:rsidRPr="00054098" w:rsidRDefault="00054098" w:rsidP="00054098">
      <w:pPr>
        <w:jc w:val="both"/>
        <w:rPr>
          <w:sz w:val="32"/>
          <w:lang w:val="pt-BR"/>
        </w:rPr>
      </w:pPr>
      <w:r w:rsidRPr="00054098">
        <w:rPr>
          <w:sz w:val="32"/>
          <w:lang w:val="pt-BR"/>
        </w:rPr>
        <w:lastRenderedPageBreak/>
        <w:t>DFT?”</w:t>
      </w:r>
    </w:p>
    <w:p w14:paraId="3728520D" w14:textId="225998A3" w:rsidR="00054098" w:rsidRDefault="00054098" w:rsidP="00054098">
      <w:pPr>
        <w:jc w:val="both"/>
        <w:rPr>
          <w:sz w:val="32"/>
          <w:lang w:val="pt-BR"/>
        </w:rPr>
      </w:pPr>
      <w:r w:rsidRPr="005F2408">
        <w:rPr>
          <w:b/>
          <w:sz w:val="32"/>
          <w:lang w:val="pt-BR"/>
        </w:rPr>
        <w:t>Comentário</w:t>
      </w:r>
      <w:r>
        <w:rPr>
          <w:b/>
          <w:sz w:val="32"/>
          <w:lang w:val="pt-BR"/>
        </w:rPr>
        <w:t xml:space="preserve"> 3</w:t>
      </w:r>
      <w:r w:rsidRPr="005F2408">
        <w:rPr>
          <w:b/>
          <w:sz w:val="32"/>
          <w:lang w:val="pt-BR"/>
        </w:rPr>
        <w:t>:</w:t>
      </w:r>
      <w:r>
        <w:rPr>
          <w:b/>
          <w:sz w:val="32"/>
          <w:lang w:val="pt-BR"/>
        </w:rPr>
        <w:t xml:space="preserve"> “</w:t>
      </w:r>
      <w:r w:rsidRPr="00054098">
        <w:rPr>
          <w:sz w:val="32"/>
          <w:lang w:val="pt-BR"/>
        </w:rPr>
        <w:t>qualitative and quantitative analyses”, em que sentido?</w:t>
      </w:r>
      <w:r>
        <w:rPr>
          <w:sz w:val="32"/>
          <w:lang w:val="pt-BR"/>
        </w:rPr>
        <w:t xml:space="preserve"> Está relacionado a meu questionamento do </w:t>
      </w:r>
      <w:r w:rsidRPr="005F2408">
        <w:rPr>
          <w:b/>
          <w:sz w:val="32"/>
          <w:lang w:val="pt-BR"/>
        </w:rPr>
        <w:t>Comentário</w:t>
      </w:r>
      <w:r>
        <w:rPr>
          <w:b/>
          <w:sz w:val="32"/>
          <w:lang w:val="pt-BR"/>
        </w:rPr>
        <w:t xml:space="preserve"> 1.</w:t>
      </w:r>
    </w:p>
    <w:p w14:paraId="624162E1" w14:textId="77777777" w:rsidR="00054098" w:rsidRPr="00054098" w:rsidRDefault="00054098" w:rsidP="00054098">
      <w:pPr>
        <w:jc w:val="both"/>
        <w:rPr>
          <w:sz w:val="32"/>
          <w:lang w:val="pt-BR"/>
        </w:rPr>
      </w:pPr>
    </w:p>
    <w:p w14:paraId="7996F7AD" w14:textId="1ADC2C0A" w:rsidR="00054098" w:rsidRPr="007A66DD" w:rsidRDefault="006629C2" w:rsidP="00054098">
      <w:pPr>
        <w:jc w:val="both"/>
        <w:rPr>
          <w:sz w:val="32"/>
          <w:lang w:val="pt-BR"/>
        </w:rPr>
      </w:pPr>
      <w:r w:rsidRPr="007A66DD">
        <w:rPr>
          <w:sz w:val="32"/>
          <w:lang w:val="pt-BR"/>
        </w:rPr>
        <w:t>Na página 33, você diz:</w:t>
      </w:r>
    </w:p>
    <w:p w14:paraId="3D810CFD" w14:textId="51954050" w:rsidR="006629C2" w:rsidRPr="007E660E" w:rsidRDefault="006629C2" w:rsidP="006629C2">
      <w:pPr>
        <w:jc w:val="both"/>
        <w:rPr>
          <w:sz w:val="32"/>
        </w:rPr>
      </w:pPr>
      <w:r w:rsidRPr="006629C2">
        <w:rPr>
          <w:sz w:val="32"/>
        </w:rPr>
        <w:t>“In this version of the thesis we propose the theory that answers research ques</w:t>
      </w:r>
      <w:r w:rsidRPr="007E660E">
        <w:rPr>
          <w:sz w:val="32"/>
        </w:rPr>
        <w:t>tions RQ 1 to RQ 3 .”</w:t>
      </w:r>
    </w:p>
    <w:p w14:paraId="6DAF825B" w14:textId="0FCB706A" w:rsidR="006629C2" w:rsidRDefault="006629C2" w:rsidP="006629C2">
      <w:pPr>
        <w:jc w:val="both"/>
        <w:rPr>
          <w:sz w:val="32"/>
          <w:lang w:val="pt-BR"/>
        </w:rPr>
      </w:pPr>
      <w:r w:rsidRPr="005F2408">
        <w:rPr>
          <w:b/>
          <w:sz w:val="32"/>
          <w:lang w:val="pt-BR"/>
        </w:rPr>
        <w:t>Comentário</w:t>
      </w:r>
      <w:r>
        <w:rPr>
          <w:b/>
          <w:sz w:val="32"/>
          <w:lang w:val="pt-BR"/>
        </w:rPr>
        <w:t xml:space="preserve"> 4</w:t>
      </w:r>
      <w:r w:rsidRPr="005F2408">
        <w:rPr>
          <w:b/>
          <w:sz w:val="32"/>
          <w:lang w:val="pt-BR"/>
        </w:rPr>
        <w:t>:</w:t>
      </w:r>
      <w:r>
        <w:rPr>
          <w:b/>
          <w:sz w:val="32"/>
          <w:lang w:val="pt-BR"/>
        </w:rPr>
        <w:t xml:space="preserve"> portanto, esse é o foco da tese.</w:t>
      </w:r>
    </w:p>
    <w:p w14:paraId="0128CDFB" w14:textId="77777777" w:rsidR="006629C2" w:rsidRDefault="006629C2" w:rsidP="006629C2">
      <w:pPr>
        <w:jc w:val="both"/>
        <w:rPr>
          <w:sz w:val="32"/>
          <w:lang w:val="pt-BR"/>
        </w:rPr>
      </w:pPr>
    </w:p>
    <w:p w14:paraId="23951710" w14:textId="7676B8CB" w:rsidR="006249D3" w:rsidRDefault="006249D3" w:rsidP="00CF0EA0">
      <w:pPr>
        <w:jc w:val="both"/>
        <w:rPr>
          <w:sz w:val="32"/>
          <w:lang w:val="pt-BR"/>
        </w:rPr>
      </w:pPr>
      <w:r>
        <w:rPr>
          <w:sz w:val="32"/>
          <w:lang w:val="pt-BR"/>
        </w:rPr>
        <w:t>Página 86.</w:t>
      </w:r>
    </w:p>
    <w:p w14:paraId="5C8CDBED" w14:textId="2833EF57" w:rsidR="006249D3" w:rsidRDefault="006249D3" w:rsidP="00CF0EA0">
      <w:pPr>
        <w:jc w:val="both"/>
        <w:rPr>
          <w:b/>
          <w:sz w:val="32"/>
          <w:lang w:val="pt-BR"/>
        </w:rPr>
      </w:pPr>
      <w:r>
        <w:rPr>
          <w:b/>
          <w:sz w:val="32"/>
          <w:lang w:val="pt-BR"/>
        </w:rPr>
        <w:t>Comentário 5</w:t>
      </w:r>
      <w:r w:rsidRPr="006249D3">
        <w:rPr>
          <w:b/>
          <w:sz w:val="32"/>
          <w:lang w:val="pt-BR"/>
        </w:rPr>
        <w:t>:</w:t>
      </w:r>
    </w:p>
    <w:p w14:paraId="242C8891" w14:textId="52FF5F90" w:rsidR="006249D3" w:rsidRPr="006249D3" w:rsidRDefault="006249D3" w:rsidP="00CF0EA0">
      <w:pPr>
        <w:jc w:val="both"/>
        <w:rPr>
          <w:sz w:val="32"/>
          <w:lang w:val="pt-BR"/>
        </w:rPr>
      </w:pPr>
      <w:r w:rsidRPr="006249D3">
        <w:rPr>
          <w:sz w:val="32"/>
          <w:lang w:val="pt-BR"/>
        </w:rPr>
        <w:t>Por que não utilizar os operadores de conjunto e os operadores lógicos sempre que apropriado e mostrar sua equivalência (em algum contexto) num apêndice?</w:t>
      </w:r>
    </w:p>
    <w:p w14:paraId="144D2BA8" w14:textId="77777777" w:rsidR="006249D3" w:rsidRPr="007A66DD" w:rsidRDefault="006249D3" w:rsidP="00CF0EA0">
      <w:pPr>
        <w:jc w:val="both"/>
        <w:rPr>
          <w:sz w:val="32"/>
          <w:lang w:val="pt-BR"/>
        </w:rPr>
      </w:pPr>
    </w:p>
    <w:p w14:paraId="429B00E4" w14:textId="77777777" w:rsidR="00CF0EA0" w:rsidRDefault="00CF0EA0" w:rsidP="00CF0EA0">
      <w:pPr>
        <w:jc w:val="both"/>
        <w:rPr>
          <w:sz w:val="32"/>
          <w:lang w:val="pt-BR"/>
        </w:rPr>
      </w:pPr>
      <w:r w:rsidRPr="00CF0EA0">
        <w:rPr>
          <w:sz w:val="32"/>
          <w:lang w:val="pt-BR"/>
        </w:rPr>
        <w:t>Na página 87 (</w:t>
      </w:r>
      <w:r w:rsidRPr="00CF0EA0">
        <w:rPr>
          <w:b/>
          <w:sz w:val="32"/>
          <w:lang w:val="pt-BR"/>
        </w:rPr>
        <w:t>Estudos de Casos</w:t>
      </w:r>
      <w:r w:rsidRPr="00CF0EA0">
        <w:rPr>
          <w:sz w:val="32"/>
          <w:lang w:val="pt-BR"/>
        </w:rPr>
        <w:t>), voc</w:t>
      </w:r>
      <w:r>
        <w:rPr>
          <w:sz w:val="32"/>
          <w:lang w:val="pt-BR"/>
        </w:rPr>
        <w:t xml:space="preserve">ê diz: </w:t>
      </w:r>
    </w:p>
    <w:p w14:paraId="01492587" w14:textId="4456C321" w:rsidR="00CF0EA0" w:rsidRDefault="00CF0EA0" w:rsidP="00CF0EA0">
      <w:pPr>
        <w:jc w:val="both"/>
        <w:rPr>
          <w:sz w:val="32"/>
        </w:rPr>
      </w:pPr>
      <w:r w:rsidRPr="00CF0EA0">
        <w:rPr>
          <w:sz w:val="32"/>
        </w:rPr>
        <w:t>“Now we show two contributions: (i) using only B</w:t>
      </w:r>
      <w:r>
        <w:rPr>
          <w:sz w:val="32"/>
        </w:rPr>
        <w:t xml:space="preserve">oolean operators, thus ignoring </w:t>
      </w:r>
      <w:r w:rsidRPr="00CF0EA0">
        <w:rPr>
          <w:sz w:val="32"/>
        </w:rPr>
        <w:t>ordering, we can obtain the same results obtained in [26], an</w:t>
      </w:r>
      <w:r>
        <w:rPr>
          <w:sz w:val="32"/>
        </w:rPr>
        <w:t xml:space="preserve">d (ii) we represent each of the </w:t>
      </w:r>
      <w:r w:rsidRPr="00CF0EA0">
        <w:rPr>
          <w:sz w:val="32"/>
        </w:rPr>
        <w:t>fault traces reported in [26] as a term in our proposed algebra of temporal faults.</w:t>
      </w:r>
      <w:r>
        <w:rPr>
          <w:sz w:val="32"/>
        </w:rPr>
        <w:t>”</w:t>
      </w:r>
    </w:p>
    <w:p w14:paraId="00DE264C" w14:textId="030C9520" w:rsidR="00CF0EA0" w:rsidRPr="00CF0EA0" w:rsidRDefault="00CF0EA0" w:rsidP="00CF0EA0">
      <w:pPr>
        <w:jc w:val="both"/>
        <w:rPr>
          <w:sz w:val="32"/>
          <w:lang w:val="pt-BR"/>
        </w:rPr>
      </w:pPr>
      <w:r w:rsidRPr="005F2408">
        <w:rPr>
          <w:b/>
          <w:sz w:val="32"/>
          <w:lang w:val="pt-BR"/>
        </w:rPr>
        <w:t>Comentário</w:t>
      </w:r>
      <w:r w:rsidR="006249D3">
        <w:rPr>
          <w:b/>
          <w:sz w:val="32"/>
          <w:lang w:val="pt-BR"/>
        </w:rPr>
        <w:t xml:space="preserve"> 6</w:t>
      </w:r>
      <w:r w:rsidRPr="005F2408">
        <w:rPr>
          <w:b/>
          <w:sz w:val="32"/>
          <w:lang w:val="pt-BR"/>
        </w:rPr>
        <w:t>:</w:t>
      </w:r>
    </w:p>
    <w:p w14:paraId="4F889CC2" w14:textId="0B0A6271" w:rsidR="00CF0EA0" w:rsidRPr="00CF0EA0" w:rsidRDefault="00CF0EA0" w:rsidP="00CF0EA0">
      <w:pPr>
        <w:jc w:val="both"/>
        <w:rPr>
          <w:sz w:val="32"/>
          <w:lang w:val="pt-BR"/>
        </w:rPr>
      </w:pPr>
      <w:r w:rsidRPr="00CF0EA0">
        <w:rPr>
          <w:sz w:val="32"/>
          <w:lang w:val="pt-BR"/>
        </w:rPr>
        <w:t>A referência 26 é esta:</w:t>
      </w:r>
    </w:p>
    <w:p w14:paraId="75BF8139" w14:textId="3EE91D2E" w:rsidR="00CF0EA0" w:rsidRDefault="00CF0EA0" w:rsidP="00CF0EA0">
      <w:pPr>
        <w:jc w:val="both"/>
        <w:rPr>
          <w:sz w:val="32"/>
        </w:rPr>
      </w:pPr>
      <w:r w:rsidRPr="00CF0EA0">
        <w:rPr>
          <w:sz w:val="32"/>
        </w:rPr>
        <w:t>26 DIDIER, A.; MOTA, A. Identifying Hardware Fail</w:t>
      </w:r>
      <w:r>
        <w:rPr>
          <w:sz w:val="32"/>
        </w:rPr>
        <w:t>ures Systematically. In: GHEYI,</w:t>
      </w:r>
      <w:r w:rsidRPr="00CF0EA0">
        <w:rPr>
          <w:sz w:val="32"/>
        </w:rPr>
        <w:t>R.; NAUMANN, D. (Ed.). Formal Methods: Foundations and</w:t>
      </w:r>
      <w:r>
        <w:rPr>
          <w:sz w:val="32"/>
        </w:rPr>
        <w:t xml:space="preserve"> Applications. [S.l.]: Springer</w:t>
      </w:r>
      <w:r w:rsidRPr="00CF0EA0">
        <w:rPr>
          <w:sz w:val="32"/>
        </w:rPr>
        <w:t xml:space="preserve">Berlin / Heidelberg, 2012, (Lecture Notes in Computer Science, </w:t>
      </w:r>
      <w:r>
        <w:rPr>
          <w:sz w:val="32"/>
        </w:rPr>
        <w:t>v. 7498). p. 115–130.</w:t>
      </w:r>
      <w:r w:rsidRPr="00CF0EA0">
        <w:rPr>
          <w:sz w:val="32"/>
        </w:rPr>
        <w:t>ISBN 978-3-642-33295-1.</w:t>
      </w:r>
    </w:p>
    <w:p w14:paraId="6A57FA8D" w14:textId="13F75F61" w:rsidR="00CF0EA0" w:rsidRDefault="00CF0EA0" w:rsidP="00CF0EA0">
      <w:pPr>
        <w:jc w:val="both"/>
        <w:rPr>
          <w:b/>
          <w:sz w:val="32"/>
          <w:lang w:val="pt-BR"/>
        </w:rPr>
      </w:pPr>
      <w:r w:rsidRPr="00CF0EA0">
        <w:rPr>
          <w:b/>
          <w:sz w:val="32"/>
          <w:lang w:val="pt-BR"/>
        </w:rPr>
        <w:t>Não entendi! Você está comparando seu trabalho com o seu próprio</w:t>
      </w:r>
      <w:r>
        <w:rPr>
          <w:b/>
          <w:sz w:val="32"/>
          <w:lang w:val="pt-BR"/>
        </w:rPr>
        <w:t xml:space="preserve"> (claro, é de 2012)</w:t>
      </w:r>
      <w:r w:rsidRPr="00CF0EA0">
        <w:rPr>
          <w:b/>
          <w:sz w:val="32"/>
          <w:lang w:val="pt-BR"/>
        </w:rPr>
        <w:t>?</w:t>
      </w:r>
      <w:r>
        <w:rPr>
          <w:b/>
          <w:sz w:val="32"/>
          <w:lang w:val="pt-BR"/>
        </w:rPr>
        <w:t xml:space="preserve"> Mas apenas com ele? Qual é a vantagem da abordagem atual?</w:t>
      </w:r>
    </w:p>
    <w:p w14:paraId="2031D6A7" w14:textId="77777777" w:rsidR="00D135F4" w:rsidRDefault="00D135F4" w:rsidP="00CF0EA0">
      <w:pPr>
        <w:jc w:val="both"/>
        <w:rPr>
          <w:b/>
          <w:sz w:val="32"/>
          <w:lang w:val="pt-BR"/>
        </w:rPr>
      </w:pPr>
    </w:p>
    <w:p w14:paraId="0B9F0271" w14:textId="77777777" w:rsidR="00D135F4" w:rsidRDefault="00D135F4" w:rsidP="00D135F4">
      <w:pPr>
        <w:jc w:val="both"/>
        <w:rPr>
          <w:b/>
          <w:sz w:val="32"/>
          <w:lang w:val="pt-BR"/>
        </w:rPr>
      </w:pPr>
    </w:p>
    <w:p w14:paraId="6E2D6B0F" w14:textId="77777777" w:rsidR="00D135F4" w:rsidRDefault="00D135F4" w:rsidP="00D135F4">
      <w:pPr>
        <w:jc w:val="both"/>
        <w:rPr>
          <w:b/>
          <w:sz w:val="32"/>
          <w:lang w:val="pt-BR"/>
        </w:rPr>
      </w:pPr>
    </w:p>
    <w:p w14:paraId="629D0D74" w14:textId="64F3C26D" w:rsidR="00D135F4" w:rsidRPr="00CF0EA0" w:rsidRDefault="00D135F4" w:rsidP="00D135F4">
      <w:pPr>
        <w:jc w:val="both"/>
        <w:rPr>
          <w:sz w:val="32"/>
          <w:lang w:val="pt-BR"/>
        </w:rPr>
      </w:pPr>
      <w:r w:rsidRPr="005F2408">
        <w:rPr>
          <w:b/>
          <w:sz w:val="32"/>
          <w:lang w:val="pt-BR"/>
        </w:rPr>
        <w:t>Comentário</w:t>
      </w:r>
      <w:r w:rsidR="006249D3">
        <w:rPr>
          <w:b/>
          <w:sz w:val="32"/>
          <w:lang w:val="pt-BR"/>
        </w:rPr>
        <w:t xml:space="preserve"> 7</w:t>
      </w:r>
      <w:r w:rsidRPr="005F2408">
        <w:rPr>
          <w:b/>
          <w:sz w:val="32"/>
          <w:lang w:val="pt-BR"/>
        </w:rPr>
        <w:t>:</w:t>
      </w:r>
      <w:r>
        <w:rPr>
          <w:b/>
          <w:sz w:val="32"/>
          <w:lang w:val="pt-BR"/>
        </w:rPr>
        <w:t xml:space="preserve"> é um comentário geral sobre o estudo de caso, mas também à clareza de propósito do estudo.</w:t>
      </w:r>
    </w:p>
    <w:p w14:paraId="2C30AE57" w14:textId="77777777" w:rsidR="00D135F4" w:rsidRDefault="00D135F4" w:rsidP="00CF0EA0">
      <w:pPr>
        <w:jc w:val="both"/>
        <w:rPr>
          <w:b/>
          <w:sz w:val="32"/>
          <w:lang w:val="pt-BR"/>
        </w:rPr>
      </w:pPr>
    </w:p>
    <w:p w14:paraId="3FB41E63" w14:textId="77777777" w:rsidR="00D135F4" w:rsidRPr="00D135F4" w:rsidRDefault="00D135F4" w:rsidP="00D135F4">
      <w:pPr>
        <w:jc w:val="both"/>
        <w:rPr>
          <w:b/>
          <w:sz w:val="32"/>
          <w:lang w:val="pt-BR"/>
        </w:rPr>
      </w:pPr>
      <w:r w:rsidRPr="00D135F4">
        <w:rPr>
          <w:b/>
          <w:sz w:val="32"/>
          <w:lang w:val="pt-BR"/>
        </w:rPr>
        <w:t>Incluir mais estudos de caso e deixar mais claro (bem mais claro) o que se deseja avaliar. Que características específicas (inclusive deve ser deixado mais claro na introdução e no resumo também) se deseja avaliar?</w:t>
      </w:r>
    </w:p>
    <w:p w14:paraId="330484BC" w14:textId="7BFE9DE5" w:rsidR="00D135F4" w:rsidRPr="00CF0EA0" w:rsidRDefault="00D135F4" w:rsidP="00D135F4">
      <w:pPr>
        <w:jc w:val="both"/>
        <w:rPr>
          <w:b/>
          <w:sz w:val="32"/>
          <w:lang w:val="pt-BR"/>
        </w:rPr>
      </w:pPr>
      <w:r w:rsidRPr="00D135F4">
        <w:rPr>
          <w:b/>
          <w:sz w:val="32"/>
          <w:lang w:val="pt-BR"/>
        </w:rPr>
        <w:t>Isso é especialmente importante (é importante sempre) - mais ainda - em seu caso, pelo fato do uso clássico das FT ser para avaliar Confiabilidade/Disponibilidade e aspectos relacionados.</w:t>
      </w:r>
    </w:p>
    <w:p w14:paraId="286F3E07" w14:textId="77777777" w:rsidR="00CF0EA0" w:rsidRPr="00CF0EA0" w:rsidRDefault="00CF0EA0" w:rsidP="00CF0EA0">
      <w:pPr>
        <w:jc w:val="both"/>
        <w:rPr>
          <w:sz w:val="32"/>
          <w:lang w:val="pt-BR"/>
        </w:rPr>
      </w:pPr>
    </w:p>
    <w:sectPr w:rsidR="00CF0EA0" w:rsidRPr="00CF0EA0" w:rsidSect="001D0C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F0818"/>
    <w:multiLevelType w:val="hybridMultilevel"/>
    <w:tmpl w:val="8C54F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489"/>
    <w:rsid w:val="00007CFC"/>
    <w:rsid w:val="00054098"/>
    <w:rsid w:val="000A488B"/>
    <w:rsid w:val="001D0CFD"/>
    <w:rsid w:val="005F2408"/>
    <w:rsid w:val="006249D3"/>
    <w:rsid w:val="006629C2"/>
    <w:rsid w:val="006F0259"/>
    <w:rsid w:val="007A66DD"/>
    <w:rsid w:val="007E660E"/>
    <w:rsid w:val="0089782B"/>
    <w:rsid w:val="008D6756"/>
    <w:rsid w:val="00A92EB9"/>
    <w:rsid w:val="00AD7B1A"/>
    <w:rsid w:val="00AF6B52"/>
    <w:rsid w:val="00C57489"/>
    <w:rsid w:val="00CF0EA0"/>
    <w:rsid w:val="00D135F4"/>
    <w:rsid w:val="00F9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CF5B"/>
  <w15:chartTrackingRefBased/>
  <w15:docId w15:val="{6FF2D531-710D-4CBB-A3D1-393F4247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935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5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5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5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5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5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56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D7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Maciel</dc:creator>
  <cp:keywords/>
  <dc:description/>
  <cp:lastModifiedBy>Paulo Maciel</cp:lastModifiedBy>
  <cp:revision>12</cp:revision>
  <dcterms:created xsi:type="dcterms:W3CDTF">2016-04-14T20:07:00Z</dcterms:created>
  <dcterms:modified xsi:type="dcterms:W3CDTF">2016-04-15T14:06:00Z</dcterms:modified>
</cp:coreProperties>
</file>