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Tema proiect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 aleasa</w:t>
      </w:r>
      <w:r w:rsidDel="00000000" w:rsidR="00000000" w:rsidRPr="00000000">
        <w:rPr>
          <w:sz w:val="24"/>
          <w:szCs w:val="24"/>
          <w:rtl w:val="0"/>
        </w:rPr>
        <w:t xml:space="preserve">: Procesarea de imagini (en., Image Processing)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Cerinta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Implementați un program în limbajul C++ care să primească ca intrare o imagine în format JPEG și să o oglindească. Imaginea oglindită trebuie să fie salvată în același format și dimensiuni ca și cea de intrare. Programul trebuie să folosească biblioteca OpenCV pentru operațiile de procesare a imaginii. Performanța programului trebuie să fie optimizată pentru a asigura o execuție rapidă. Pentru testarea programului, se va folosi o imagine de dimensiuni standard, iar timpul maxim permis pentru oglindirea imaginii trebuie să fie mai mic de 100 de milisecunde.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Informatii despre masina pe care am rulat codul: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Am rulat codul prezentat pe o mașină cu sistemul de operare Windows 11. Configurația hardware a mașinii include un procesor Intel Core i5-12450H cui o frecvență de 4.4 GHz, 16 GB de memorie RAM și o placă video NVIDIA GeForce RTX3050 cu 4 GB de memorie dedicata. Am folosit mediul de dezvoltare Visual Studio 2022  pentru compilare și rulare. Codul a fost scris în limbajul C++ folosind biblioteca OpenCV cu ultima versiune a ei.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Timpii de rulare: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Timpii de rulare variaza de la 15 milisecunde pana la 20-30 de milisecunde.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99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104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Cernatescu Luminita-Andreea</w:t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CR3.3A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