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bidi w:val="0"/>
        <w:spacing w:lineRule="auto" w:line="331" w:before="0" w:after="0"/>
        <w:jc w:val="both"/>
        <w:rPr>
          <w:rFonts w:ascii="Times New Roman;serif" w:hAnsi="Times New Roman;serif"/>
          <w:b/>
          <w:b/>
          <w:i w:val="false"/>
          <w:i w:val="false"/>
          <w:caps w:val="false"/>
          <w:smallCaps w:val="false"/>
          <w:strike w:val="false"/>
          <w:dstrike w:val="false"/>
          <w:color w:val="000000"/>
          <w:sz w:val="30"/>
          <w:u w:val="none"/>
          <w:effect w:val="none"/>
          <w:shd w:fill="auto" w:val="clear"/>
        </w:rPr>
      </w:pPr>
      <w:bookmarkStart w:id="0" w:name="docs-internal-guid-f8a599e6-7fff-b09e-ed"/>
      <w:bookmarkEnd w:id="0"/>
      <w:r>
        <w:rPr>
          <w:rFonts w:ascii="Times New Roman;serif" w:hAnsi="Times New Roman;serif"/>
          <w:b/>
          <w:i w:val="false"/>
          <w:caps w:val="false"/>
          <w:smallCaps w:val="false"/>
          <w:strike w:val="false"/>
          <w:dstrike w:val="false"/>
          <w:color w:val="000000"/>
          <w:sz w:val="30"/>
          <w:u w:val="none"/>
          <w:effect w:val="none"/>
          <w:shd w:fill="auto" w:val="clear"/>
        </w:rPr>
        <w:t>Installation Guide</w:t>
      </w:r>
    </w:p>
    <w:p>
      <w:pPr>
        <w:pStyle w:val="Cuerpodetexto"/>
        <w:bidi w:val="0"/>
        <w:spacing w:lineRule="auto" w:line="331" w:before="0" w:after="0"/>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This document provides step-by-step installation instructions for all software required to reproduce the complete evaluation workflow. It ensures that users can set up their environment correctly to compute Phenix metrics, Q-scores, or generate new post-processed maps if desired.</w:t>
      </w:r>
    </w:p>
    <w:p>
      <w:pPr>
        <w:pStyle w:val="Cuerpodetexto"/>
        <w:bidi w:val="0"/>
        <w:spacing w:lineRule="auto" w:line="276" w:before="0" w:after="140"/>
        <w:jc w:val="left"/>
        <w:rPr/>
      </w:pPr>
      <w:r>
        <w:rPr/>
      </w:r>
    </w:p>
    <w:p>
      <w:pPr>
        <w:pStyle w:val="Cuerpodetexto"/>
        <w:bidi w:val="0"/>
        <w:spacing w:lineRule="auto" w:line="331" w:before="0" w:after="0"/>
        <w:jc w:val="both"/>
        <w:rPr/>
      </w:pPr>
      <w:r>
        <w:rPr>
          <w:rFonts w:ascii="Times New Roman;serif" w:hAnsi="Times New Roman;serif"/>
          <w:b w:val="false"/>
          <w:i w:val="false"/>
          <w:caps w:val="false"/>
          <w:smallCaps w:val="false"/>
          <w:strike w:val="false"/>
          <w:dstrike w:val="false"/>
          <w:color w:val="000000"/>
          <w:sz w:val="24"/>
          <w:u w:val="none"/>
          <w:effect w:val="none"/>
          <w:shd w:fill="auto" w:val="clear"/>
        </w:rPr>
        <w:t>In addition to the external software described in this guide, all Python dependencies required for running the evaluation scripts are managed through a Conda environment provided in the repository (</w:t>
      </w:r>
      <w:r>
        <w:rPr>
          <w:rFonts w:ascii="Times New Roman;serif" w:hAnsi="Times New Roman;serif"/>
          <w:b w:val="false"/>
          <w:i/>
          <w:caps w:val="false"/>
          <w:smallCaps w:val="false"/>
          <w:strike w:val="false"/>
          <w:dstrike w:val="false"/>
          <w:color w:val="000000"/>
          <w:sz w:val="24"/>
          <w:u w:val="none"/>
          <w:effect w:val="none"/>
          <w:shd w:fill="auto" w:val="clear"/>
        </w:rPr>
        <w:t>environment.yml</w:t>
      </w:r>
      <w:r>
        <w:rPr>
          <w:rFonts w:ascii="Times New Roman;serif" w:hAnsi="Times New Roman;serif"/>
          <w:b w:val="false"/>
          <w:i w:val="false"/>
          <w:caps w:val="false"/>
          <w:smallCaps w:val="false"/>
          <w:strike w:val="false"/>
          <w:dstrike w:val="false"/>
          <w:color w:val="000000"/>
          <w:sz w:val="24"/>
          <w:u w:val="none"/>
          <w:effect w:val="none"/>
          <w:shd w:fill="auto" w:val="clear"/>
        </w:rPr>
        <w:t>). Users should first create and activate this environment as described in the main README before installing and configuring the external tools detailed below.</w:t>
      </w:r>
    </w:p>
    <w:p>
      <w:pPr>
        <w:pStyle w:val="Cuerpodetexto"/>
        <w:bidi w:val="0"/>
        <w:spacing w:lineRule="auto" w:line="276" w:before="0" w:after="140"/>
        <w:jc w:val="left"/>
        <w:rPr/>
      </w:pPr>
      <w:r>
        <w:rPr/>
      </w:r>
    </w:p>
    <w:p>
      <w:pPr>
        <w:pStyle w:val="Cuerpodetexto"/>
        <w:bidi w:val="0"/>
        <w:spacing w:lineRule="auto" w:line="331" w:before="0" w:after="0"/>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This guide covers three main components:</w:t>
      </w:r>
    </w:p>
    <w:p>
      <w:pPr>
        <w:pStyle w:val="Cuerpodetexto"/>
        <w:numPr>
          <w:ilvl w:val="0"/>
          <w:numId w:val="1"/>
        </w:numPr>
        <w:tabs>
          <w:tab w:val="left" w:pos="709" w:leader="none"/>
        </w:tabs>
        <w:bidi w:val="0"/>
        <w:spacing w:lineRule="auto" w:line="331" w:before="0" w:after="0"/>
        <w:ind w:left="709" w:hanging="283"/>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Phenix, the software suite used for map-model assessment and essential for computing the metrics reported in this work.</w:t>
      </w:r>
    </w:p>
    <w:p>
      <w:pPr>
        <w:pStyle w:val="Cuerpodetexto"/>
        <w:numPr>
          <w:ilvl w:val="0"/>
          <w:numId w:val="1"/>
        </w:numPr>
        <w:tabs>
          <w:tab w:val="left" w:pos="709" w:leader="none"/>
        </w:tabs>
        <w:bidi w:val="0"/>
        <w:spacing w:lineRule="auto" w:line="331" w:before="0" w:after="0"/>
        <w:ind w:left="709" w:hanging="283"/>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All cryo-EM map post-processing methods included in our dataset, such as CryoTEN, EMReady/EMReady2, DeepEMhancer, LocScale, LocScale-, and LocSpiral.</w:t>
      </w:r>
    </w:p>
    <w:p>
      <w:pPr>
        <w:pStyle w:val="Cuerpodetexto"/>
        <w:numPr>
          <w:ilvl w:val="0"/>
          <w:numId w:val="1"/>
        </w:numPr>
        <w:tabs>
          <w:tab w:val="left" w:pos="709" w:leader="none"/>
        </w:tabs>
        <w:bidi w:val="0"/>
        <w:spacing w:lineRule="auto" w:line="331" w:before="0" w:after="0"/>
        <w:ind w:left="709" w:hanging="283"/>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MapQ, the software used for calculating Q-scores, providing per-residue and global scores to evaluate local map quality.</w:t>
      </w:r>
    </w:p>
    <w:p>
      <w:pPr>
        <w:pStyle w:val="Cuerpodetexto"/>
        <w:bidi w:val="0"/>
        <w:spacing w:lineRule="auto" w:line="276" w:before="0" w:after="140"/>
        <w:jc w:val="left"/>
        <w:rPr/>
      </w:pPr>
      <w:r>
        <w:rPr/>
      </w:r>
    </w:p>
    <w:p>
      <w:pPr>
        <w:pStyle w:val="Cuerpodetexto"/>
        <w:bidi w:val="0"/>
        <w:spacing w:lineRule="auto" w:line="331" w:before="0" w:after="0"/>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For each component, the guide details the steps needed to install the software, configure the environment, and ensure compatibility with the folder structure and scripts used in the evaluation pipeline.</w:t>
      </w:r>
    </w:p>
    <w:p>
      <w:pPr>
        <w:pStyle w:val="Cuerpodetexto"/>
        <w:bidi w:val="0"/>
        <w:spacing w:lineRule="auto" w:line="276" w:before="0" w:after="140"/>
        <w:jc w:val="left"/>
        <w:rPr/>
      </w:pPr>
      <w:r>
        <w:rPr/>
      </w:r>
    </w:p>
    <w:p>
      <w:pPr>
        <w:pStyle w:val="Cuerpodetexto"/>
        <w:bidi w:val="0"/>
        <w:spacing w:lineRule="auto" w:line="331" w:before="0" w:after="0"/>
        <w:jc w:val="both"/>
        <w:rPr/>
      </w:pPr>
      <w:r>
        <w:rPr>
          <w:rFonts w:ascii="Times New Roman;serif" w:hAnsi="Times New Roman;serif"/>
          <w:b w:val="false"/>
          <w:i w:val="false"/>
          <w:caps w:val="false"/>
          <w:smallCaps w:val="false"/>
          <w:color w:val="000000"/>
          <w:sz w:val="24"/>
          <w:u w:val="single"/>
          <w:shd w:fill="auto" w:val="clear"/>
        </w:rPr>
        <w:t>Note:</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4"/>
          <w:u w:val="none"/>
          <w:effect w:val="none"/>
          <w:shd w:fill="auto" w:val="clear"/>
        </w:rPr>
        <w:t>Users who only intend to compute metrics using the maps already included in our dataset do not need to install any post-processing method; however, Phenix and MapQ installation is always required for computing the corresponding metrics.</w:t>
      </w:r>
    </w:p>
    <w:p>
      <w:pPr>
        <w:pStyle w:val="Cuerpodetexto"/>
        <w:bidi w:val="0"/>
        <w:spacing w:lineRule="auto" w:line="276" w:before="0" w:after="140"/>
        <w:jc w:val="left"/>
        <w:rPr/>
      </w:pPr>
      <w:r>
        <w:rPr/>
      </w:r>
    </w:p>
    <w:p>
      <w:pPr>
        <w:pStyle w:val="Cuerpodetexto"/>
        <w:numPr>
          <w:ilvl w:val="0"/>
          <w:numId w:val="2"/>
        </w:numPr>
        <w:tabs>
          <w:tab w:val="left" w:pos="709" w:leader="none"/>
        </w:tabs>
        <w:bidi w:val="0"/>
        <w:spacing w:lineRule="auto" w:line="331" w:before="0" w:after="0"/>
        <w:ind w:left="709" w:hanging="283"/>
        <w:jc w:val="both"/>
        <w:rPr>
          <w:rFonts w:ascii="Times New Roman;serif" w:hAnsi="Times New Roman;serif"/>
          <w:b/>
          <w:b/>
          <w:i w:val="false"/>
          <w:i w:val="false"/>
          <w:caps w:val="false"/>
          <w:smallCaps w:val="false"/>
          <w:strike w:val="false"/>
          <w:dstrike w:val="false"/>
          <w:color w:val="000000"/>
          <w:sz w:val="24"/>
          <w:u w:val="none"/>
          <w:effect w:val="none"/>
          <w:shd w:fill="auto" w:val="clear"/>
        </w:rPr>
      </w:pPr>
      <w:r>
        <w:rPr>
          <w:rFonts w:ascii="Times New Roman;serif" w:hAnsi="Times New Roman;serif"/>
          <w:b/>
          <w:i w:val="false"/>
          <w:caps w:val="false"/>
          <w:smallCaps w:val="false"/>
          <w:strike w:val="false"/>
          <w:dstrike w:val="false"/>
          <w:color w:val="000000"/>
          <w:sz w:val="24"/>
          <w:u w:val="none"/>
          <w:effect w:val="none"/>
          <w:shd w:fill="auto" w:val="clear"/>
        </w:rPr>
        <w:t>Phenix installation</w:t>
      </w:r>
    </w:p>
    <w:p>
      <w:pPr>
        <w:pStyle w:val="Cuerpodetexto"/>
        <w:bidi w:val="0"/>
        <w:spacing w:lineRule="auto" w:line="331" w:before="0" w:after="0"/>
        <w:jc w:val="both"/>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Phenix is required for computing most of the metrics in this workflow. For detailed installation instructions, please refer to the official Phenix documentation: </w:t>
      </w:r>
      <w:hyperlink r:id="rId2">
        <w:r>
          <w:rPr>
            <w:rStyle w:val="EnlacedeInternet"/>
            <w:rFonts w:ascii="Times New Roman;serif" w:hAnsi="Times New Roman;serif"/>
            <w:b w:val="false"/>
            <w:i w:val="false"/>
            <w:caps w:val="false"/>
            <w:smallCaps w:val="false"/>
            <w:strike w:val="false"/>
            <w:dstrike w:val="false"/>
            <w:color w:val="1155CC"/>
            <w:sz w:val="24"/>
            <w:u w:val="single"/>
            <w:effect w:val="none"/>
            <w:shd w:fill="auto" w:val="clear"/>
          </w:rPr>
          <w:t>https://www.phenix-online.org/documentation/install-setup-run.html</w:t>
        </w:r>
      </w:hyperlink>
      <w:r>
        <w:rPr>
          <w:rFonts w:ascii="Times New Roman;serif" w:hAnsi="Times New Roman;serif"/>
          <w:b w:val="false"/>
          <w:i w:val="false"/>
          <w:caps w:val="false"/>
          <w:smallCaps w:val="false"/>
          <w:strike w:val="false"/>
          <w:dstrike w:val="false"/>
          <w:color w:val="000000"/>
          <w:sz w:val="24"/>
          <w:u w:val="none"/>
          <w:effect w:val="none"/>
          <w:shd w:fill="auto" w:val="clear"/>
        </w:rPr>
        <w:t xml:space="preserve">. All analyses were performed using Phenix version 1.21.1. </w:t>
      </w:r>
    </w:p>
    <w:p>
      <w:pPr>
        <w:pStyle w:val="Cuerpodetexto"/>
        <w:bidi w:val="0"/>
        <w:spacing w:lineRule="auto" w:line="276" w:before="0" w:after="140"/>
        <w:jc w:val="left"/>
        <w:rPr/>
      </w:pPr>
      <w:r>
        <w:rPr/>
      </w:r>
    </w:p>
    <w:p>
      <w:pPr>
        <w:pStyle w:val="Cuerpodetexto"/>
        <w:bidi w:val="0"/>
        <w:spacing w:lineRule="auto" w:line="331" w:before="0" w:after="0"/>
        <w:jc w:val="both"/>
        <w:rPr>
          <w:rFonts w:ascii="Times New Roman;serif" w:hAnsi="Times New Roman;serif"/>
          <w:b w:val="false"/>
          <w:b w:val="false"/>
          <w:i w:val="false"/>
          <w:i w:val="false"/>
          <w:caps w:val="false"/>
          <w:smallCaps w:val="false"/>
          <w:color w:val="000000"/>
          <w:sz w:val="24"/>
          <w:u w:val="single"/>
          <w:shd w:fill="auto" w:val="clear"/>
        </w:rPr>
      </w:pPr>
      <w:r>
        <w:rPr>
          <w:rFonts w:ascii="Times New Roman;serif" w:hAnsi="Times New Roman;serif"/>
          <w:b w:val="false"/>
          <w:i w:val="false"/>
          <w:caps w:val="false"/>
          <w:smallCaps w:val="false"/>
          <w:color w:val="000000"/>
          <w:sz w:val="24"/>
          <w:u w:val="single"/>
          <w:shd w:fill="auto" w:val="clear"/>
        </w:rPr>
        <w:t>Update your shell configuration for quick access</w:t>
      </w:r>
    </w:p>
    <w:p>
      <w:pPr>
        <w:pStyle w:val="Cuerpodetexto"/>
        <w:bidi w:val="0"/>
        <w:spacing w:lineRule="auto" w:line="331" w:before="0" w:after="0"/>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After installing Phenix, you can create a shortcut to activate the environment quickly:</w:t>
      </w:r>
    </w:p>
    <w:p>
      <w:pPr>
        <w:pStyle w:val="Cuerpodetexto"/>
        <w:numPr>
          <w:ilvl w:val="0"/>
          <w:numId w:val="3"/>
        </w:numPr>
        <w:tabs>
          <w:tab w:val="left" w:pos="709" w:leader="none"/>
        </w:tabs>
        <w:bidi w:val="0"/>
        <w:spacing w:lineRule="auto" w:line="331" w:before="0" w:after="0"/>
        <w:ind w:left="709" w:hanging="283"/>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Edit your .bashrc file:</w:t>
      </w:r>
    </w:p>
    <w:p>
      <w:pPr>
        <w:pStyle w:val="Cuerpodetexto"/>
        <w:bidi w:val="0"/>
        <w:spacing w:lineRule="auto" w:line="331" w:before="0" w:after="0"/>
        <w:ind w:left="720" w:right="0" w:hanging="0"/>
        <w:jc w:val="both"/>
        <w:rPr>
          <w:rFonts w:ascii="Times New Roman;serif" w:hAnsi="Times New Roman;serif"/>
          <w:b w:val="false"/>
          <w:b w:val="false"/>
          <w:i/>
          <w:i/>
          <w:caps w:val="false"/>
          <w:smallCaps w:val="false"/>
          <w:strike w:val="false"/>
          <w:dstrike w:val="false"/>
          <w:color w:val="000000"/>
          <w:sz w:val="24"/>
          <w:u w:val="none"/>
          <w:effect w:val="none"/>
          <w:shd w:fill="auto" w:val="clear"/>
        </w:rPr>
      </w:pPr>
      <w:r>
        <w:rPr>
          <w:rFonts w:ascii="Times New Roman;serif" w:hAnsi="Times New Roman;serif"/>
          <w:b w:val="false"/>
          <w:i/>
          <w:caps w:val="false"/>
          <w:smallCaps w:val="false"/>
          <w:strike w:val="false"/>
          <w:dstrike w:val="false"/>
          <w:color w:val="000000"/>
          <w:sz w:val="24"/>
          <w:u w:val="none"/>
          <w:effect w:val="none"/>
          <w:shd w:fill="auto" w:val="clear"/>
        </w:rPr>
        <w:t>gedit ~/.bashrc</w:t>
      </w:r>
    </w:p>
    <w:p>
      <w:pPr>
        <w:pStyle w:val="Cuerpodetexto"/>
        <w:numPr>
          <w:ilvl w:val="0"/>
          <w:numId w:val="4"/>
        </w:numPr>
        <w:tabs>
          <w:tab w:val="left" w:pos="709" w:leader="none"/>
        </w:tabs>
        <w:bidi w:val="0"/>
        <w:spacing w:lineRule="auto" w:line="331" w:before="0" w:after="0"/>
        <w:ind w:left="709" w:hanging="283"/>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Add the following alias:</w:t>
      </w:r>
    </w:p>
    <w:p>
      <w:pPr>
        <w:pStyle w:val="Cuerpodetexto"/>
        <w:bidi w:val="0"/>
        <w:spacing w:lineRule="auto" w:line="331" w:before="0" w:after="0"/>
        <w:ind w:left="720" w:right="0" w:hanging="0"/>
        <w:rPr>
          <w:rFonts w:ascii="Times New Roman;serif" w:hAnsi="Times New Roman;serif"/>
          <w:b w:val="false"/>
          <w:b w:val="false"/>
          <w:i/>
          <w:i/>
          <w:caps w:val="false"/>
          <w:smallCaps w:val="false"/>
          <w:strike w:val="false"/>
          <w:dstrike w:val="false"/>
          <w:color w:val="000000"/>
          <w:sz w:val="24"/>
          <w:u w:val="none"/>
          <w:effect w:val="none"/>
          <w:shd w:fill="auto" w:val="clear"/>
        </w:rPr>
      </w:pPr>
      <w:r>
        <w:rPr>
          <w:rFonts w:ascii="Times New Roman;serif" w:hAnsi="Times New Roman;serif"/>
          <w:b w:val="false"/>
          <w:i/>
          <w:caps w:val="false"/>
          <w:smallCaps w:val="false"/>
          <w:strike w:val="false"/>
          <w:dstrike w:val="false"/>
          <w:color w:val="000000"/>
          <w:sz w:val="24"/>
          <w:u w:val="none"/>
          <w:effect w:val="none"/>
          <w:shd w:fill="auto" w:val="clear"/>
        </w:rPr>
        <w:t>alias load_phenix='source /path/to/preferred_location/phenix/phenix-1.21.1-5286/phenix_env.sh'</w:t>
      </w:r>
    </w:p>
    <w:p>
      <w:pPr>
        <w:pStyle w:val="Cuerpodetexto"/>
        <w:bidi w:val="0"/>
        <w:spacing w:lineRule="auto" w:line="331" w:before="0" w:after="0"/>
        <w:ind w:left="720" w:right="0" w:hanging="0"/>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Replace </w:t>
      </w:r>
      <w:r>
        <w:rPr>
          <w:rFonts w:ascii="Times New Roman;serif" w:hAnsi="Times New Roman;serif"/>
          <w:b w:val="false"/>
          <w:i/>
          <w:caps w:val="false"/>
          <w:smallCaps w:val="false"/>
          <w:strike w:val="false"/>
          <w:dstrike w:val="false"/>
          <w:color w:val="000000"/>
          <w:sz w:val="24"/>
          <w:u w:val="none"/>
          <w:effect w:val="none"/>
          <w:shd w:fill="auto" w:val="clear"/>
        </w:rPr>
        <w:t xml:space="preserve">/path/to/preferred_location/phenix/phenix-1.21.1-5286/ </w:t>
      </w:r>
      <w:r>
        <w:rPr>
          <w:rFonts w:ascii="Times New Roman;serif" w:hAnsi="Times New Roman;serif"/>
          <w:b w:val="false"/>
          <w:i w:val="false"/>
          <w:caps w:val="false"/>
          <w:smallCaps w:val="false"/>
          <w:strike w:val="false"/>
          <w:dstrike w:val="false"/>
          <w:color w:val="000000"/>
          <w:sz w:val="24"/>
          <w:u w:val="none"/>
          <w:effect w:val="none"/>
          <w:shd w:fill="auto" w:val="clear"/>
        </w:rPr>
        <w:t>with the installation path used on your system.</w:t>
      </w:r>
    </w:p>
    <w:p>
      <w:pPr>
        <w:pStyle w:val="Cuerpodetexto"/>
        <w:numPr>
          <w:ilvl w:val="0"/>
          <w:numId w:val="5"/>
        </w:numPr>
        <w:tabs>
          <w:tab w:val="left" w:pos="709" w:leader="none"/>
        </w:tabs>
        <w:bidi w:val="0"/>
        <w:spacing w:lineRule="auto" w:line="331" w:before="0" w:after="0"/>
        <w:ind w:left="709" w:hanging="283"/>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Reload your shell configuration:</w:t>
      </w:r>
    </w:p>
    <w:p>
      <w:pPr>
        <w:pStyle w:val="Cuerpodetexto"/>
        <w:bidi w:val="0"/>
        <w:spacing w:lineRule="auto" w:line="331" w:before="0" w:after="0"/>
        <w:ind w:left="720" w:right="0" w:hanging="0"/>
        <w:rPr/>
      </w:pPr>
      <w:r>
        <w:rPr>
          <w:rFonts w:ascii="Times New Roman;serif" w:hAnsi="Times New Roman;serif"/>
          <w:b w:val="false"/>
          <w:i/>
          <w:caps w:val="false"/>
          <w:smallCaps w:val="false"/>
          <w:strike w:val="false"/>
          <w:dstrike w:val="false"/>
          <w:color w:val="000000"/>
          <w:sz w:val="24"/>
          <w:u w:val="none"/>
          <w:effect w:val="none"/>
          <w:shd w:fill="auto" w:val="clear"/>
        </w:rPr>
        <w:t>source ~/.bashrc</w:t>
      </w:r>
    </w:p>
    <w:p>
      <w:pPr>
        <w:pStyle w:val="Cuerpodetexto"/>
        <w:bidi w:val="0"/>
        <w:spacing w:lineRule="auto" w:line="276" w:before="0" w:after="140"/>
        <w:jc w:val="left"/>
        <w:rPr/>
      </w:pPr>
      <w:r>
        <w:rPr/>
      </w:r>
    </w:p>
    <w:p>
      <w:pPr>
        <w:pStyle w:val="Cuerpodetexto"/>
        <w:bidi w:val="0"/>
        <w:spacing w:lineRule="auto" w:line="331" w:before="0" w:after="0"/>
        <w:rPr>
          <w:rFonts w:ascii="Times New Roman;serif" w:hAnsi="Times New Roman;serif"/>
          <w:b w:val="false"/>
          <w:b w:val="false"/>
          <w:i w:val="false"/>
          <w:i w:val="false"/>
          <w:caps w:val="false"/>
          <w:smallCaps w:val="false"/>
          <w:color w:val="000000"/>
          <w:sz w:val="24"/>
          <w:u w:val="single"/>
          <w:shd w:fill="auto" w:val="clear"/>
        </w:rPr>
      </w:pPr>
      <w:r>
        <w:rPr>
          <w:rFonts w:ascii="Times New Roman;serif" w:hAnsi="Times New Roman;serif"/>
          <w:b w:val="false"/>
          <w:i w:val="false"/>
          <w:caps w:val="false"/>
          <w:smallCaps w:val="false"/>
          <w:color w:val="000000"/>
          <w:sz w:val="24"/>
          <w:u w:val="single"/>
          <w:shd w:fill="auto" w:val="clear"/>
        </w:rPr>
        <w:t>Activating Phenix</w:t>
      </w:r>
    </w:p>
    <w:p>
      <w:pPr>
        <w:pStyle w:val="Cuerpodetexto"/>
        <w:bidi w:val="0"/>
        <w:spacing w:lineRule="auto" w:line="331" w:before="0" w:after="0"/>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To activate Phenix in any terminal session, simply run:</w:t>
      </w:r>
    </w:p>
    <w:p>
      <w:pPr>
        <w:pStyle w:val="Cuerpodetexto"/>
        <w:bidi w:val="0"/>
        <w:spacing w:lineRule="auto" w:line="331" w:before="0" w:after="0"/>
        <w:jc w:val="both"/>
        <w:rPr>
          <w:rFonts w:ascii="Times New Roman;serif" w:hAnsi="Times New Roman;serif"/>
          <w:b w:val="false"/>
          <w:b w:val="false"/>
          <w:i/>
          <w:i/>
          <w:caps w:val="false"/>
          <w:smallCaps w:val="false"/>
          <w:strike w:val="false"/>
          <w:dstrike w:val="false"/>
          <w:color w:val="000000"/>
          <w:sz w:val="24"/>
          <w:u w:val="none"/>
          <w:effect w:val="none"/>
          <w:shd w:fill="auto" w:val="clear"/>
        </w:rPr>
      </w:pPr>
      <w:r>
        <w:rPr>
          <w:rFonts w:ascii="Times New Roman;serif" w:hAnsi="Times New Roman;serif"/>
          <w:b w:val="false"/>
          <w:i/>
          <w:caps w:val="false"/>
          <w:smallCaps w:val="false"/>
          <w:strike w:val="false"/>
          <w:dstrike w:val="false"/>
          <w:color w:val="000000"/>
          <w:sz w:val="24"/>
          <w:u w:val="none"/>
          <w:effect w:val="none"/>
          <w:shd w:fill="auto" w:val="clear"/>
        </w:rPr>
        <w:t>load_phenix</w:t>
      </w:r>
    </w:p>
    <w:p>
      <w:pPr>
        <w:pStyle w:val="Cuerpodetexto"/>
        <w:bidi w:val="0"/>
        <w:spacing w:lineRule="auto" w:line="331" w:before="0" w:after="0"/>
        <w:jc w:val="both"/>
        <w:rPr/>
      </w:pPr>
      <w:r>
        <w:rPr>
          <w:rFonts w:ascii="Times New Roman;serif" w:hAnsi="Times New Roman;serif"/>
          <w:b/>
          <w:i w:val="false"/>
          <w:caps w:val="false"/>
          <w:smallCaps w:val="false"/>
          <w:strike w:val="false"/>
          <w:dstrike w:val="false"/>
          <w:color w:val="000000"/>
          <w:sz w:val="24"/>
          <w:u w:val="none"/>
          <w:effect w:val="none"/>
          <w:shd w:fill="auto" w:val="clear"/>
        </w:rPr>
        <w:t>Note:</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4"/>
          <w:u w:val="none"/>
          <w:effect w:val="none"/>
          <w:shd w:fill="auto" w:val="clear"/>
        </w:rPr>
        <w:t>Activating Phenix is required before running any scripts that compute metrics.</w:t>
      </w:r>
    </w:p>
    <w:p>
      <w:pPr>
        <w:pStyle w:val="Cuerpodetexto"/>
        <w:bidi w:val="0"/>
        <w:spacing w:lineRule="auto" w:line="276" w:before="0" w:after="140"/>
        <w:jc w:val="left"/>
        <w:rPr/>
      </w:pPr>
      <w:r>
        <w:rPr/>
      </w:r>
    </w:p>
    <w:p>
      <w:pPr>
        <w:pStyle w:val="Cuerpodetexto"/>
        <w:bidi w:val="0"/>
        <w:spacing w:lineRule="auto" w:line="331" w:before="0" w:after="0"/>
        <w:jc w:val="both"/>
        <w:rPr>
          <w:rFonts w:ascii="Times New Roman;serif" w:hAnsi="Times New Roman;serif"/>
          <w:b/>
          <w:b/>
          <w:i w:val="false"/>
          <w:i w:val="false"/>
          <w:caps w:val="false"/>
          <w:smallCaps w:val="false"/>
          <w:strike w:val="false"/>
          <w:dstrike w:val="false"/>
          <w:color w:val="000000"/>
          <w:sz w:val="24"/>
          <w:u w:val="none"/>
          <w:effect w:val="none"/>
          <w:shd w:fill="auto" w:val="clear"/>
        </w:rPr>
      </w:pPr>
      <w:r>
        <w:rPr>
          <w:rFonts w:ascii="Times New Roman;serif" w:hAnsi="Times New Roman;serif"/>
          <w:b/>
          <w:i w:val="false"/>
          <w:caps w:val="false"/>
          <w:smallCaps w:val="false"/>
          <w:strike w:val="false"/>
          <w:dstrike w:val="false"/>
          <w:color w:val="000000"/>
          <w:sz w:val="24"/>
          <w:u w:val="none"/>
          <w:effect w:val="none"/>
          <w:shd w:fill="auto" w:val="clear"/>
        </w:rPr>
        <w:t>2. MapQ installation (for Q-score computation)</w:t>
      </w:r>
    </w:p>
    <w:p>
      <w:pPr>
        <w:pStyle w:val="Cuerpodetexto"/>
        <w:bidi w:val="0"/>
        <w:spacing w:lineRule="auto" w:line="331" w:before="0" w:after="0"/>
        <w:jc w:val="both"/>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MapQ is the tool used to compute Q-scores, providing global and per-residue metrics for cryo-EM maps. Its installation steps are documented in detail here: </w:t>
      </w:r>
      <w:hyperlink r:id="rId3">
        <w:r>
          <w:rPr>
            <w:rStyle w:val="EnlacedeInternet"/>
            <w:rFonts w:ascii="Times New Roman;serif" w:hAnsi="Times New Roman;serif"/>
            <w:b w:val="false"/>
            <w:i w:val="false"/>
            <w:caps w:val="false"/>
            <w:smallCaps w:val="false"/>
            <w:strike w:val="false"/>
            <w:dstrike w:val="false"/>
            <w:color w:val="1155CC"/>
            <w:sz w:val="24"/>
            <w:u w:val="single"/>
            <w:effect w:val="none"/>
            <w:shd w:fill="auto" w:val="clear"/>
          </w:rPr>
          <w:t>https://github.com/gregdp/mapq/wiki/MapQ-Install</w:t>
        </w:r>
      </w:hyperlink>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4"/>
          <w:u w:val="none"/>
          <w:effect w:val="none"/>
          <w:shd w:fill="auto" w:val="clear"/>
        </w:rPr>
        <w:t>For this work, we used version 2.9.7.</w:t>
      </w:r>
    </w:p>
    <w:p>
      <w:pPr>
        <w:pStyle w:val="Cuerpodetexto"/>
        <w:bidi w:val="0"/>
        <w:spacing w:lineRule="auto" w:line="276" w:before="0" w:after="140"/>
        <w:jc w:val="left"/>
        <w:rPr/>
      </w:pPr>
      <w:r>
        <w:rPr/>
      </w:r>
    </w:p>
    <w:p>
      <w:pPr>
        <w:pStyle w:val="Cuerpodetexto"/>
        <w:bidi w:val="0"/>
        <w:spacing w:lineRule="auto" w:line="331" w:before="0" w:after="0"/>
        <w:jc w:val="both"/>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To run MapQ successfully, it is also necessary to have UCSF Chimera (version 1.17.3) installed on the system, since MapQ internally calls Chimera functions. Chimera can be downloaded from the official UCSF website: </w:t>
      </w:r>
      <w:hyperlink r:id="rId4">
        <w:r>
          <w:rPr>
            <w:rStyle w:val="EnlacedeInternet"/>
            <w:rFonts w:ascii="Times New Roman;serif" w:hAnsi="Times New Roman;serif"/>
            <w:b w:val="false"/>
            <w:i w:val="false"/>
            <w:caps w:val="false"/>
            <w:smallCaps w:val="false"/>
            <w:strike w:val="false"/>
            <w:dstrike w:val="false"/>
            <w:color w:val="1155CC"/>
            <w:sz w:val="24"/>
            <w:u w:val="single"/>
            <w:effect w:val="none"/>
            <w:shd w:fill="auto" w:val="clear"/>
          </w:rPr>
          <w:t>https://www.cgl.ucsf.edu/chimera/download.html</w:t>
        </w:r>
      </w:hyperlink>
      <w:r>
        <w:rPr>
          <w:caps w:val="false"/>
          <w:smallCaps w:val="false"/>
          <w:strike w:val="false"/>
          <w:dstrike w:val="false"/>
          <w:color w:val="000000"/>
          <w:u w:val="none"/>
          <w:effect w:val="none"/>
          <w:shd w:fill="auto" w:val="clear"/>
        </w:rPr>
        <w:t> </w:t>
      </w:r>
    </w:p>
    <w:p>
      <w:pPr>
        <w:pStyle w:val="Cuerpodetexto"/>
        <w:bidi w:val="0"/>
        <w:spacing w:lineRule="auto" w:line="276" w:before="0" w:after="140"/>
        <w:jc w:val="left"/>
        <w:rPr/>
      </w:pPr>
      <w:r>
        <w:rPr/>
      </w:r>
    </w:p>
    <w:p>
      <w:pPr>
        <w:pStyle w:val="Cuerpodetexto"/>
        <w:bidi w:val="0"/>
        <w:spacing w:lineRule="auto" w:line="331" w:before="0" w:after="0"/>
        <w:jc w:val="both"/>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Both programs should be installed following the instructions provided in their respective documentation. Once installed, remember to update the path to the MapQ executable in </w:t>
      </w:r>
      <w:r>
        <w:rPr>
          <w:rFonts w:ascii="Times New Roman;serif" w:hAnsi="Times New Roman;serif"/>
          <w:b/>
          <w:i w:val="false"/>
          <w:caps w:val="false"/>
          <w:smallCaps w:val="false"/>
          <w:strike w:val="false"/>
          <w:dstrike w:val="false"/>
          <w:color w:val="000000"/>
          <w:sz w:val="24"/>
          <w:u w:val="none"/>
          <w:effect w:val="none"/>
          <w:shd w:fill="auto" w:val="clear"/>
        </w:rPr>
        <w:t>maps_metrics_files.py</w:t>
      </w:r>
      <w:r>
        <w:rPr>
          <w:caps w:val="false"/>
          <w:smallCaps w:val="false"/>
          <w:strike w:val="false"/>
          <w:dstrike w:val="false"/>
          <w:color w:val="000000"/>
          <w:u w:val="none"/>
          <w:effect w:val="none"/>
          <w:shd w:fill="auto" w:val="clear"/>
        </w:rPr>
        <w:t xml:space="preserve"> </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(as marked by the comment </w:t>
      </w:r>
      <w:r>
        <w:rPr>
          <w:rFonts w:ascii="Times New Roman;serif" w:hAnsi="Times New Roman;serif"/>
          <w:b w:val="false"/>
          <w:i/>
          <w:caps w:val="false"/>
          <w:smallCaps w:val="false"/>
          <w:strike w:val="false"/>
          <w:dstrike w:val="false"/>
          <w:color w:val="000000"/>
          <w:sz w:val="24"/>
          <w:u w:val="none"/>
          <w:effect w:val="none"/>
          <w:shd w:fill="auto" w:val="clear"/>
        </w:rPr>
        <w:t xml:space="preserve"># </w:t>
      </w:r>
      <w:bookmarkStart w:id="1" w:name="__DdeLink__27323_2802875877"/>
      <w:r>
        <w:rPr>
          <w:rFonts w:ascii="Times New Roman;serif" w:hAnsi="Times New Roman;serif"/>
          <w:b w:val="false"/>
          <w:i/>
          <w:caps w:val="false"/>
          <w:smallCaps w:val="false"/>
          <w:strike w:val="false"/>
          <w:dstrike w:val="false"/>
          <w:color w:val="000000"/>
          <w:sz w:val="24"/>
          <w:u w:val="none"/>
          <w:effect w:val="none"/>
          <w:shd w:fill="auto" w:val="clear"/>
        </w:rPr>
        <w:t>&gt;&gt;&gt; USER: modify this according to your installation</w:t>
      </w:r>
      <w:bookmarkEnd w:id="1"/>
      <w:r>
        <w:rPr>
          <w:rFonts w:ascii="Times New Roman;serif" w:hAnsi="Times New Roman;serif"/>
          <w:b w:val="false"/>
          <w:i w:val="false"/>
          <w:caps w:val="false"/>
          <w:smallCaps w:val="false"/>
          <w:strike w:val="false"/>
          <w:dstrike w:val="false"/>
          <w:color w:val="000000"/>
          <w:sz w:val="24"/>
          <w:u w:val="none"/>
          <w:effect w:val="none"/>
          <w:shd w:fill="auto" w:val="clear"/>
        </w:rPr>
        <w:t>) with the one corresponding to your local MapQ installation.</w:t>
      </w:r>
    </w:p>
    <w:p>
      <w:pPr>
        <w:pStyle w:val="Cuerpodetexto"/>
        <w:bidi w:val="0"/>
        <w:spacing w:lineRule="auto" w:line="276" w:before="0" w:after="140"/>
        <w:jc w:val="left"/>
        <w:rPr/>
      </w:pPr>
      <w:r>
        <w:rPr/>
      </w:r>
    </w:p>
    <w:p>
      <w:pPr>
        <w:pStyle w:val="Cuerpodetexto"/>
        <w:bidi w:val="0"/>
        <w:spacing w:lineRule="auto" w:line="331" w:before="0" w:after="0"/>
        <w:jc w:val="both"/>
        <w:rPr>
          <w:rFonts w:ascii="Times New Roman;serif" w:hAnsi="Times New Roman;serif"/>
          <w:b/>
          <w:b/>
          <w:i w:val="false"/>
          <w:i w:val="false"/>
          <w:caps w:val="false"/>
          <w:smallCaps w:val="false"/>
          <w:strike w:val="false"/>
          <w:dstrike w:val="false"/>
          <w:color w:val="000000"/>
          <w:sz w:val="24"/>
          <w:u w:val="none"/>
          <w:effect w:val="none"/>
          <w:shd w:fill="auto" w:val="clear"/>
        </w:rPr>
      </w:pPr>
      <w:r>
        <w:rPr>
          <w:rFonts w:ascii="Times New Roman;serif" w:hAnsi="Times New Roman;serif"/>
          <w:b/>
          <w:i w:val="false"/>
          <w:caps w:val="false"/>
          <w:smallCaps w:val="false"/>
          <w:strike w:val="false"/>
          <w:dstrike w:val="false"/>
          <w:color w:val="000000"/>
          <w:sz w:val="24"/>
          <w:u w:val="none"/>
          <w:effect w:val="none"/>
          <w:shd w:fill="auto" w:val="clear"/>
        </w:rPr>
        <w:t>3. Installation of post-processing methods</w:t>
      </w:r>
    </w:p>
    <w:p>
      <w:pPr>
        <w:pStyle w:val="Cuerpodetexto"/>
        <w:bidi w:val="0"/>
        <w:spacing w:lineRule="auto" w:line="331" w:before="0" w:after="0"/>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The evaluation pipeline supports several cryo-EM map post-processing methods. Installation is only required for those who intend to generate new post-processing maps. In this work, version 1.0 of CryoTEN, version 1.2 of EMReady, version 2.3 of EMReady2, and version 2.2.3 of LocScale and LocScale- were used. For the remaining methods —DeepEMhancer and LocSpiral— the versions used in this </w:t>
      </w:r>
      <w:r>
        <w:rPr>
          <w:rFonts w:ascii="Times New Roman;serif" w:hAnsi="Times New Roman;serif"/>
          <w:b w:val="false"/>
          <w:i w:val="false"/>
          <w:caps w:val="false"/>
          <w:smallCaps w:val="false"/>
          <w:strike w:val="false"/>
          <w:dstrike w:val="false"/>
          <w:color w:val="000000"/>
          <w:sz w:val="24"/>
          <w:u w:val="none"/>
          <w:effect w:val="none"/>
          <w:shd w:fill="auto" w:val="clear"/>
        </w:rPr>
        <w:t>work</w:t>
      </w:r>
      <w:r>
        <w:rPr>
          <w:rFonts w:ascii="Times New Roman;serif" w:hAnsi="Times New Roman;serif"/>
          <w:b w:val="false"/>
          <w:i w:val="false"/>
          <w:caps w:val="false"/>
          <w:smallCaps w:val="false"/>
          <w:strike w:val="false"/>
          <w:dstrike w:val="false"/>
          <w:color w:val="000000"/>
          <w:sz w:val="24"/>
          <w:u w:val="none"/>
          <w:effect w:val="none"/>
          <w:shd w:fill="auto" w:val="clear"/>
        </w:rPr>
        <w:t xml:space="preserve"> correspond to the specific releases available at the time of analysis provided in their respective repositories. Users should install and use the same versions to ensure full reproducibility, following the installation instructions provided there.</w:t>
      </w:r>
    </w:p>
    <w:p>
      <w:pPr>
        <w:pStyle w:val="Cuerpodetexto"/>
        <w:bidi w:val="0"/>
        <w:spacing w:lineRule="auto" w:line="276" w:before="0" w:after="140"/>
        <w:jc w:val="left"/>
        <w:rPr/>
      </w:pPr>
      <w:r>
        <w:rPr/>
      </w:r>
    </w:p>
    <w:p>
      <w:pPr>
        <w:pStyle w:val="Cuerpodetexto"/>
        <w:bidi w:val="0"/>
        <w:spacing w:lineRule="auto" w:line="331" w:before="0" w:after="0"/>
        <w:jc w:val="both"/>
        <w:rPr>
          <w:rFonts w:ascii="Times New Roman;serif" w:hAnsi="Times New Roman;serif"/>
          <w:b w:val="false"/>
          <w:b w:val="false"/>
          <w:i w:val="false"/>
          <w:i w:val="false"/>
          <w:caps w:val="false"/>
          <w:smallCaps w:val="false"/>
          <w:color w:val="000000"/>
          <w:sz w:val="24"/>
          <w:u w:val="single"/>
          <w:shd w:fill="auto" w:val="clear"/>
        </w:rPr>
      </w:pPr>
      <w:r>
        <w:rPr>
          <w:rFonts w:ascii="Times New Roman;serif" w:hAnsi="Times New Roman;serif"/>
          <w:b w:val="false"/>
          <w:i w:val="false"/>
          <w:caps w:val="false"/>
          <w:smallCaps w:val="false"/>
          <w:color w:val="000000"/>
          <w:sz w:val="24"/>
          <w:u w:val="single"/>
          <w:shd w:fill="auto" w:val="clear"/>
        </w:rPr>
        <w:t>Configuring paths after installing post-processing methods</w:t>
      </w:r>
    </w:p>
    <w:p>
      <w:pPr>
        <w:pStyle w:val="Cuerpodetexto"/>
        <w:bidi w:val="0"/>
        <w:spacing w:lineRule="auto" w:line="331" w:before="0" w:after="0"/>
        <w:jc w:val="both"/>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If you choose to install any of the post-processing methods on your own system (CryoTEN, EMReady, EMReady2, DeepEMhancer, LocScale, LocScale- or LocSpiral), you must update the corresponding environment-activation lines and executables paths inside </w:t>
      </w:r>
      <w:r>
        <w:rPr>
          <w:rFonts w:ascii="Times New Roman;serif" w:hAnsi="Times New Roman;serif"/>
          <w:b/>
          <w:i w:val="false"/>
          <w:caps w:val="false"/>
          <w:smallCaps w:val="false"/>
          <w:strike w:val="false"/>
          <w:dstrike w:val="false"/>
          <w:color w:val="000000"/>
          <w:sz w:val="24"/>
          <w:u w:val="none"/>
          <w:effect w:val="none"/>
          <w:shd w:fill="auto" w:val="clear"/>
        </w:rPr>
        <w:t xml:space="preserve">maps_metrics_files.py. </w:t>
      </w:r>
      <w:r>
        <w:rPr>
          <w:rFonts w:ascii="Times New Roman;serif" w:hAnsi="Times New Roman;serif"/>
          <w:b w:val="false"/>
          <w:i w:val="false"/>
          <w:caps w:val="false"/>
          <w:smallCaps w:val="false"/>
          <w:strike w:val="false"/>
          <w:dstrike w:val="false"/>
          <w:color w:val="000000"/>
          <w:sz w:val="24"/>
          <w:u w:val="none"/>
          <w:effect w:val="none"/>
          <w:shd w:fill="auto" w:val="clear"/>
        </w:rPr>
        <w:t>All lines that require modification are clearly marked in the script with comments such as:</w:t>
      </w:r>
    </w:p>
    <w:p>
      <w:pPr>
        <w:pStyle w:val="Cuerpodetexto"/>
        <w:bidi w:val="0"/>
        <w:spacing w:lineRule="auto" w:line="276" w:before="0" w:after="140"/>
        <w:jc w:val="left"/>
        <w:rPr/>
      </w:pPr>
      <w:r>
        <w:rPr/>
      </w:r>
    </w:p>
    <w:p>
      <w:pPr>
        <w:pStyle w:val="Cuerpodetexto"/>
        <w:bidi w:val="0"/>
        <w:spacing w:lineRule="auto" w:line="331" w:before="0" w:after="0"/>
        <w:jc w:val="both"/>
        <w:rPr>
          <w:rFonts w:ascii="Times New Roman;serif" w:hAnsi="Times New Roman;serif"/>
          <w:b w:val="false"/>
          <w:b w:val="false"/>
          <w:i/>
          <w:i/>
          <w:caps w:val="false"/>
          <w:smallCaps w:val="false"/>
          <w:strike w:val="false"/>
          <w:dstrike w:val="false"/>
          <w:color w:val="000000"/>
          <w:sz w:val="24"/>
          <w:u w:val="none"/>
          <w:effect w:val="none"/>
          <w:shd w:fill="auto" w:val="clear"/>
        </w:rPr>
      </w:pPr>
      <w:r>
        <w:rPr>
          <w:rFonts w:ascii="Times New Roman;serif" w:hAnsi="Times New Roman;serif"/>
          <w:b w:val="false"/>
          <w:i/>
          <w:caps w:val="false"/>
          <w:smallCaps w:val="false"/>
          <w:strike w:val="false"/>
          <w:dstrike w:val="false"/>
          <w:color w:val="000000"/>
          <w:sz w:val="24"/>
          <w:u w:val="none"/>
          <w:effect w:val="none"/>
          <w:shd w:fill="auto" w:val="clear"/>
        </w:rPr>
        <w:t># &gt;&gt;&gt; USER: modify this according to your installation</w:t>
      </w:r>
    </w:p>
    <w:p>
      <w:pPr>
        <w:pStyle w:val="Cuerpodetexto"/>
        <w:bidi w:val="0"/>
        <w:spacing w:lineRule="auto" w:line="276" w:before="0" w:after="140"/>
        <w:jc w:val="left"/>
        <w:rPr/>
      </w:pPr>
      <w:r>
        <w:rPr/>
      </w:r>
    </w:p>
    <w:p>
      <w:pPr>
        <w:pStyle w:val="Cuerpodetexto"/>
        <w:bidi w:val="0"/>
        <w:spacing w:lineRule="auto" w:line="331" w:before="0" w:after="0"/>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These include:</w:t>
      </w:r>
    </w:p>
    <w:p>
      <w:pPr>
        <w:pStyle w:val="Cuerpodetexto"/>
        <w:numPr>
          <w:ilvl w:val="0"/>
          <w:numId w:val="6"/>
        </w:numPr>
        <w:tabs>
          <w:tab w:val="left" w:pos="709" w:leader="none"/>
        </w:tabs>
        <w:bidi w:val="0"/>
        <w:spacing w:lineRule="auto" w:line="331" w:before="0" w:after="0"/>
        <w:ind w:left="709" w:hanging="283"/>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the activation command for each environment (e.g., conda, Scipion3).</w:t>
      </w:r>
    </w:p>
    <w:p>
      <w:pPr>
        <w:pStyle w:val="Cuerpodetexto"/>
        <w:numPr>
          <w:ilvl w:val="0"/>
          <w:numId w:val="6"/>
        </w:numPr>
        <w:tabs>
          <w:tab w:val="left" w:pos="709" w:leader="none"/>
        </w:tabs>
        <w:bidi w:val="0"/>
        <w:spacing w:lineRule="auto" w:line="331" w:before="0" w:after="0"/>
        <w:ind w:left="709" w:hanging="283"/>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the executable path for each post-processing method.</w:t>
      </w:r>
    </w:p>
    <w:p>
      <w:pPr>
        <w:pStyle w:val="Cuerpodetexto"/>
        <w:bidi w:val="0"/>
        <w:spacing w:lineRule="auto" w:line="276" w:before="0" w:after="140"/>
        <w:jc w:val="left"/>
        <w:rPr/>
      </w:pPr>
      <w:r>
        <w:rPr/>
      </w:r>
    </w:p>
    <w:p>
      <w:pPr>
        <w:pStyle w:val="Cuerpodetexto"/>
        <w:bidi w:val="0"/>
        <w:spacing w:lineRule="auto" w:line="331" w:before="0" w:after="0"/>
        <w:jc w:val="both"/>
        <w:rPr>
          <w:rFonts w:ascii="Times New Roman;serif" w:hAnsi="Times New Roman;serif"/>
          <w:b w:val="false"/>
          <w:b w:val="false"/>
          <w:i w:val="false"/>
          <w:i w:val="false"/>
          <w:caps w:val="false"/>
          <w:smallCaps w:val="false"/>
          <w:strike w:val="false"/>
          <w:dstrike w:val="false"/>
          <w:color w:val="000000"/>
          <w:sz w:val="24"/>
          <w:u w:val="none"/>
          <w:effect w:val="none"/>
          <w:shd w:fill="auto" w:val="clear"/>
        </w:rPr>
      </w:pPr>
      <w:r>
        <w:rPr>
          <w:rFonts w:ascii="Times New Roman;serif" w:hAnsi="Times New Roman;serif"/>
          <w:b w:val="false"/>
          <w:i w:val="false"/>
          <w:caps w:val="false"/>
          <w:smallCaps w:val="false"/>
          <w:strike w:val="false"/>
          <w:dstrike w:val="false"/>
          <w:color w:val="000000"/>
          <w:sz w:val="24"/>
          <w:u w:val="none"/>
          <w:effect w:val="none"/>
          <w:shd w:fill="auto" w:val="clear"/>
        </w:rPr>
        <w:t>You only need to update these fields if you intend to generate new post-processing maps using your own installations. If you only want to compute metrics using the maps already included in our dataset, no changes are required.</w:t>
      </w:r>
    </w:p>
    <w:p>
      <w:pPr>
        <w:pStyle w:val="Cuerpodetexto"/>
        <w:bidi w:val="0"/>
        <w:spacing w:lineRule="auto" w:line="276" w:before="0" w:after="140"/>
        <w:jc w:val="left"/>
        <w:rPr/>
      </w:pPr>
      <w:r>
        <w:rPr/>
        <w:br/>
      </w:r>
    </w:p>
    <w:sectPr>
      <w:footerReference w:type="default" r:id="rId5"/>
      <w:type w:val="nextPage"/>
      <w:pgSz w:w="11906" w:h="16838"/>
      <w:pgMar w:left="1134" w:right="1134" w:gutter="0" w:header="0" w:top="1134" w:footer="1134" w:bottom="169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altName w:val="serif"/>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epgina"/>
      <w:bidi w:val="0"/>
      <w:jc w:val="center"/>
      <w:rPr/>
    </w:pPr>
    <w:r>
      <w:rPr/>
      <w:fldChar w:fldCharType="begin"/>
    </w:r>
    <w:r>
      <w:rPr/>
      <w:instrText xml:space="preserve"> PAGE </w:instrText>
    </w:r>
    <w:r>
      <w:rPr/>
      <w:fldChar w:fldCharType="separate"/>
    </w:r>
    <w:r>
      <w:rPr/>
      <w:t>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character" w:styleId="Smbolosdenumeracin">
    <w:name w:val="Símbolos de numeración"/>
    <w:qFormat/>
    <w:rPr/>
  </w:style>
  <w:style w:type="character" w:styleId="EnlacedeInternet">
    <w:name w:val="Enlace de Internet"/>
    <w:rPr>
      <w:color w:val="000080"/>
      <w:u w:val="single"/>
    </w:rPr>
  </w:style>
  <w:style w:type="character" w:styleId="Bullets">
    <w:name w:val="Bullet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Piedepgina">
    <w:name w:val="Footer"/>
    <w:basedOn w:val="Cabeceraypi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henix-online.org/documentation/install-setup-run.html" TargetMode="External"/><Relationship Id="rId3" Type="http://schemas.openxmlformats.org/officeDocument/2006/relationships/hyperlink" Target="https://github.com/gregdp/mapq/wiki/MapQ-Install" TargetMode="External"/><Relationship Id="rId4" Type="http://schemas.openxmlformats.org/officeDocument/2006/relationships/hyperlink" Target="https://www.cgl.ucsf.edu/chimera/download.html" TargetMode="Externa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123</TotalTime>
  <Application>LibreOffice/7.3.7.2$Linux_X86_64 LibreOffice_project/30$Build-2</Application>
  <AppVersion>15.0000</AppVersion>
  <Pages>3</Pages>
  <Words>675</Words>
  <Characters>4258</Characters>
  <CharactersWithSpaces>4889</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2026-02-12T13:00:55Z</dcterms:created>
  <dc:creator/>
  <dc:description/>
  <dc:language>en-US</dc:language>
  <cp:lastModifiedBy/>
  <dcterms:modified xsi:type="dcterms:W3CDTF">2026-05-25T12:02:22Z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