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E2969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PLAN DE TESTARE</w:t>
      </w:r>
    </w:p>
    <w:p w14:paraId="3927A000" w14:textId="42361CF2" w:rsidR="00615DE1" w:rsidRPr="00615DE1" w:rsidRDefault="00615DE1" w:rsidP="00615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Proiect:</w:t>
      </w:r>
      <w:r w:rsidRPr="00615DE1">
        <w:rPr>
          <w:rFonts w:ascii="Times New Roman" w:eastAsia="Times New Roman" w:hAnsi="Times New Roman" w:cs="Times New Roman"/>
          <w:kern w:val="0"/>
          <w14:ligatures w14:val="none"/>
        </w:rPr>
        <w:t xml:space="preserve"> Aplicația Mingle</w:t>
      </w:r>
      <w:r w:rsidRPr="00615D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15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 document:</w:t>
      </w:r>
      <w:r w:rsidRPr="00615DE1">
        <w:rPr>
          <w:rFonts w:ascii="Times New Roman" w:eastAsia="Times New Roman" w:hAnsi="Times New Roman" w:cs="Times New Roman"/>
          <w:kern w:val="0"/>
          <w14:ligatures w14:val="none"/>
        </w:rPr>
        <w:t xml:space="preserve"> Plan de Testare – Testare Automată UI &amp; E2E</w:t>
      </w:r>
      <w:r w:rsidRPr="00615D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15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Tehnologie:</w:t>
      </w:r>
      <w:r w:rsidRPr="00615DE1">
        <w:rPr>
          <w:rFonts w:ascii="Times New Roman" w:eastAsia="Times New Roman" w:hAnsi="Times New Roman" w:cs="Times New Roman"/>
          <w:kern w:val="0"/>
          <w14:ligatures w14:val="none"/>
        </w:rPr>
        <w:t xml:space="preserve"> Playwright (JavaScript)</w:t>
      </w:r>
      <w:r w:rsidRPr="00615D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15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Autor:</w:t>
      </w:r>
      <w:r w:rsidRPr="00615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Andreea</w:t>
      </w:r>
      <w:r w:rsidRPr="00615D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15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Versiune:</w:t>
      </w:r>
      <w:r w:rsidRPr="00615DE1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615D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15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Stare:</w:t>
      </w:r>
      <w:r w:rsidRPr="00615D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Schi</w:t>
      </w:r>
      <w:r>
        <w:rPr>
          <w:rFonts w:ascii="Times New Roman" w:eastAsia="Times New Roman" w:hAnsi="Times New Roman" w:cs="Times New Roman"/>
          <w:kern w:val="0"/>
          <w:lang w:val="ro-RO"/>
          <w14:ligatures w14:val="none"/>
        </w:rPr>
        <w:t>ță</w:t>
      </w:r>
      <w:r w:rsidRPr="00615DE1">
        <w:rPr>
          <w:rFonts w:ascii="Times New Roman" w:eastAsia="Times New Roman" w:hAnsi="Times New Roman" w:cs="Times New Roman"/>
          <w:kern w:val="0"/>
          <w14:ligatures w14:val="none"/>
        </w:rPr>
        <w:t xml:space="preserve"> Aprobat</w:t>
      </w:r>
      <w:r>
        <w:rPr>
          <w:rFonts w:ascii="Times New Roman" w:eastAsia="Times New Roman" w:hAnsi="Times New Roman" w:cs="Times New Roman"/>
          <w:kern w:val="0"/>
          <w14:ligatures w14:val="none"/>
        </w:rPr>
        <w:t>ă</w:t>
      </w:r>
    </w:p>
    <w:p w14:paraId="4031E768" w14:textId="77777777" w:rsidR="00615DE1" w:rsidRPr="00615DE1" w:rsidRDefault="00387449" w:rsidP="00615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449">
        <w:rPr>
          <w:rFonts w:ascii="Times New Roman" w:eastAsia="Times New Roman" w:hAnsi="Times New Roman" w:cs="Times New Roman"/>
          <w:noProof/>
          <w:kern w:val="0"/>
        </w:rPr>
        <w:pict w14:anchorId="1DCE14CC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5875E97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Introducere</w:t>
      </w:r>
    </w:p>
    <w:p w14:paraId="4544B094" w14:textId="77777777" w:rsidR="00615DE1" w:rsidRPr="00615DE1" w:rsidRDefault="00615DE1" w:rsidP="00615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Acest Plan de Testare descrie strategia generală, domeniul de aplicare, resursele, calendarul, riscurile și livrabilele pentru activitatea de testare automată a aplicației Mingle.</w:t>
      </w:r>
    </w:p>
    <w:p w14:paraId="773702EA" w14:textId="77777777" w:rsidR="00615DE1" w:rsidRPr="00615DE1" w:rsidRDefault="00615DE1" w:rsidP="00615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Documentul stabilește modul în care sunt validate funcționalitățile critice orientate către utilizator, prin teste automate de tip UI și End-to-End, înainte de livrarea aplicației.</w:t>
      </w:r>
    </w:p>
    <w:p w14:paraId="1477D375" w14:textId="77777777" w:rsidR="00615DE1" w:rsidRPr="00615DE1" w:rsidRDefault="00615DE1" w:rsidP="00615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Planul se aplică versiunii curente a produsului și va fi utilizat ca referință pentru ciclurile viitoare de regresie.</w:t>
      </w:r>
    </w:p>
    <w:p w14:paraId="53F7DA23" w14:textId="77777777" w:rsidR="00615DE1" w:rsidRPr="00615DE1" w:rsidRDefault="00387449" w:rsidP="00615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449">
        <w:rPr>
          <w:rFonts w:ascii="Times New Roman" w:eastAsia="Times New Roman" w:hAnsi="Times New Roman" w:cs="Times New Roman"/>
          <w:noProof/>
          <w:kern w:val="0"/>
        </w:rPr>
        <w:pict w14:anchorId="0C85AF6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678581D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Obiective</w:t>
      </w:r>
    </w:p>
    <w:p w14:paraId="31D943DA" w14:textId="77777777" w:rsidR="00615DE1" w:rsidRPr="00615DE1" w:rsidRDefault="00615DE1" w:rsidP="00615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Obiectivele principale ale activității de testare sunt:</w:t>
      </w:r>
    </w:p>
    <w:p w14:paraId="770CCA93" w14:textId="77777777" w:rsidR="00615DE1" w:rsidRPr="00615DE1" w:rsidRDefault="00615DE1" w:rsidP="00615D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Validarea fluxurilor critice de business prin testare automată</w:t>
      </w:r>
    </w:p>
    <w:p w14:paraId="40C45513" w14:textId="77777777" w:rsidR="00615DE1" w:rsidRPr="00615DE1" w:rsidRDefault="00615DE1" w:rsidP="00615D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Detectarea rapidă a regresiilor după modificări de cod</w:t>
      </w:r>
    </w:p>
    <w:p w14:paraId="4700947E" w14:textId="77777777" w:rsidR="00615DE1" w:rsidRPr="00615DE1" w:rsidRDefault="00615DE1" w:rsidP="00615D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Reducerea efortului de testare manuală</w:t>
      </w:r>
    </w:p>
    <w:p w14:paraId="7C4D7066" w14:textId="77777777" w:rsidR="00615DE1" w:rsidRPr="00615DE1" w:rsidRDefault="00615DE1" w:rsidP="00615D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Asigurarea stabilității aplicației la nivel de interfață utilizator</w:t>
      </w:r>
    </w:p>
    <w:p w14:paraId="41DDF5F6" w14:textId="77777777" w:rsidR="00615DE1" w:rsidRPr="00615DE1" w:rsidRDefault="00615DE1" w:rsidP="00615D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Furnizarea de rapoarte clare și verificabile pentru stakeholderi</w:t>
      </w:r>
    </w:p>
    <w:p w14:paraId="7B31B069" w14:textId="77777777" w:rsidR="00615DE1" w:rsidRPr="00615DE1" w:rsidRDefault="00387449" w:rsidP="00615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449">
        <w:rPr>
          <w:rFonts w:ascii="Times New Roman" w:eastAsia="Times New Roman" w:hAnsi="Times New Roman" w:cs="Times New Roman"/>
          <w:noProof/>
          <w:kern w:val="0"/>
        </w:rPr>
        <w:pict w14:anchorId="7F50D9F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C49A860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Domeniul de aplicare al testării</w:t>
      </w:r>
    </w:p>
    <w:p w14:paraId="70CD4ADB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În domeniul de testare (In Scope)</w:t>
      </w:r>
    </w:p>
    <w:p w14:paraId="0EBDA78D" w14:textId="77777777" w:rsidR="00615DE1" w:rsidRPr="00615DE1" w:rsidRDefault="00615DE1" w:rsidP="00615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Testele automate implementate cu Playwright acoperă următoarele funcționalități:</w:t>
      </w:r>
    </w:p>
    <w:p w14:paraId="1CD18698" w14:textId="77777777" w:rsidR="00615DE1" w:rsidRPr="00615DE1" w:rsidRDefault="00387449" w:rsidP="00615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449">
        <w:rPr>
          <w:rFonts w:ascii="Times New Roman" w:eastAsia="Times New Roman" w:hAnsi="Times New Roman" w:cs="Times New Roman"/>
          <w:noProof/>
          <w:kern w:val="0"/>
        </w:rPr>
        <w:pict w14:anchorId="5EEB486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D253BCD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3.1.1 Gestionarea Coșului de Cumpărături</w:t>
      </w:r>
    </w:p>
    <w:p w14:paraId="0874055D" w14:textId="77777777" w:rsidR="00615DE1" w:rsidRPr="00615DE1" w:rsidRDefault="00615DE1" w:rsidP="00615D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Adăugarea și eliminarea produselor din coș pentru utilizatori autentificați</w:t>
      </w:r>
    </w:p>
    <w:p w14:paraId="65FE64C0" w14:textId="77777777" w:rsidR="00615DE1" w:rsidRPr="00615DE1" w:rsidRDefault="00615DE1" w:rsidP="00615D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Adăugarea și eliminarea produselor din coș fără cont</w:t>
      </w:r>
    </w:p>
    <w:p w14:paraId="6B6BFAC8" w14:textId="77777777" w:rsidR="00615DE1" w:rsidRPr="00615DE1" w:rsidRDefault="00615DE1" w:rsidP="00615D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Actualizarea corectă a contorului de produse din coș</w:t>
      </w:r>
    </w:p>
    <w:p w14:paraId="2880AD1D" w14:textId="77777777" w:rsidR="00615DE1" w:rsidRPr="00615DE1" w:rsidRDefault="00615DE1" w:rsidP="00615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Fișiere de test:</w:t>
      </w:r>
    </w:p>
    <w:p w14:paraId="6B7DFEEF" w14:textId="77777777" w:rsidR="00615DE1" w:rsidRPr="00615DE1" w:rsidRDefault="00615DE1" w:rsidP="00615D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addingProductToCartLoggedIn.spec.js</w:t>
      </w:r>
    </w:p>
    <w:p w14:paraId="5BAA0903" w14:textId="77777777" w:rsidR="00615DE1" w:rsidRPr="00615DE1" w:rsidRDefault="00615DE1" w:rsidP="00615D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addingProductToCartWTAccount.spec.js</w:t>
      </w:r>
    </w:p>
    <w:p w14:paraId="2528B167" w14:textId="77777777" w:rsidR="00615DE1" w:rsidRPr="00615DE1" w:rsidRDefault="00387449" w:rsidP="00615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449">
        <w:rPr>
          <w:rFonts w:ascii="Times New Roman" w:eastAsia="Times New Roman" w:hAnsi="Times New Roman" w:cs="Times New Roman"/>
          <w:noProof/>
          <w:kern w:val="0"/>
        </w:rPr>
        <w:pict w14:anchorId="39877BE7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52A72D1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3.1.2 Autentificare</w:t>
      </w:r>
    </w:p>
    <w:p w14:paraId="688390D1" w14:textId="77777777" w:rsidR="00615DE1" w:rsidRPr="00615DE1" w:rsidRDefault="00615DE1" w:rsidP="00615D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Autentificare cu date valide și invalide</w:t>
      </w:r>
    </w:p>
    <w:p w14:paraId="1A579A6A" w14:textId="77777777" w:rsidR="00615DE1" w:rsidRPr="00615DE1" w:rsidRDefault="00615DE1" w:rsidP="00615D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Înregistrare utilizator nou</w:t>
      </w:r>
    </w:p>
    <w:p w14:paraId="2DCB8AFB" w14:textId="77777777" w:rsidR="00615DE1" w:rsidRPr="00615DE1" w:rsidRDefault="00615DE1" w:rsidP="00615D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Detectarea adreselor de email duplicate</w:t>
      </w:r>
    </w:p>
    <w:p w14:paraId="749F9B0B" w14:textId="77777777" w:rsidR="00615DE1" w:rsidRPr="00615DE1" w:rsidRDefault="00615DE1" w:rsidP="00615D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Gestionarea câmpurilor goale</w:t>
      </w:r>
    </w:p>
    <w:p w14:paraId="2A0BE95D" w14:textId="77777777" w:rsidR="00615DE1" w:rsidRPr="00615DE1" w:rsidRDefault="00615DE1" w:rsidP="00615D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Deconectare manuală</w:t>
      </w:r>
    </w:p>
    <w:p w14:paraId="26044BB6" w14:textId="77777777" w:rsidR="00615DE1" w:rsidRPr="00615DE1" w:rsidRDefault="00615DE1" w:rsidP="00615D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Persistența sesiunii</w:t>
      </w:r>
    </w:p>
    <w:p w14:paraId="0DD93E11" w14:textId="77777777" w:rsidR="00615DE1" w:rsidRPr="00615DE1" w:rsidRDefault="00615DE1" w:rsidP="00615D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Expirarea sesiunii după ștergerea cookie-urilor</w:t>
      </w:r>
    </w:p>
    <w:p w14:paraId="622EC773" w14:textId="77777777" w:rsidR="00615DE1" w:rsidRPr="00615DE1" w:rsidRDefault="00615DE1" w:rsidP="00615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Fișiere de test:</w:t>
      </w:r>
    </w:p>
    <w:p w14:paraId="37A6663D" w14:textId="77777777" w:rsidR="00615DE1" w:rsidRPr="00615DE1" w:rsidRDefault="00615DE1" w:rsidP="00615D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signIn.spec.js</w:t>
      </w:r>
    </w:p>
    <w:p w14:paraId="05ACF560" w14:textId="77777777" w:rsidR="00615DE1" w:rsidRPr="00615DE1" w:rsidRDefault="00615DE1" w:rsidP="00615D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signUp.spec.js</w:t>
      </w:r>
    </w:p>
    <w:p w14:paraId="574E14BA" w14:textId="77777777" w:rsidR="00615DE1" w:rsidRPr="00615DE1" w:rsidRDefault="00615DE1" w:rsidP="00615D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logOut.spec.js</w:t>
      </w:r>
    </w:p>
    <w:p w14:paraId="697E0DE4" w14:textId="77777777" w:rsidR="00615DE1" w:rsidRPr="00615DE1" w:rsidRDefault="00387449" w:rsidP="00615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449">
        <w:rPr>
          <w:rFonts w:ascii="Times New Roman" w:eastAsia="Times New Roman" w:hAnsi="Times New Roman" w:cs="Times New Roman"/>
          <w:noProof/>
          <w:kern w:val="0"/>
        </w:rPr>
        <w:pict w14:anchorId="3849E95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3E7DA5E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3.1.3 Chatbot</w:t>
      </w:r>
    </w:p>
    <w:p w14:paraId="10B10944" w14:textId="77777777" w:rsidR="00615DE1" w:rsidRPr="00615DE1" w:rsidRDefault="00615DE1" w:rsidP="00615D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Răspunsuri la mesaje în limbaj natural</w:t>
      </w:r>
    </w:p>
    <w:p w14:paraId="72BD2342" w14:textId="77777777" w:rsidR="00615DE1" w:rsidRPr="00615DE1" w:rsidRDefault="00615DE1" w:rsidP="00615D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Filtrare după culoare, brand, categorie, preț și dimensiuni</w:t>
      </w:r>
    </w:p>
    <w:p w14:paraId="5CFE8599" w14:textId="77777777" w:rsidR="00615DE1" w:rsidRPr="00615DE1" w:rsidRDefault="00615DE1" w:rsidP="00615D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Identificarea produselor cu reducere și fără reducere</w:t>
      </w:r>
    </w:p>
    <w:p w14:paraId="2B582AB5" w14:textId="77777777" w:rsidR="00615DE1" w:rsidRPr="00615DE1" w:rsidRDefault="00615DE1" w:rsidP="00615D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Tratarea inputurilor invalide sau fără sens</w:t>
      </w:r>
    </w:p>
    <w:p w14:paraId="706B1959" w14:textId="77777777" w:rsidR="00615DE1" w:rsidRPr="00615DE1" w:rsidRDefault="00615DE1" w:rsidP="00615D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Interogări multiple și comparații</w:t>
      </w:r>
    </w:p>
    <w:p w14:paraId="57B862FE" w14:textId="77777777" w:rsidR="00615DE1" w:rsidRPr="00615DE1" w:rsidRDefault="00615DE1" w:rsidP="00615D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Păstrarea contextului conversațional</w:t>
      </w:r>
    </w:p>
    <w:p w14:paraId="57BA8742" w14:textId="77777777" w:rsidR="00615DE1" w:rsidRPr="00615DE1" w:rsidRDefault="00615DE1" w:rsidP="00615D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Deschiderea și închiderea ferestrei de chat</w:t>
      </w:r>
    </w:p>
    <w:p w14:paraId="29E3D8C7" w14:textId="77777777" w:rsidR="00615DE1" w:rsidRPr="00615DE1" w:rsidRDefault="00615DE1" w:rsidP="00615D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Persistența chatului la navigarea între pagini</w:t>
      </w:r>
    </w:p>
    <w:p w14:paraId="2500100E" w14:textId="77777777" w:rsidR="00615DE1" w:rsidRPr="00615DE1" w:rsidRDefault="00615DE1" w:rsidP="00615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Fișiere de test:</w:t>
      </w:r>
    </w:p>
    <w:p w14:paraId="0E74A0B0" w14:textId="77777777" w:rsidR="00615DE1" w:rsidRPr="00615DE1" w:rsidRDefault="00615DE1" w:rsidP="00615D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chatReplies.spec.js</w:t>
      </w:r>
    </w:p>
    <w:p w14:paraId="2B452ADF" w14:textId="77777777" w:rsidR="00615DE1" w:rsidRPr="00615DE1" w:rsidRDefault="00615DE1" w:rsidP="00615D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chatUIBehaviorTests.spec.js</w:t>
      </w:r>
    </w:p>
    <w:p w14:paraId="178A89ED" w14:textId="77777777" w:rsidR="00615DE1" w:rsidRPr="00615DE1" w:rsidRDefault="00387449" w:rsidP="00615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44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1E2EC9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8DA0591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3.1.4 Colecții și Navigare Produse</w:t>
      </w:r>
    </w:p>
    <w:p w14:paraId="1F14558F" w14:textId="77777777" w:rsidR="00615DE1" w:rsidRPr="00615DE1" w:rsidRDefault="00615DE1" w:rsidP="00615D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Navigarea în colecții</w:t>
      </w:r>
    </w:p>
    <w:p w14:paraId="6A23062B" w14:textId="77777777" w:rsidR="00615DE1" w:rsidRPr="00615DE1" w:rsidRDefault="00615DE1" w:rsidP="00615D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Căutarea produselor</w:t>
      </w:r>
    </w:p>
    <w:p w14:paraId="5CB09ACD" w14:textId="77777777" w:rsidR="00615DE1" w:rsidRPr="00615DE1" w:rsidRDefault="00615DE1" w:rsidP="00615D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Filtrare și sortare după preț și denumire</w:t>
      </w:r>
    </w:p>
    <w:p w14:paraId="7E2F9BFC" w14:textId="77777777" w:rsidR="00615DE1" w:rsidRPr="00615DE1" w:rsidRDefault="00615DE1" w:rsidP="00615D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Schimbarea culorii produselor</w:t>
      </w:r>
    </w:p>
    <w:p w14:paraId="038019DF" w14:textId="77777777" w:rsidR="00615DE1" w:rsidRPr="00615DE1" w:rsidRDefault="00615DE1" w:rsidP="00615D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Interacțiunea cu modele 3D (rotație orizontală și verticală)</w:t>
      </w:r>
    </w:p>
    <w:p w14:paraId="646D3522" w14:textId="77777777" w:rsidR="00615DE1" w:rsidRPr="00615DE1" w:rsidRDefault="00615DE1" w:rsidP="00615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Fișiere de test:</w:t>
      </w:r>
    </w:p>
    <w:p w14:paraId="4C9C513D" w14:textId="77777777" w:rsidR="00615DE1" w:rsidRPr="00615DE1" w:rsidRDefault="00615DE1" w:rsidP="00615D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browseCollection.spec.js</w:t>
      </w:r>
    </w:p>
    <w:p w14:paraId="23E55C9D" w14:textId="77777777" w:rsidR="00615DE1" w:rsidRPr="00615DE1" w:rsidRDefault="00615DE1" w:rsidP="00615D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filterProducts.spec.js</w:t>
      </w:r>
    </w:p>
    <w:p w14:paraId="311EC981" w14:textId="77777777" w:rsidR="00615DE1" w:rsidRPr="00615DE1" w:rsidRDefault="00615DE1" w:rsidP="00615D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searchAfterCategories.spec.js</w:t>
      </w:r>
    </w:p>
    <w:p w14:paraId="052524DF" w14:textId="77777777" w:rsidR="00615DE1" w:rsidRPr="00615DE1" w:rsidRDefault="00387449" w:rsidP="00615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449">
        <w:rPr>
          <w:rFonts w:ascii="Times New Roman" w:eastAsia="Times New Roman" w:hAnsi="Times New Roman" w:cs="Times New Roman"/>
          <w:noProof/>
          <w:kern w:val="0"/>
        </w:rPr>
        <w:pict w14:anchorId="69132C5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D042BAA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3.1.5 Produse, QR și Realitate Augmentată</w:t>
      </w:r>
    </w:p>
    <w:p w14:paraId="240C22DA" w14:textId="77777777" w:rsidR="00615DE1" w:rsidRPr="00615DE1" w:rsidRDefault="00615DE1" w:rsidP="00615D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Scanarea codurilor QR</w:t>
      </w:r>
    </w:p>
    <w:p w14:paraId="00A1D60C" w14:textId="77777777" w:rsidR="00615DE1" w:rsidRPr="00615DE1" w:rsidRDefault="00615DE1" w:rsidP="00615D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Redirecționarea către pagina produsului</w:t>
      </w:r>
    </w:p>
    <w:p w14:paraId="5B9D3D76" w14:textId="77777777" w:rsidR="00615DE1" w:rsidRPr="00615DE1" w:rsidRDefault="00615DE1" w:rsidP="00615D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Disponibilitatea modului AR</w:t>
      </w:r>
    </w:p>
    <w:p w14:paraId="3A4BAD10" w14:textId="77777777" w:rsidR="00615DE1" w:rsidRPr="00615DE1" w:rsidRDefault="00615DE1" w:rsidP="00615D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Schimbarea culorilor în modul fullscreen</w:t>
      </w:r>
    </w:p>
    <w:p w14:paraId="043B11E9" w14:textId="77777777" w:rsidR="00615DE1" w:rsidRPr="00615DE1" w:rsidRDefault="00615DE1" w:rsidP="00615D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Rotația completă a modelelor 3D în modul fullscreen</w:t>
      </w:r>
    </w:p>
    <w:p w14:paraId="692ADBFA" w14:textId="77777777" w:rsidR="00615DE1" w:rsidRPr="00615DE1" w:rsidRDefault="00615DE1" w:rsidP="00615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Fișiere de test:</w:t>
      </w:r>
    </w:p>
    <w:p w14:paraId="2C45F8D6" w14:textId="77777777" w:rsidR="00615DE1" w:rsidRPr="00615DE1" w:rsidRDefault="00615DE1" w:rsidP="00615D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checkQRCode.spec.js</w:t>
      </w:r>
    </w:p>
    <w:p w14:paraId="1367FC9E" w14:textId="77777777" w:rsidR="00615DE1" w:rsidRPr="00615DE1" w:rsidRDefault="00615DE1" w:rsidP="00615D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productsDetails.spec.js</w:t>
      </w:r>
    </w:p>
    <w:p w14:paraId="1752E8D5" w14:textId="77777777" w:rsidR="00615DE1" w:rsidRPr="00615DE1" w:rsidRDefault="00387449" w:rsidP="00615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449">
        <w:rPr>
          <w:rFonts w:ascii="Times New Roman" w:eastAsia="Times New Roman" w:hAnsi="Times New Roman" w:cs="Times New Roman"/>
          <w:noProof/>
          <w:kern w:val="0"/>
        </w:rPr>
        <w:pict w14:anchorId="5564B49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2BAE607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3.1.6 Fluxuri End-to-End (E2E)</w:t>
      </w:r>
    </w:p>
    <w:p w14:paraId="371792A7" w14:textId="77777777" w:rsidR="00615DE1" w:rsidRPr="00615DE1" w:rsidRDefault="00615DE1" w:rsidP="00615D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Validarea fluxurilor complete de utilizator</w:t>
      </w:r>
    </w:p>
    <w:p w14:paraId="1E61F107" w14:textId="77777777" w:rsidR="00615DE1" w:rsidRPr="00615DE1" w:rsidRDefault="00615DE1" w:rsidP="00615D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Interacțiuni între mai multe module ale aplicației</w:t>
      </w:r>
    </w:p>
    <w:p w14:paraId="2E6863A6" w14:textId="77777777" w:rsidR="00615DE1" w:rsidRPr="00615DE1" w:rsidRDefault="00615DE1" w:rsidP="00615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Fișiere de test:</w:t>
      </w:r>
    </w:p>
    <w:p w14:paraId="75C3A36E" w14:textId="77777777" w:rsidR="00615DE1" w:rsidRPr="00615DE1" w:rsidRDefault="00615DE1" w:rsidP="00615D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chair-pricefilter-signup.spec.js</w:t>
      </w:r>
    </w:p>
    <w:p w14:paraId="6D61A1C7" w14:textId="77777777" w:rsidR="00615DE1" w:rsidRPr="00615DE1" w:rsidRDefault="00615DE1" w:rsidP="00615D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chatbot-support-form.spec.js</w:t>
      </w:r>
    </w:p>
    <w:p w14:paraId="55884202" w14:textId="77777777" w:rsidR="00615DE1" w:rsidRPr="00615DE1" w:rsidRDefault="00615DE1" w:rsidP="00615D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coffee-table-qr-addtocart.spec.js</w:t>
      </w:r>
    </w:p>
    <w:p w14:paraId="67592429" w14:textId="77777777" w:rsidR="00615DE1" w:rsidRPr="00615DE1" w:rsidRDefault="00615DE1" w:rsidP="00615D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discount-bot-interaction.spec.js</w:t>
      </w:r>
    </w:p>
    <w:p w14:paraId="61CD2623" w14:textId="77777777" w:rsidR="00615DE1" w:rsidRPr="00615DE1" w:rsidRDefault="00615DE1" w:rsidP="00615D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homedecor-category-addtocart.spec.js</w:t>
      </w:r>
    </w:p>
    <w:p w14:paraId="163D067A" w14:textId="77777777" w:rsidR="00615DE1" w:rsidRPr="00615DE1" w:rsidRDefault="00615DE1" w:rsidP="00615D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painting-object-interaction.spec.js</w:t>
      </w:r>
    </w:p>
    <w:p w14:paraId="3E2E302A" w14:textId="77777777" w:rsidR="00615DE1" w:rsidRPr="00615DE1" w:rsidRDefault="00387449" w:rsidP="00615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44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E375B8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CFA9DCB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În afara domeniului de testare (Out of Scope)</w:t>
      </w:r>
    </w:p>
    <w:p w14:paraId="058422C2" w14:textId="77777777" w:rsidR="00615DE1" w:rsidRPr="00615DE1" w:rsidRDefault="00615DE1" w:rsidP="00615D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Testare backend (unit și integrare)</w:t>
      </w:r>
    </w:p>
    <w:p w14:paraId="39360DD2" w14:textId="77777777" w:rsidR="00615DE1" w:rsidRPr="00615DE1" w:rsidRDefault="00615DE1" w:rsidP="00615D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Testare de performanță și încărcare</w:t>
      </w:r>
    </w:p>
    <w:p w14:paraId="69BD049B" w14:textId="77777777" w:rsidR="00615DE1" w:rsidRPr="00615DE1" w:rsidRDefault="00615DE1" w:rsidP="00615D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Testare de securitate</w:t>
      </w:r>
    </w:p>
    <w:p w14:paraId="1366ADEA" w14:textId="77777777" w:rsidR="00615DE1" w:rsidRPr="00615DE1" w:rsidRDefault="00615DE1" w:rsidP="00615D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Testare de accesibilitate</w:t>
      </w:r>
    </w:p>
    <w:p w14:paraId="652AAA4B" w14:textId="77777777" w:rsidR="00615DE1" w:rsidRPr="00615DE1" w:rsidRDefault="00615DE1" w:rsidP="00615D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Testare aplicații mobile native</w:t>
      </w:r>
    </w:p>
    <w:p w14:paraId="30D3F99B" w14:textId="77777777" w:rsidR="00615DE1" w:rsidRPr="00615DE1" w:rsidRDefault="00615DE1" w:rsidP="00615D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Testare cross-browser extinsă</w:t>
      </w:r>
    </w:p>
    <w:p w14:paraId="4F1B7A89" w14:textId="77777777" w:rsidR="00615DE1" w:rsidRPr="00615DE1" w:rsidRDefault="00387449" w:rsidP="00615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449">
        <w:rPr>
          <w:rFonts w:ascii="Times New Roman" w:eastAsia="Times New Roman" w:hAnsi="Times New Roman" w:cs="Times New Roman"/>
          <w:noProof/>
          <w:kern w:val="0"/>
        </w:rPr>
        <w:pict w14:anchorId="64E6053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C38C1B1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Strategia de testare</w:t>
      </w:r>
    </w:p>
    <w:p w14:paraId="586BA107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Tipuri de testare</w:t>
      </w:r>
    </w:p>
    <w:p w14:paraId="340D81CE" w14:textId="77777777" w:rsidR="00615DE1" w:rsidRPr="00615DE1" w:rsidRDefault="00615DE1" w:rsidP="00615D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Testare automată UI</w:t>
      </w:r>
    </w:p>
    <w:p w14:paraId="053983C5" w14:textId="77777777" w:rsidR="00615DE1" w:rsidRPr="00615DE1" w:rsidRDefault="00615DE1" w:rsidP="00615D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Testare automată End-to-End</w:t>
      </w:r>
    </w:p>
    <w:p w14:paraId="0A80DE6F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Abordare</w:t>
      </w:r>
    </w:p>
    <w:p w14:paraId="0CE1EED7" w14:textId="77777777" w:rsidR="00615DE1" w:rsidRPr="00615DE1" w:rsidRDefault="00615DE1" w:rsidP="00615D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Organizarea testelor pe module funcționale</w:t>
      </w:r>
    </w:p>
    <w:p w14:paraId="52946F84" w14:textId="77777777" w:rsidR="00615DE1" w:rsidRPr="00615DE1" w:rsidRDefault="00615DE1" w:rsidP="00615D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Utilizarea fixture-lor pentru setup reutilizabil</w:t>
      </w:r>
    </w:p>
    <w:p w14:paraId="23870AC0" w14:textId="77777777" w:rsidR="00615DE1" w:rsidRPr="00615DE1" w:rsidRDefault="00615DE1" w:rsidP="00615D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Testare bazată pe date (data-driven testing)</w:t>
      </w:r>
    </w:p>
    <w:p w14:paraId="0EB41B87" w14:textId="77777777" w:rsidR="00615DE1" w:rsidRPr="00615DE1" w:rsidRDefault="00615DE1" w:rsidP="00615D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Izolarea testelor pentru execuție independentă</w:t>
      </w:r>
    </w:p>
    <w:p w14:paraId="2E90D13A" w14:textId="77777777" w:rsidR="00615DE1" w:rsidRPr="00615DE1" w:rsidRDefault="00615DE1" w:rsidP="00615D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Separarea clară a pașilor: setup – acțiune – verificare</w:t>
      </w:r>
    </w:p>
    <w:p w14:paraId="04B766FB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Managementul datelor de test</w:t>
      </w:r>
    </w:p>
    <w:p w14:paraId="0AF6548C" w14:textId="77777777" w:rsidR="00615DE1" w:rsidRPr="00615DE1" w:rsidRDefault="00615DE1" w:rsidP="00615D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Utilizatori de test predefiniți</w:t>
      </w:r>
    </w:p>
    <w:p w14:paraId="27163C87" w14:textId="77777777" w:rsidR="00615DE1" w:rsidRPr="00615DE1" w:rsidRDefault="00615DE1" w:rsidP="00615D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Mesaje controlate pentru chatbot</w:t>
      </w:r>
    </w:p>
    <w:p w14:paraId="1B1CCD54" w14:textId="77777777" w:rsidR="00615DE1" w:rsidRPr="00615DE1" w:rsidRDefault="00615DE1" w:rsidP="00615D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Set stabil de produse pentru validări predictibile</w:t>
      </w:r>
    </w:p>
    <w:p w14:paraId="3AFDD187" w14:textId="77777777" w:rsidR="00615DE1" w:rsidRPr="00615DE1" w:rsidRDefault="00387449" w:rsidP="00615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449">
        <w:rPr>
          <w:rFonts w:ascii="Times New Roman" w:eastAsia="Times New Roman" w:hAnsi="Times New Roman" w:cs="Times New Roman"/>
          <w:noProof/>
          <w:kern w:val="0"/>
        </w:rPr>
        <w:pict w14:anchorId="45AF35E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65C02DB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Mediul de testare</w:t>
      </w:r>
    </w:p>
    <w:p w14:paraId="02E66B19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Mediu</w:t>
      </w:r>
    </w:p>
    <w:p w14:paraId="5CA741E5" w14:textId="6081E801" w:rsidR="00615DE1" w:rsidRPr="00615DE1" w:rsidRDefault="00615DE1" w:rsidP="00615D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 xml:space="preserve">Aplicația Mingle </w:t>
      </w:r>
      <w:r>
        <w:rPr>
          <w:rFonts w:ascii="Times New Roman" w:eastAsia="Times New Roman" w:hAnsi="Times New Roman" w:cs="Times New Roman"/>
          <w:kern w:val="0"/>
          <w14:ligatures w14:val="none"/>
        </w:rPr>
        <w:t>lansată</w:t>
      </w:r>
      <w:r w:rsidRPr="00615DE1">
        <w:rPr>
          <w:rFonts w:ascii="Times New Roman" w:eastAsia="Times New Roman" w:hAnsi="Times New Roman" w:cs="Times New Roman"/>
          <w:kern w:val="0"/>
          <w14:ligatures w14:val="none"/>
        </w:rPr>
        <w:t xml:space="preserve"> într-un mediu de test</w:t>
      </w:r>
    </w:p>
    <w:p w14:paraId="1797E7A8" w14:textId="77777777" w:rsidR="00615DE1" w:rsidRPr="00615DE1" w:rsidRDefault="00615DE1" w:rsidP="00615D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Catalog de produse stabil</w:t>
      </w:r>
    </w:p>
    <w:p w14:paraId="399ECD02" w14:textId="77777777" w:rsidR="00615DE1" w:rsidRPr="00615DE1" w:rsidRDefault="00615DE1" w:rsidP="00615D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Serviciu chatbot activ</w:t>
      </w:r>
    </w:p>
    <w:p w14:paraId="1C2B8950" w14:textId="77777777" w:rsidR="00615DE1" w:rsidRPr="00615DE1" w:rsidRDefault="00615DE1" w:rsidP="00615D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Funcționalitate QR și AR disponibilă</w:t>
      </w:r>
    </w:p>
    <w:p w14:paraId="4D3F95C2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5.2 Date de test</w:t>
      </w:r>
    </w:p>
    <w:p w14:paraId="1B610932" w14:textId="77777777" w:rsidR="00615DE1" w:rsidRPr="00615DE1" w:rsidRDefault="00615DE1" w:rsidP="00615D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auth.fixtures.js</w:t>
      </w:r>
    </w:p>
    <w:p w14:paraId="74AA9535" w14:textId="77777777" w:rsidR="00615DE1" w:rsidRPr="00615DE1" w:rsidRDefault="00615DE1" w:rsidP="00615D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filter.fixtures.js</w:t>
      </w:r>
    </w:p>
    <w:p w14:paraId="4F2B0E7C" w14:textId="77777777" w:rsidR="00615DE1" w:rsidRPr="00615DE1" w:rsidRDefault="00615DE1" w:rsidP="00615D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rotation-fullscreen.fixtures.js</w:t>
      </w:r>
    </w:p>
    <w:p w14:paraId="41D78B08" w14:textId="77777777" w:rsidR="00615DE1" w:rsidRPr="00615DE1" w:rsidRDefault="00615DE1" w:rsidP="00615D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rotatiton.fixtures.js</w:t>
      </w:r>
    </w:p>
    <w:p w14:paraId="04FD7F89" w14:textId="77777777" w:rsidR="00615DE1" w:rsidRPr="00615DE1" w:rsidRDefault="00615DE1" w:rsidP="00615D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signup.fixtures.js</w:t>
      </w:r>
    </w:p>
    <w:p w14:paraId="0C126524" w14:textId="77777777" w:rsidR="00615DE1" w:rsidRPr="00615DE1" w:rsidRDefault="00615DE1" w:rsidP="00615D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chatBotMessages.js</w:t>
      </w:r>
    </w:p>
    <w:p w14:paraId="38BEDCA9" w14:textId="77777777" w:rsidR="00615DE1" w:rsidRPr="00615DE1" w:rsidRDefault="00615DE1" w:rsidP="00615D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signUpUsers.js</w:t>
      </w:r>
    </w:p>
    <w:p w14:paraId="0D241D48" w14:textId="77777777" w:rsidR="00615DE1" w:rsidRPr="00615DE1" w:rsidRDefault="00387449" w:rsidP="00615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449">
        <w:rPr>
          <w:rFonts w:ascii="Times New Roman" w:eastAsia="Times New Roman" w:hAnsi="Times New Roman" w:cs="Times New Roman"/>
          <w:noProof/>
          <w:kern w:val="0"/>
        </w:rPr>
        <w:pict w14:anchorId="5927663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D841D7C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Criterii de intrare și ieșire</w:t>
      </w:r>
    </w:p>
    <w:p w14:paraId="106BFF15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Criterii de intrare</w:t>
      </w:r>
    </w:p>
    <w:p w14:paraId="1A2584B9" w14:textId="77777777" w:rsidR="00615DE1" w:rsidRPr="00615DE1" w:rsidRDefault="00615DE1" w:rsidP="00615DE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Aplicația este disponibilă</w:t>
      </w:r>
    </w:p>
    <w:p w14:paraId="2C617A9C" w14:textId="77777777" w:rsidR="00615DE1" w:rsidRPr="00615DE1" w:rsidRDefault="00615DE1" w:rsidP="00615DE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Mediul este stabil</w:t>
      </w:r>
    </w:p>
    <w:p w14:paraId="32A97E80" w14:textId="77777777" w:rsidR="00615DE1" w:rsidRPr="00615DE1" w:rsidRDefault="00615DE1" w:rsidP="00615DE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Datele de test sunt valide</w:t>
      </w:r>
    </w:p>
    <w:p w14:paraId="2B66C772" w14:textId="77777777" w:rsidR="00615DE1" w:rsidRPr="00615DE1" w:rsidRDefault="00615DE1" w:rsidP="00615DE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Configurația Playwright este funcțională</w:t>
      </w:r>
    </w:p>
    <w:p w14:paraId="20FE3D2D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Criterii de ieșire</w:t>
      </w:r>
    </w:p>
    <w:p w14:paraId="547DBC3E" w14:textId="77777777" w:rsidR="00615DE1" w:rsidRPr="00615DE1" w:rsidRDefault="00615DE1" w:rsidP="00615DE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Testele critice sunt trecute</w:t>
      </w:r>
    </w:p>
    <w:p w14:paraId="76AB68A4" w14:textId="77777777" w:rsidR="00615DE1" w:rsidRPr="00615DE1" w:rsidRDefault="00615DE1" w:rsidP="00615DE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Nu există defecte blocante deschise</w:t>
      </w:r>
    </w:p>
    <w:p w14:paraId="28DA5EC8" w14:textId="77777777" w:rsidR="00615DE1" w:rsidRPr="00615DE1" w:rsidRDefault="00615DE1" w:rsidP="00615DE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Rapoartele de test sunt generate</w:t>
      </w:r>
    </w:p>
    <w:p w14:paraId="5C72D43B" w14:textId="77777777" w:rsidR="00615DE1" w:rsidRPr="00615DE1" w:rsidRDefault="00615DE1" w:rsidP="00615DE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Stakeholderii sunt informați</w:t>
      </w:r>
    </w:p>
    <w:p w14:paraId="3C44B067" w14:textId="77777777" w:rsidR="00615DE1" w:rsidRPr="00615DE1" w:rsidRDefault="00387449" w:rsidP="00615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449">
        <w:rPr>
          <w:rFonts w:ascii="Times New Roman" w:eastAsia="Times New Roman" w:hAnsi="Times New Roman" w:cs="Times New Roman"/>
          <w:noProof/>
          <w:kern w:val="0"/>
        </w:rPr>
        <w:pict w14:anchorId="289A3A0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2303882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Roluri și responsabilități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3974"/>
      </w:tblGrid>
      <w:tr w:rsidR="00615DE1" w:rsidRPr="00615DE1" w14:paraId="2644C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4ABF0" w14:textId="77777777" w:rsidR="00615DE1" w:rsidRPr="00615DE1" w:rsidRDefault="00615DE1" w:rsidP="00615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0B7518CB" w14:textId="77777777" w:rsidR="00615DE1" w:rsidRPr="00615DE1" w:rsidRDefault="00615DE1" w:rsidP="00615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Responsabilități</w:t>
            </w:r>
          </w:p>
        </w:tc>
      </w:tr>
      <w:tr w:rsidR="00615DE1" w:rsidRPr="00615DE1" w14:paraId="4CD50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711C3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 Automation Engineer</w:t>
            </w:r>
          </w:p>
        </w:tc>
        <w:tc>
          <w:tcPr>
            <w:tcW w:w="0" w:type="auto"/>
            <w:vAlign w:val="center"/>
            <w:hideMark/>
          </w:tcPr>
          <w:p w14:paraId="05313BF0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Implementare, execuție și raportare teste</w:t>
            </w:r>
          </w:p>
        </w:tc>
      </w:tr>
      <w:tr w:rsidR="00615DE1" w:rsidRPr="00615DE1" w14:paraId="7F7E3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453F6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Dezvoltatori</w:t>
            </w:r>
          </w:p>
        </w:tc>
        <w:tc>
          <w:tcPr>
            <w:tcW w:w="0" w:type="auto"/>
            <w:vAlign w:val="center"/>
            <w:hideMark/>
          </w:tcPr>
          <w:p w14:paraId="6965BFDC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Remedierea defectelor</w:t>
            </w:r>
          </w:p>
        </w:tc>
      </w:tr>
      <w:tr w:rsidR="00615DE1" w:rsidRPr="00615DE1" w14:paraId="05915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29FC5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64B81883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Validarea funcționalităților</w:t>
            </w:r>
          </w:p>
        </w:tc>
      </w:tr>
      <w:tr w:rsidR="00615DE1" w:rsidRPr="00615DE1" w14:paraId="46913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7BEF7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14:paraId="3105CCDE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Aprobare plan de testare</w:t>
            </w:r>
          </w:p>
        </w:tc>
      </w:tr>
    </w:tbl>
    <w:p w14:paraId="4B0DAFA3" w14:textId="77777777" w:rsidR="00615DE1" w:rsidRPr="00615DE1" w:rsidRDefault="00387449" w:rsidP="00615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449">
        <w:rPr>
          <w:rFonts w:ascii="Times New Roman" w:eastAsia="Times New Roman" w:hAnsi="Times New Roman" w:cs="Times New Roman"/>
          <w:noProof/>
          <w:kern w:val="0"/>
        </w:rPr>
        <w:pict w14:anchorId="0D064EB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717D003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Planul de execuție a testelor</w:t>
      </w:r>
    </w:p>
    <w:p w14:paraId="1793EE17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Ordinea de execuție</w:t>
      </w:r>
    </w:p>
    <w:p w14:paraId="2121AA85" w14:textId="77777777" w:rsidR="00615DE1" w:rsidRPr="00615DE1" w:rsidRDefault="00615DE1" w:rsidP="00615DE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Autentificare</w:t>
      </w:r>
    </w:p>
    <w:p w14:paraId="239772B4" w14:textId="77777777" w:rsidR="00615DE1" w:rsidRPr="00615DE1" w:rsidRDefault="00615DE1" w:rsidP="00615DE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Coș de cumpărături</w:t>
      </w:r>
    </w:p>
    <w:p w14:paraId="04183AB0" w14:textId="77777777" w:rsidR="00615DE1" w:rsidRPr="00615DE1" w:rsidRDefault="00615DE1" w:rsidP="00615DE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Colecții și filtrare</w:t>
      </w:r>
    </w:p>
    <w:p w14:paraId="30901681" w14:textId="77777777" w:rsidR="00615DE1" w:rsidRPr="00615DE1" w:rsidRDefault="00615DE1" w:rsidP="00615DE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Produse și AR/QR</w:t>
      </w:r>
    </w:p>
    <w:p w14:paraId="22BC1EEB" w14:textId="77777777" w:rsidR="00615DE1" w:rsidRPr="00615DE1" w:rsidRDefault="00615DE1" w:rsidP="00615DE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Chatbot</w:t>
      </w:r>
    </w:p>
    <w:p w14:paraId="25FADEDC" w14:textId="77777777" w:rsidR="00615DE1" w:rsidRPr="00615DE1" w:rsidRDefault="00615DE1" w:rsidP="00615DE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Fluxuri E2E</w:t>
      </w:r>
    </w:p>
    <w:p w14:paraId="24446E52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Frecvența execuției</w:t>
      </w:r>
    </w:p>
    <w:p w14:paraId="704915CE" w14:textId="77777777" w:rsidR="00615DE1" w:rsidRPr="00615DE1" w:rsidRDefault="00615DE1" w:rsidP="00615D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La finalizarea funcționalităților</w:t>
      </w:r>
    </w:p>
    <w:p w14:paraId="3ED66DC2" w14:textId="77777777" w:rsidR="00615DE1" w:rsidRPr="00615DE1" w:rsidRDefault="00615DE1" w:rsidP="00615D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Înainte de livrare</w:t>
      </w:r>
    </w:p>
    <w:p w14:paraId="433D70EF" w14:textId="77777777" w:rsidR="00615DE1" w:rsidRPr="00615DE1" w:rsidRDefault="00615DE1" w:rsidP="00615D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După remedieri</w:t>
      </w:r>
    </w:p>
    <w:p w14:paraId="27226947" w14:textId="77777777" w:rsidR="00615DE1" w:rsidRPr="00615DE1" w:rsidRDefault="00615DE1" w:rsidP="00615D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În cadrul regresiei</w:t>
      </w:r>
    </w:p>
    <w:p w14:paraId="6E2D8435" w14:textId="77777777" w:rsidR="00615DE1" w:rsidRPr="00615DE1" w:rsidRDefault="00387449" w:rsidP="00615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449">
        <w:rPr>
          <w:rFonts w:ascii="Times New Roman" w:eastAsia="Times New Roman" w:hAnsi="Times New Roman" w:cs="Times New Roman"/>
          <w:noProof/>
          <w:kern w:val="0"/>
        </w:rPr>
        <w:pict w14:anchorId="3D388B3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335E707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Riscuri și măsuri de reducere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1773"/>
        <w:gridCol w:w="2728"/>
      </w:tblGrid>
      <w:tr w:rsidR="00615DE1" w:rsidRPr="00615DE1" w14:paraId="3AF860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CE876" w14:textId="77777777" w:rsidR="00615DE1" w:rsidRPr="00615DE1" w:rsidRDefault="00615DE1" w:rsidP="00615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Risc</w:t>
            </w:r>
          </w:p>
        </w:tc>
        <w:tc>
          <w:tcPr>
            <w:tcW w:w="0" w:type="auto"/>
            <w:vAlign w:val="center"/>
            <w:hideMark/>
          </w:tcPr>
          <w:p w14:paraId="0C9EC672" w14:textId="77777777" w:rsidR="00615DE1" w:rsidRPr="00615DE1" w:rsidRDefault="00615DE1" w:rsidP="00615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22FB325" w14:textId="77777777" w:rsidR="00615DE1" w:rsidRPr="00615DE1" w:rsidRDefault="00615DE1" w:rsidP="00615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Măsură</w:t>
            </w:r>
          </w:p>
        </w:tc>
      </w:tr>
      <w:tr w:rsidR="00615DE1" w:rsidRPr="00615DE1" w14:paraId="3CD6A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CCB5B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Selectori instabili</w:t>
            </w:r>
          </w:p>
        </w:tc>
        <w:tc>
          <w:tcPr>
            <w:tcW w:w="0" w:type="auto"/>
            <w:vAlign w:val="center"/>
            <w:hideMark/>
          </w:tcPr>
          <w:p w14:paraId="310243EB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Teste flaky</w:t>
            </w:r>
          </w:p>
        </w:tc>
        <w:tc>
          <w:tcPr>
            <w:tcW w:w="0" w:type="auto"/>
            <w:vAlign w:val="center"/>
            <w:hideMark/>
          </w:tcPr>
          <w:p w14:paraId="3EF44A64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Utilizarea locatorilor stabili</w:t>
            </w:r>
          </w:p>
        </w:tc>
      </w:tr>
      <w:tr w:rsidR="00615DE1" w:rsidRPr="00615DE1" w14:paraId="1DE01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B9CCB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Răspunsuri dinamice chatbot</w:t>
            </w:r>
          </w:p>
        </w:tc>
        <w:tc>
          <w:tcPr>
            <w:tcW w:w="0" w:type="auto"/>
            <w:vAlign w:val="center"/>
            <w:hideMark/>
          </w:tcPr>
          <w:p w14:paraId="4E3AC3F4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Fals negativ</w:t>
            </w:r>
          </w:p>
        </w:tc>
        <w:tc>
          <w:tcPr>
            <w:tcW w:w="0" w:type="auto"/>
            <w:vAlign w:val="center"/>
            <w:hideMark/>
          </w:tcPr>
          <w:p w14:paraId="3F7C47ED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Validare semantică</w:t>
            </w:r>
          </w:p>
        </w:tc>
      </w:tr>
      <w:tr w:rsidR="00615DE1" w:rsidRPr="00615DE1" w14:paraId="726F6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580C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Modificări date produse</w:t>
            </w:r>
          </w:p>
        </w:tc>
        <w:tc>
          <w:tcPr>
            <w:tcW w:w="0" w:type="auto"/>
            <w:vAlign w:val="center"/>
            <w:hideMark/>
          </w:tcPr>
          <w:p w14:paraId="7EC68C70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Eșec teste</w:t>
            </w:r>
          </w:p>
        </w:tc>
        <w:tc>
          <w:tcPr>
            <w:tcW w:w="0" w:type="auto"/>
            <w:vAlign w:val="center"/>
            <w:hideMark/>
          </w:tcPr>
          <w:p w14:paraId="22069ADA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Dataset stabil</w:t>
            </w:r>
          </w:p>
        </w:tc>
      </w:tr>
      <w:tr w:rsidR="00615DE1" w:rsidRPr="00615DE1" w14:paraId="56ABD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CA6A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Probleme sesiune</w:t>
            </w:r>
          </w:p>
        </w:tc>
        <w:tc>
          <w:tcPr>
            <w:tcW w:w="0" w:type="auto"/>
            <w:vAlign w:val="center"/>
            <w:hideMark/>
          </w:tcPr>
          <w:p w14:paraId="7D6102C5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Eșec autentificare</w:t>
            </w:r>
          </w:p>
        </w:tc>
        <w:tc>
          <w:tcPr>
            <w:tcW w:w="0" w:type="auto"/>
            <w:vAlign w:val="center"/>
            <w:hideMark/>
          </w:tcPr>
          <w:p w14:paraId="0DB43D99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Fixture dedicat</w:t>
            </w:r>
          </w:p>
        </w:tc>
      </w:tr>
      <w:tr w:rsidR="00615DE1" w:rsidRPr="00615DE1" w14:paraId="15601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010B9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Interacțiuni 3D variabile</w:t>
            </w:r>
          </w:p>
        </w:tc>
        <w:tc>
          <w:tcPr>
            <w:tcW w:w="0" w:type="auto"/>
            <w:vAlign w:val="center"/>
            <w:hideMark/>
          </w:tcPr>
          <w:p w14:paraId="583E4C91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Inconsistență</w:t>
            </w:r>
          </w:p>
        </w:tc>
        <w:tc>
          <w:tcPr>
            <w:tcW w:w="0" w:type="auto"/>
            <w:vAlign w:val="center"/>
            <w:hideMark/>
          </w:tcPr>
          <w:p w14:paraId="690C3BD4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Pași controlați</w:t>
            </w:r>
          </w:p>
        </w:tc>
      </w:tr>
    </w:tbl>
    <w:p w14:paraId="223C8E02" w14:textId="77777777" w:rsidR="00615DE1" w:rsidRPr="00615DE1" w:rsidRDefault="00387449" w:rsidP="00615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449">
        <w:rPr>
          <w:rFonts w:ascii="Times New Roman" w:eastAsia="Times New Roman" w:hAnsi="Times New Roman" w:cs="Times New Roman"/>
          <w:noProof/>
          <w:kern w:val="0"/>
        </w:rPr>
        <w:pict w14:anchorId="0642EA4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8209CCD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Livrabile</w:t>
      </w:r>
    </w:p>
    <w:p w14:paraId="662C0F2E" w14:textId="77777777" w:rsidR="00615DE1" w:rsidRPr="00615DE1" w:rsidRDefault="00615DE1" w:rsidP="00615DE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Suite de teste Playwright</w:t>
      </w:r>
    </w:p>
    <w:p w14:paraId="434F4615" w14:textId="77777777" w:rsidR="00615DE1" w:rsidRPr="00615DE1" w:rsidRDefault="00615DE1" w:rsidP="00615DE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Fixture-uri și date de test</w:t>
      </w:r>
    </w:p>
    <w:p w14:paraId="53405C75" w14:textId="77777777" w:rsidR="00615DE1" w:rsidRPr="00615DE1" w:rsidRDefault="00615DE1" w:rsidP="00615DE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Rapoarte de execuție</w:t>
      </w:r>
    </w:p>
    <w:p w14:paraId="6727E39F" w14:textId="77777777" w:rsidR="00615DE1" w:rsidRPr="00615DE1" w:rsidRDefault="00615DE1" w:rsidP="00615DE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Raport sumar de testare</w:t>
      </w:r>
    </w:p>
    <w:p w14:paraId="005432EB" w14:textId="77777777" w:rsidR="00615DE1" w:rsidRPr="00615DE1" w:rsidRDefault="00615DE1" w:rsidP="00615DE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Lista defectelor identificate</w:t>
      </w:r>
    </w:p>
    <w:p w14:paraId="393200EB" w14:textId="77777777" w:rsidR="00615DE1" w:rsidRPr="00615DE1" w:rsidRDefault="00387449" w:rsidP="00615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449">
        <w:rPr>
          <w:rFonts w:ascii="Times New Roman" w:eastAsia="Times New Roman" w:hAnsi="Times New Roman" w:cs="Times New Roman"/>
          <w:noProof/>
          <w:kern w:val="0"/>
        </w:rPr>
        <w:pict w14:anchorId="09ACFCD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E59FCE8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Raportare și metrici</w:t>
      </w:r>
    </w:p>
    <w:p w14:paraId="6D4827B8" w14:textId="77777777" w:rsidR="00615DE1" w:rsidRPr="00615DE1" w:rsidRDefault="00615DE1" w:rsidP="00615D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Număr total de teste</w:t>
      </w:r>
    </w:p>
    <w:p w14:paraId="0428BD13" w14:textId="77777777" w:rsidR="00615DE1" w:rsidRPr="00615DE1" w:rsidRDefault="00615DE1" w:rsidP="00615D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Teste trecute / eșuate</w:t>
      </w:r>
    </w:p>
    <w:p w14:paraId="29EA45B7" w14:textId="77777777" w:rsidR="00615DE1" w:rsidRPr="00615DE1" w:rsidRDefault="00615DE1" w:rsidP="00615D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Timp de execuție</w:t>
      </w:r>
    </w:p>
    <w:p w14:paraId="1B813FB8" w14:textId="77777777" w:rsidR="00615DE1" w:rsidRPr="00615DE1" w:rsidRDefault="00615DE1" w:rsidP="00615D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Stabilitatea testelor</w:t>
      </w:r>
    </w:p>
    <w:p w14:paraId="48763F33" w14:textId="77777777" w:rsidR="00615DE1" w:rsidRPr="00615DE1" w:rsidRDefault="00615DE1" w:rsidP="00615D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5DE1">
        <w:rPr>
          <w:rFonts w:ascii="Times New Roman" w:eastAsia="Times New Roman" w:hAnsi="Times New Roman" w:cs="Times New Roman"/>
          <w:kern w:val="0"/>
          <w14:ligatures w14:val="none"/>
        </w:rPr>
        <w:t>Acoperire funcțională</w:t>
      </w:r>
    </w:p>
    <w:p w14:paraId="7B635AB2" w14:textId="77777777" w:rsidR="00615DE1" w:rsidRPr="00615DE1" w:rsidRDefault="00387449" w:rsidP="00615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44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BA58AE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D9B5055" w14:textId="77777777" w:rsidR="00615DE1" w:rsidRPr="00615DE1" w:rsidRDefault="00615DE1" w:rsidP="00615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5D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Aprobare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30"/>
        <w:gridCol w:w="2480"/>
        <w:gridCol w:w="30"/>
        <w:gridCol w:w="1194"/>
        <w:gridCol w:w="569"/>
      </w:tblGrid>
      <w:tr w:rsidR="00615DE1" w:rsidRPr="00615DE1" w14:paraId="31E3F4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5957C" w14:textId="77777777" w:rsidR="00615DE1" w:rsidRPr="00615DE1" w:rsidRDefault="00615DE1" w:rsidP="00615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249042" w14:textId="77777777" w:rsidR="00615DE1" w:rsidRPr="00615DE1" w:rsidRDefault="00615DE1" w:rsidP="00615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23BF287E" w14:textId="77777777" w:rsidR="00615DE1" w:rsidRPr="00615DE1" w:rsidRDefault="00615DE1" w:rsidP="00615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Semnătură</w:t>
            </w:r>
          </w:p>
        </w:tc>
        <w:tc>
          <w:tcPr>
            <w:tcW w:w="0" w:type="auto"/>
            <w:vAlign w:val="center"/>
            <w:hideMark/>
          </w:tcPr>
          <w:p w14:paraId="77812E8E" w14:textId="77777777" w:rsidR="00615DE1" w:rsidRPr="00615DE1" w:rsidRDefault="00615DE1" w:rsidP="00615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Dată</w:t>
            </w:r>
          </w:p>
        </w:tc>
      </w:tr>
      <w:tr w:rsidR="00615DE1" w:rsidRPr="00615DE1" w14:paraId="07CD1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650F2" w14:textId="370837FE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Andreea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2C0C90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D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 Automation Engineer</w:t>
            </w:r>
          </w:p>
        </w:tc>
        <w:tc>
          <w:tcPr>
            <w:tcW w:w="0" w:type="auto"/>
            <w:vAlign w:val="center"/>
            <w:hideMark/>
          </w:tcPr>
          <w:p w14:paraId="54EAB013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71B8D8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15DE1" w:rsidRPr="00615DE1" w14:paraId="0EC5BA5E" w14:textId="77777777">
        <w:trPr>
          <w:gridAfter w:val="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9ACCBAB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0E404F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15DE1" w:rsidRPr="00615DE1" w14:paraId="763E0767" w14:textId="77777777">
        <w:trPr>
          <w:gridAfter w:val="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D2E3BB2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B4F594" w14:textId="77777777" w:rsidR="00615DE1" w:rsidRPr="00615DE1" w:rsidRDefault="00615DE1" w:rsidP="00615D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4AEF60D" w14:textId="77777777" w:rsidR="00615DE1" w:rsidRPr="00615DE1" w:rsidRDefault="00387449" w:rsidP="00615D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449">
        <w:rPr>
          <w:rFonts w:ascii="Times New Roman" w:eastAsia="Times New Roman" w:hAnsi="Times New Roman" w:cs="Times New Roman"/>
          <w:noProof/>
          <w:kern w:val="0"/>
        </w:rPr>
        <w:pict w14:anchorId="5F85AEF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DB50201" w14:textId="77777777" w:rsidR="003B565B" w:rsidRPr="00615DE1" w:rsidRDefault="003B565B" w:rsidP="00615DE1"/>
    <w:sectPr w:rsidR="003B565B" w:rsidRPr="00615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3820"/>
    <w:multiLevelType w:val="multilevel"/>
    <w:tmpl w:val="BB44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F1252"/>
    <w:multiLevelType w:val="multilevel"/>
    <w:tmpl w:val="2776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0FE"/>
    <w:multiLevelType w:val="multilevel"/>
    <w:tmpl w:val="2842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F214C"/>
    <w:multiLevelType w:val="multilevel"/>
    <w:tmpl w:val="4D9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A55A4"/>
    <w:multiLevelType w:val="multilevel"/>
    <w:tmpl w:val="9948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402B6"/>
    <w:multiLevelType w:val="multilevel"/>
    <w:tmpl w:val="4600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C37AA"/>
    <w:multiLevelType w:val="multilevel"/>
    <w:tmpl w:val="7AC2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6027A"/>
    <w:multiLevelType w:val="multilevel"/>
    <w:tmpl w:val="3EE6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C5EEF"/>
    <w:multiLevelType w:val="multilevel"/>
    <w:tmpl w:val="9F34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15A0E"/>
    <w:multiLevelType w:val="multilevel"/>
    <w:tmpl w:val="18F2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46457"/>
    <w:multiLevelType w:val="multilevel"/>
    <w:tmpl w:val="3AAA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A7353"/>
    <w:multiLevelType w:val="multilevel"/>
    <w:tmpl w:val="EC96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CD632B"/>
    <w:multiLevelType w:val="multilevel"/>
    <w:tmpl w:val="8278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D7EAE"/>
    <w:multiLevelType w:val="multilevel"/>
    <w:tmpl w:val="4202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A6D00"/>
    <w:multiLevelType w:val="multilevel"/>
    <w:tmpl w:val="DCE2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B549E"/>
    <w:multiLevelType w:val="multilevel"/>
    <w:tmpl w:val="E7FC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F6622"/>
    <w:multiLevelType w:val="multilevel"/>
    <w:tmpl w:val="E09A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E7900"/>
    <w:multiLevelType w:val="multilevel"/>
    <w:tmpl w:val="935A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7E1B8D"/>
    <w:multiLevelType w:val="multilevel"/>
    <w:tmpl w:val="2B04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E0229"/>
    <w:multiLevelType w:val="multilevel"/>
    <w:tmpl w:val="07FE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BF2E7C"/>
    <w:multiLevelType w:val="multilevel"/>
    <w:tmpl w:val="0A02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1D17EA"/>
    <w:multiLevelType w:val="multilevel"/>
    <w:tmpl w:val="4A14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9B639B"/>
    <w:multiLevelType w:val="multilevel"/>
    <w:tmpl w:val="0EE8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BA02D7"/>
    <w:multiLevelType w:val="multilevel"/>
    <w:tmpl w:val="257A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024653"/>
    <w:multiLevelType w:val="multilevel"/>
    <w:tmpl w:val="395CC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B22E1F"/>
    <w:multiLevelType w:val="multilevel"/>
    <w:tmpl w:val="0EF4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85083E"/>
    <w:multiLevelType w:val="multilevel"/>
    <w:tmpl w:val="AA58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96076B"/>
    <w:multiLevelType w:val="multilevel"/>
    <w:tmpl w:val="9CFC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9E3813"/>
    <w:multiLevelType w:val="multilevel"/>
    <w:tmpl w:val="DC74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6D25B4"/>
    <w:multiLevelType w:val="multilevel"/>
    <w:tmpl w:val="3C3E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135C5C"/>
    <w:multiLevelType w:val="multilevel"/>
    <w:tmpl w:val="EAAE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F613CB"/>
    <w:multiLevelType w:val="multilevel"/>
    <w:tmpl w:val="E880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11652C"/>
    <w:multiLevelType w:val="multilevel"/>
    <w:tmpl w:val="1F32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2B28C9"/>
    <w:multiLevelType w:val="multilevel"/>
    <w:tmpl w:val="BB1C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02068C"/>
    <w:multiLevelType w:val="multilevel"/>
    <w:tmpl w:val="B480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7F18BF"/>
    <w:multiLevelType w:val="multilevel"/>
    <w:tmpl w:val="259A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4A31A5"/>
    <w:multiLevelType w:val="multilevel"/>
    <w:tmpl w:val="7474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CD1AE7"/>
    <w:multiLevelType w:val="multilevel"/>
    <w:tmpl w:val="B000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5B2ABD"/>
    <w:multiLevelType w:val="multilevel"/>
    <w:tmpl w:val="7F98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610357"/>
    <w:multiLevelType w:val="multilevel"/>
    <w:tmpl w:val="8AFA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034DE1"/>
    <w:multiLevelType w:val="multilevel"/>
    <w:tmpl w:val="FC4A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FC14E9"/>
    <w:multiLevelType w:val="multilevel"/>
    <w:tmpl w:val="B992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B30410"/>
    <w:multiLevelType w:val="multilevel"/>
    <w:tmpl w:val="1D0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5B65AB"/>
    <w:multiLevelType w:val="multilevel"/>
    <w:tmpl w:val="3428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E632FE"/>
    <w:multiLevelType w:val="multilevel"/>
    <w:tmpl w:val="FB30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686FE2"/>
    <w:multiLevelType w:val="multilevel"/>
    <w:tmpl w:val="F28C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9C171A"/>
    <w:multiLevelType w:val="multilevel"/>
    <w:tmpl w:val="FCFC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B8677A"/>
    <w:multiLevelType w:val="multilevel"/>
    <w:tmpl w:val="DF9C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244A33"/>
    <w:multiLevelType w:val="multilevel"/>
    <w:tmpl w:val="961A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827508"/>
    <w:multiLevelType w:val="multilevel"/>
    <w:tmpl w:val="EC98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821086">
    <w:abstractNumId w:val="45"/>
  </w:num>
  <w:num w:numId="2" w16cid:durableId="198278988">
    <w:abstractNumId w:val="25"/>
  </w:num>
  <w:num w:numId="3" w16cid:durableId="662590664">
    <w:abstractNumId w:val="35"/>
  </w:num>
  <w:num w:numId="4" w16cid:durableId="1135097393">
    <w:abstractNumId w:val="34"/>
  </w:num>
  <w:num w:numId="5" w16cid:durableId="757597144">
    <w:abstractNumId w:val="31"/>
  </w:num>
  <w:num w:numId="6" w16cid:durableId="1478305911">
    <w:abstractNumId w:val="7"/>
  </w:num>
  <w:num w:numId="7" w16cid:durableId="2001884533">
    <w:abstractNumId w:val="3"/>
  </w:num>
  <w:num w:numId="8" w16cid:durableId="290791493">
    <w:abstractNumId w:val="26"/>
  </w:num>
  <w:num w:numId="9" w16cid:durableId="576480783">
    <w:abstractNumId w:val="17"/>
  </w:num>
  <w:num w:numId="10" w16cid:durableId="367068307">
    <w:abstractNumId w:val="11"/>
  </w:num>
  <w:num w:numId="11" w16cid:durableId="1914973006">
    <w:abstractNumId w:val="15"/>
  </w:num>
  <w:num w:numId="12" w16cid:durableId="1865627018">
    <w:abstractNumId w:val="2"/>
  </w:num>
  <w:num w:numId="13" w16cid:durableId="1973712284">
    <w:abstractNumId w:val="28"/>
  </w:num>
  <w:num w:numId="14" w16cid:durableId="1648434402">
    <w:abstractNumId w:val="14"/>
  </w:num>
  <w:num w:numId="15" w16cid:durableId="131025929">
    <w:abstractNumId w:val="33"/>
  </w:num>
  <w:num w:numId="16" w16cid:durableId="1393310810">
    <w:abstractNumId w:val="30"/>
  </w:num>
  <w:num w:numId="17" w16cid:durableId="923878538">
    <w:abstractNumId w:val="49"/>
  </w:num>
  <w:num w:numId="18" w16cid:durableId="1080909916">
    <w:abstractNumId w:val="22"/>
  </w:num>
  <w:num w:numId="19" w16cid:durableId="104929010">
    <w:abstractNumId w:val="39"/>
  </w:num>
  <w:num w:numId="20" w16cid:durableId="1174688036">
    <w:abstractNumId w:val="46"/>
  </w:num>
  <w:num w:numId="21" w16cid:durableId="412556720">
    <w:abstractNumId w:val="4"/>
  </w:num>
  <w:num w:numId="22" w16cid:durableId="9720222">
    <w:abstractNumId w:val="24"/>
  </w:num>
  <w:num w:numId="23" w16cid:durableId="1304627449">
    <w:abstractNumId w:val="37"/>
  </w:num>
  <w:num w:numId="24" w16cid:durableId="755830447">
    <w:abstractNumId w:val="18"/>
  </w:num>
  <w:num w:numId="25" w16cid:durableId="1306860738">
    <w:abstractNumId w:val="6"/>
  </w:num>
  <w:num w:numId="26" w16cid:durableId="1505362320">
    <w:abstractNumId w:val="20"/>
  </w:num>
  <w:num w:numId="27" w16cid:durableId="1886527407">
    <w:abstractNumId w:val="10"/>
  </w:num>
  <w:num w:numId="28" w16cid:durableId="828641777">
    <w:abstractNumId w:val="29"/>
  </w:num>
  <w:num w:numId="29" w16cid:durableId="667097805">
    <w:abstractNumId w:val="47"/>
  </w:num>
  <w:num w:numId="30" w16cid:durableId="904536682">
    <w:abstractNumId w:val="40"/>
  </w:num>
  <w:num w:numId="31" w16cid:durableId="730157873">
    <w:abstractNumId w:val="42"/>
  </w:num>
  <w:num w:numId="32" w16cid:durableId="328949086">
    <w:abstractNumId w:val="21"/>
  </w:num>
  <w:num w:numId="33" w16cid:durableId="412510653">
    <w:abstractNumId w:val="23"/>
  </w:num>
  <w:num w:numId="34" w16cid:durableId="1096829002">
    <w:abstractNumId w:val="27"/>
  </w:num>
  <w:num w:numId="35" w16cid:durableId="1188787042">
    <w:abstractNumId w:val="5"/>
  </w:num>
  <w:num w:numId="36" w16cid:durableId="1288312175">
    <w:abstractNumId w:val="32"/>
  </w:num>
  <w:num w:numId="37" w16cid:durableId="1426029682">
    <w:abstractNumId w:val="48"/>
  </w:num>
  <w:num w:numId="38" w16cid:durableId="1382250004">
    <w:abstractNumId w:val="0"/>
  </w:num>
  <w:num w:numId="39" w16cid:durableId="1104299044">
    <w:abstractNumId w:val="9"/>
  </w:num>
  <w:num w:numId="40" w16cid:durableId="1801143076">
    <w:abstractNumId w:val="36"/>
  </w:num>
  <w:num w:numId="41" w16cid:durableId="1031414686">
    <w:abstractNumId w:val="43"/>
  </w:num>
  <w:num w:numId="42" w16cid:durableId="2100908797">
    <w:abstractNumId w:val="16"/>
  </w:num>
  <w:num w:numId="43" w16cid:durableId="1760328135">
    <w:abstractNumId w:val="44"/>
  </w:num>
  <w:num w:numId="44" w16cid:durableId="903417907">
    <w:abstractNumId w:val="12"/>
  </w:num>
  <w:num w:numId="45" w16cid:durableId="1209800702">
    <w:abstractNumId w:val="13"/>
  </w:num>
  <w:num w:numId="46" w16cid:durableId="120224586">
    <w:abstractNumId w:val="8"/>
  </w:num>
  <w:num w:numId="47" w16cid:durableId="1731033705">
    <w:abstractNumId w:val="19"/>
  </w:num>
  <w:num w:numId="48" w16cid:durableId="298532898">
    <w:abstractNumId w:val="38"/>
  </w:num>
  <w:num w:numId="49" w16cid:durableId="178474015">
    <w:abstractNumId w:val="41"/>
  </w:num>
  <w:num w:numId="50" w16cid:durableId="635258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65B"/>
    <w:rsid w:val="00387449"/>
    <w:rsid w:val="003B565B"/>
    <w:rsid w:val="00615DE1"/>
    <w:rsid w:val="00F74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7E3CC"/>
  <w15:chartTrackingRefBased/>
  <w15:docId w15:val="{78B9C032-FF7B-3643-8A84-A113F3F8D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5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56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5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6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5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5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5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65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56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B56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56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Andreev Andreea</dc:creator>
  <cp:keywords/>
  <dc:description/>
  <cp:lastModifiedBy>Andreev Andreea</cp:lastModifiedBy>
  <cp:revision>1</cp:revision>
  <dcterms:created xsi:type="dcterms:W3CDTF">2026-01-21T12:06:00Z</dcterms:created>
  <dcterms:modified xsi:type="dcterms:W3CDTF">2026-01-21T12:45:00Z</dcterms:modified>
</cp:coreProperties>
</file>