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96248" w14:textId="77777777" w:rsidR="00730CE5" w:rsidRPr="003563E0" w:rsidRDefault="00B87626" w:rsidP="00730CE5">
      <w:pPr>
        <w:widowControl w:val="0"/>
        <w:autoSpaceDE w:val="0"/>
        <w:autoSpaceDN w:val="0"/>
        <w:adjustRightInd w:val="0"/>
        <w:jc w:val="right"/>
        <w:rPr>
          <w:rFonts w:ascii="Times" w:hAnsi="Times" w:cs="Times"/>
        </w:rPr>
      </w:pPr>
      <w:r>
        <w:rPr>
          <w:rFonts w:ascii="Times" w:hAnsi="Times" w:cs="Times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CE13983" wp14:editId="676856F1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977900" cy="977900"/>
            <wp:effectExtent l="0" t="0" r="1270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 w:cs="Times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8DC3B3C" wp14:editId="23D944EA">
            <wp:simplePos x="0" y="0"/>
            <wp:positionH relativeFrom="column">
              <wp:posOffset>3709035</wp:posOffset>
            </wp:positionH>
            <wp:positionV relativeFrom="paragraph">
              <wp:posOffset>0</wp:posOffset>
            </wp:positionV>
            <wp:extent cx="2159000" cy="787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C3575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14:paraId="782B800C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14:paraId="37DC558E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14:paraId="1ACAF28B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14:paraId="76C77CAF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14:paraId="5E073CA2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14:paraId="56AE04D1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14:paraId="6CFBAA54" w14:textId="165BBDEE" w:rsidR="00730CE5" w:rsidRPr="003563E0" w:rsidRDefault="00B87626" w:rsidP="00B8762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position w:val="18"/>
          <w:sz w:val="34"/>
          <w:szCs w:val="34"/>
        </w:rPr>
      </w:pPr>
      <w:r w:rsidRPr="003563E0">
        <w:rPr>
          <w:rFonts w:ascii="Times" w:hAnsi="Times" w:cs="Times"/>
          <w:sz w:val="54"/>
          <w:szCs w:val="54"/>
        </w:rPr>
        <w:t xml:space="preserve">PROJETO </w:t>
      </w:r>
      <w:r w:rsidR="0019736D">
        <w:rPr>
          <w:rFonts w:ascii="Times" w:hAnsi="Times" w:cs="Times"/>
          <w:sz w:val="54"/>
          <w:szCs w:val="54"/>
        </w:rPr>
        <w:t>2</w:t>
      </w:r>
    </w:p>
    <w:p w14:paraId="0DC241A5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14:paraId="705D046C" w14:textId="77777777" w:rsidR="00B87626" w:rsidRPr="003563E0" w:rsidRDefault="002B4530" w:rsidP="002B4530">
      <w:pPr>
        <w:widowControl w:val="0"/>
        <w:autoSpaceDE w:val="0"/>
        <w:autoSpaceDN w:val="0"/>
        <w:adjustRightInd w:val="0"/>
        <w:spacing w:after="120"/>
        <w:ind w:firstLine="0"/>
        <w:jc w:val="center"/>
        <w:rPr>
          <w:rFonts w:ascii="Times" w:hAnsi="Times" w:cs="Times"/>
        </w:rPr>
      </w:pPr>
      <w:r w:rsidRPr="003563E0">
        <w:rPr>
          <w:rFonts w:ascii="Times" w:hAnsi="Times" w:cs="Times"/>
        </w:rPr>
        <w:tab/>
      </w:r>
      <w:r w:rsidR="00B87626" w:rsidRPr="003563E0">
        <w:rPr>
          <w:rFonts w:ascii="Times" w:hAnsi="Times" w:cs="Times"/>
        </w:rPr>
        <w:t>BRUNO EDUARDO ESTEVES DE LIMA</w:t>
      </w:r>
    </w:p>
    <w:p w14:paraId="3B7F86E4" w14:textId="77777777" w:rsidR="00730CE5" w:rsidRPr="00B42D5A" w:rsidRDefault="00B87626" w:rsidP="002B4530">
      <w:pPr>
        <w:widowControl w:val="0"/>
        <w:autoSpaceDE w:val="0"/>
        <w:autoSpaceDN w:val="0"/>
        <w:adjustRightInd w:val="0"/>
        <w:spacing w:after="120"/>
        <w:jc w:val="center"/>
        <w:rPr>
          <w:rFonts w:ascii="Times" w:hAnsi="Times" w:cs="Times"/>
          <w:lang w:val="en-US"/>
        </w:rPr>
      </w:pPr>
      <w:r w:rsidRPr="00B42D5A">
        <w:rPr>
          <w:rFonts w:ascii="Times" w:hAnsi="Times" w:cs="Times"/>
          <w:lang w:val="en-US"/>
        </w:rPr>
        <w:t>GUILHERME RICKEN MATTIELLO</w:t>
      </w:r>
    </w:p>
    <w:p w14:paraId="2666A2C9" w14:textId="77777777" w:rsidR="00730CE5" w:rsidRPr="00B42D5A" w:rsidRDefault="00B87626" w:rsidP="002B4530">
      <w:pPr>
        <w:widowControl w:val="0"/>
        <w:autoSpaceDE w:val="0"/>
        <w:autoSpaceDN w:val="0"/>
        <w:adjustRightInd w:val="0"/>
        <w:spacing w:after="120"/>
        <w:jc w:val="center"/>
        <w:rPr>
          <w:rFonts w:ascii="Times" w:hAnsi="Times" w:cs="Times"/>
          <w:lang w:val="en-US"/>
        </w:rPr>
      </w:pPr>
      <w:r w:rsidRPr="00B42D5A">
        <w:rPr>
          <w:rFonts w:ascii="Times" w:hAnsi="Times" w:cs="Times"/>
          <w:lang w:val="en-US"/>
        </w:rPr>
        <w:t>RHUAN EDSON CALDINI COSTA</w:t>
      </w:r>
    </w:p>
    <w:p w14:paraId="4A7FB736" w14:textId="77777777" w:rsidR="00730CE5" w:rsidRPr="003563E0" w:rsidRDefault="00730CE5" w:rsidP="002B4530">
      <w:pPr>
        <w:widowControl w:val="0"/>
        <w:autoSpaceDE w:val="0"/>
        <w:autoSpaceDN w:val="0"/>
        <w:adjustRightInd w:val="0"/>
        <w:spacing w:after="120"/>
        <w:jc w:val="center"/>
        <w:rPr>
          <w:rFonts w:ascii="Times" w:hAnsi="Times" w:cs="Times"/>
        </w:rPr>
      </w:pPr>
      <w:r w:rsidRPr="003563E0">
        <w:rPr>
          <w:rFonts w:ascii="Times" w:hAnsi="Times" w:cs="Times"/>
        </w:rPr>
        <w:t>PROF. DR. ANDRÉ TAKESHI ENDO</w:t>
      </w:r>
    </w:p>
    <w:p w14:paraId="20A46351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5D82E5F4" w14:textId="77777777" w:rsidR="00730CE5" w:rsidRPr="003563E0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01BC9F15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3C2F8926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06AD4A35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41047DBD" w14:textId="77777777" w:rsidR="00B87626" w:rsidRPr="003563E0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2"/>
          <w:szCs w:val="32"/>
        </w:rPr>
      </w:pPr>
      <w:r w:rsidRPr="003563E0">
        <w:rPr>
          <w:rFonts w:ascii="Times" w:hAnsi="Times" w:cs="Times"/>
          <w:sz w:val="32"/>
          <w:szCs w:val="32"/>
        </w:rPr>
        <w:t>CORNÉLIO PROCÓPIO</w:t>
      </w:r>
    </w:p>
    <w:p w14:paraId="6458951F" w14:textId="77777777" w:rsidR="00730CE5" w:rsidRPr="00B87626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2"/>
          <w:szCs w:val="32"/>
          <w:lang w:val="en-US"/>
        </w:rPr>
      </w:pPr>
      <w:r w:rsidRPr="00B87626">
        <w:rPr>
          <w:rFonts w:ascii="Times" w:hAnsi="Times" w:cs="Times"/>
          <w:sz w:val="32"/>
          <w:szCs w:val="32"/>
          <w:lang w:val="en-US"/>
        </w:rPr>
        <w:t>201</w:t>
      </w:r>
      <w:r w:rsidR="00B87626" w:rsidRPr="00B87626">
        <w:rPr>
          <w:rFonts w:ascii="Times" w:hAnsi="Times" w:cs="Times"/>
          <w:sz w:val="32"/>
          <w:szCs w:val="32"/>
          <w:lang w:val="en-US"/>
        </w:rPr>
        <w:t>6</w:t>
      </w:r>
    </w:p>
    <w:p w14:paraId="355DC1D2" w14:textId="15C46FC6" w:rsidR="007D16CD" w:rsidRPr="007D16CD" w:rsidRDefault="004F3B8B" w:rsidP="007D16CD">
      <w:pPr>
        <w:pStyle w:val="Heading1"/>
      </w:pPr>
      <w:r>
        <w:lastRenderedPageBreak/>
        <w:t>Descrição dO PROJETO PROPOSTO</w:t>
      </w:r>
    </w:p>
    <w:p w14:paraId="68E15CEB" w14:textId="77777777" w:rsidR="007D16CD" w:rsidRDefault="007D16CD" w:rsidP="007D16CD"/>
    <w:p w14:paraId="52418CFC" w14:textId="47922CEC" w:rsidR="00E079B7" w:rsidRDefault="00E079B7" w:rsidP="00F723F1">
      <w:r>
        <w:t xml:space="preserve">Para o processo </w:t>
      </w:r>
      <w:r w:rsidRPr="00C63E32">
        <w:rPr>
          <w:b/>
        </w:rPr>
        <w:t>cascata</w:t>
      </w:r>
      <w:r w:rsidR="00C63E32">
        <w:rPr>
          <w:b/>
        </w:rPr>
        <w:t>.</w:t>
      </w:r>
    </w:p>
    <w:p w14:paraId="37CA88AC" w14:textId="77777777" w:rsidR="00E079B7" w:rsidRDefault="00E079B7" w:rsidP="00F723F1"/>
    <w:p w14:paraId="1DDA8B08" w14:textId="1CF7A98C" w:rsidR="002B4530" w:rsidRDefault="008442E0" w:rsidP="00F723F1">
      <w:r>
        <w:t xml:space="preserve">O sistema deve possuir um teclado onde o usuário </w:t>
      </w:r>
      <w:r w:rsidR="00D13BFC">
        <w:t xml:space="preserve">irá inserir uma senha </w:t>
      </w:r>
      <w:r w:rsidR="00153DC3">
        <w:t>pré-</w:t>
      </w:r>
      <w:r w:rsidR="00D13BFC">
        <w:t xml:space="preserve">programada </w:t>
      </w:r>
      <w:r w:rsidR="00153DC3">
        <w:t>no código fonte que</w:t>
      </w:r>
      <w:r w:rsidR="00D13BFC">
        <w:t xml:space="preserve"> irá ativar o sistema de alarme. Um display LCD deve informar se o alarme está ativado ou desativado e mostrar mensagens de erro quando um usuário </w:t>
      </w:r>
      <w:r w:rsidR="008273CB">
        <w:t>entra com</w:t>
      </w:r>
      <w:r w:rsidR="00D13BFC">
        <w:t xml:space="preserve"> </w:t>
      </w:r>
      <w:r w:rsidR="008273CB">
        <w:t>um</w:t>
      </w:r>
      <w:r w:rsidR="00D13BFC">
        <w:t>a senha</w:t>
      </w:r>
      <w:r w:rsidR="008273CB">
        <w:t xml:space="preserve"> incorreta</w:t>
      </w:r>
      <w:r w:rsidR="00D13BFC">
        <w:t xml:space="preserve">. Um </w:t>
      </w:r>
      <w:proofErr w:type="spellStart"/>
      <w:r w:rsidR="00D13BFC" w:rsidRPr="002A3D0A">
        <w:rPr>
          <w:i/>
        </w:rPr>
        <w:t>buzzer</w:t>
      </w:r>
      <w:proofErr w:type="spellEnd"/>
      <w:r w:rsidR="00D13BFC">
        <w:t xml:space="preserve"> deve apitar</w:t>
      </w:r>
      <w:r w:rsidR="00153DC3">
        <w:t xml:space="preserve"> três vezes ao ativar o alarme,</w:t>
      </w:r>
      <w:r w:rsidR="00D13BFC">
        <w:t xml:space="preserve"> duas vezes ao desativar e ficar apitando </w:t>
      </w:r>
      <w:r w:rsidR="0071402E">
        <w:t>repetidamente</w:t>
      </w:r>
      <w:r w:rsidR="00D13BFC">
        <w:t xml:space="preserve"> ao disparar o alarme, que será controlado por um sensor ultrassom, até que o usuário entre com a senha novamente e desative o alarme.</w:t>
      </w:r>
      <w:r w:rsidR="008273CB">
        <w:t xml:space="preserve"> O sensor ultrassom deverá verificar presença e disparar</w:t>
      </w:r>
      <w:r w:rsidR="00116B49">
        <w:t xml:space="preserve"> o alarme</w:t>
      </w:r>
      <w:r w:rsidR="008273CB">
        <w:t xml:space="preserve"> caso algum objet</w:t>
      </w:r>
      <w:r w:rsidR="00116B49">
        <w:t xml:space="preserve">o passe por ele </w:t>
      </w:r>
      <w:r w:rsidR="001A2C7D">
        <w:t>a</w:t>
      </w:r>
      <w:r w:rsidR="00116B49">
        <w:t xml:space="preserve"> um</w:t>
      </w:r>
      <w:r w:rsidR="002A3D0A">
        <w:t>a</w:t>
      </w:r>
      <w:r w:rsidR="00116B49">
        <w:t xml:space="preserve"> distância </w:t>
      </w:r>
      <w:r w:rsidR="008273CB">
        <w:t xml:space="preserve">menor que 30 centímetros. Caso ao ativar o alarme já </w:t>
      </w:r>
      <w:r w:rsidR="00C34508">
        <w:t xml:space="preserve">exista </w:t>
      </w:r>
      <w:r w:rsidR="008273CB">
        <w:t xml:space="preserve">algum objeto posicionado </w:t>
      </w:r>
      <w:r w:rsidR="001A2C7D">
        <w:t xml:space="preserve">próximo </w:t>
      </w:r>
      <w:r w:rsidR="008273CB">
        <w:t>ao sensor de alarme</w:t>
      </w:r>
      <w:r w:rsidR="00C34508">
        <w:t xml:space="preserve"> (dentro da distância de detecção de presença)</w:t>
      </w:r>
      <w:r w:rsidR="008273CB">
        <w:t>, esse não deve disparar, apenas se a distância entre o objeto e o sensor for alterada.</w:t>
      </w:r>
      <w:r w:rsidR="006B70DD">
        <w:t xml:space="preserve"> O alarme deve começar a funcionar depois de dois segundos após sua ativação.</w:t>
      </w:r>
    </w:p>
    <w:p w14:paraId="71B5ABE3" w14:textId="77777777" w:rsidR="00E079B7" w:rsidRDefault="00E079B7" w:rsidP="00F723F1"/>
    <w:p w14:paraId="619004F2" w14:textId="6D5FDBF8" w:rsidR="00E079B7" w:rsidRDefault="00E079B7" w:rsidP="00F723F1">
      <w:r>
        <w:t xml:space="preserve">Para o processo </w:t>
      </w:r>
      <w:r w:rsidRPr="00C63E32">
        <w:rPr>
          <w:b/>
        </w:rPr>
        <w:t>iterativo e incremental.</w:t>
      </w:r>
    </w:p>
    <w:p w14:paraId="6D1A9DE4" w14:textId="77777777" w:rsidR="00E079B7" w:rsidRDefault="00E079B7" w:rsidP="00F723F1"/>
    <w:p w14:paraId="6414612F" w14:textId="6B3B67EB" w:rsidR="00730CE5" w:rsidRDefault="004B1F3D" w:rsidP="00C63E32">
      <w:pPr>
        <w:pStyle w:val="ListParagraph"/>
        <w:numPr>
          <w:ilvl w:val="0"/>
          <w:numId w:val="3"/>
        </w:numPr>
        <w:ind w:left="284" w:hanging="284"/>
      </w:pPr>
      <w:r>
        <w:t xml:space="preserve">O sistema deve possuir um </w:t>
      </w:r>
      <w:r w:rsidR="004E3AAB">
        <w:t xml:space="preserve">sensor ultrassom que faz o controle de presença, onde ao aproximar um objeto a uma distância menor que 30 centímetros, o </w:t>
      </w:r>
      <w:proofErr w:type="spellStart"/>
      <w:r w:rsidR="004E3AAB" w:rsidRPr="002A3D0A">
        <w:rPr>
          <w:i/>
        </w:rPr>
        <w:t>buzzer</w:t>
      </w:r>
      <w:proofErr w:type="spellEnd"/>
      <w:r w:rsidR="004E3AAB">
        <w:t xml:space="preserve"> deve apitar </w:t>
      </w:r>
      <w:r w:rsidR="001A2C7D">
        <w:t>repetidamente</w:t>
      </w:r>
      <w:r w:rsidR="004E3AAB">
        <w:t>, indicando que o alarme foi disparado.</w:t>
      </w:r>
    </w:p>
    <w:p w14:paraId="683DD3E7" w14:textId="2959ACFF" w:rsidR="004E3AAB" w:rsidRDefault="004E3AAB" w:rsidP="00C63E32">
      <w:pPr>
        <w:pStyle w:val="ListParagraph"/>
        <w:numPr>
          <w:ilvl w:val="0"/>
          <w:numId w:val="3"/>
        </w:numPr>
        <w:ind w:left="284" w:hanging="284"/>
      </w:pPr>
      <w:r>
        <w:t xml:space="preserve">O sistema deve possuir um teclado onde o usuário irá inserir uma senha </w:t>
      </w:r>
      <w:r w:rsidR="003B0BE1">
        <w:t>pré-</w:t>
      </w:r>
      <w:r>
        <w:t>programada</w:t>
      </w:r>
      <w:r w:rsidR="003B0BE1">
        <w:t xml:space="preserve"> no código fonte</w:t>
      </w:r>
      <w:r>
        <w:t xml:space="preserve"> </w:t>
      </w:r>
      <w:r w:rsidR="003B0BE1">
        <w:t>qu</w:t>
      </w:r>
      <w:r>
        <w:t xml:space="preserve">e irá ativar e desativar o sistema de alarme. </w:t>
      </w:r>
      <w:r w:rsidR="003B0BE1">
        <w:t>O</w:t>
      </w:r>
      <w:r>
        <w:t xml:space="preserve"> </w:t>
      </w:r>
      <w:proofErr w:type="spellStart"/>
      <w:r w:rsidRPr="002A3D0A">
        <w:rPr>
          <w:i/>
        </w:rPr>
        <w:t>buzzer</w:t>
      </w:r>
      <w:proofErr w:type="spellEnd"/>
      <w:r>
        <w:t xml:space="preserve"> deve apitar três vezes ao ativar o alarme e duas vezes ao desativar.</w:t>
      </w:r>
      <w:r w:rsidR="006B70DD">
        <w:t xml:space="preserve"> O alarme deve começar a funcionar depois de dois segundos após sua ativação.</w:t>
      </w:r>
      <w:r w:rsidR="003B0BE1">
        <w:t xml:space="preserve"> </w:t>
      </w:r>
      <w:r w:rsidR="003B0BE1">
        <w:t xml:space="preserve">Ao disparar o alarme, o </w:t>
      </w:r>
      <w:proofErr w:type="spellStart"/>
      <w:r w:rsidR="003B0BE1" w:rsidRPr="002A3D0A">
        <w:rPr>
          <w:i/>
        </w:rPr>
        <w:t>buzzer</w:t>
      </w:r>
      <w:proofErr w:type="spellEnd"/>
      <w:r w:rsidR="003B0BE1">
        <w:t xml:space="preserve"> deve ficar apitando até que o usuário informe a senha novamente para desativar o alarme.</w:t>
      </w:r>
    </w:p>
    <w:p w14:paraId="25DB83A9" w14:textId="006B8B5A" w:rsidR="004E3AAB" w:rsidRDefault="004E3AAB" w:rsidP="00C63E32">
      <w:pPr>
        <w:pStyle w:val="ListParagraph"/>
        <w:numPr>
          <w:ilvl w:val="0"/>
          <w:numId w:val="3"/>
        </w:numPr>
        <w:ind w:left="284" w:hanging="284"/>
      </w:pPr>
      <w:r>
        <w:t>Inserir um display LCD que informa se o alarme está ativado ou desativado</w:t>
      </w:r>
      <w:r w:rsidR="003B0BE1">
        <w:t xml:space="preserve">, </w:t>
      </w:r>
      <w:r w:rsidR="003B0BE1">
        <w:t>e mostrar mensagens de erro quando um usuário entra com uma senha incorreta</w:t>
      </w:r>
      <w:r>
        <w:t xml:space="preserve">. </w:t>
      </w:r>
    </w:p>
    <w:p w14:paraId="1123DB4C" w14:textId="76FE7FFC" w:rsidR="004B1F3D" w:rsidRDefault="00E079B7" w:rsidP="00C63E32">
      <w:pPr>
        <w:pStyle w:val="ListParagraph"/>
        <w:numPr>
          <w:ilvl w:val="0"/>
          <w:numId w:val="3"/>
        </w:numPr>
        <w:ind w:left="284" w:hanging="284"/>
      </w:pPr>
      <w:r>
        <w:t xml:space="preserve">Caso ao ativar o alarme já exista algum objeto posicionado em frente ao sensor </w:t>
      </w:r>
      <w:r w:rsidR="00876438">
        <w:t>ultrassom</w:t>
      </w:r>
      <w:r>
        <w:t xml:space="preserve"> (dentro da distância de detecção de presença), esse não deve disparar, apenas se a distância entre o objeto e o sensor for alterada.</w:t>
      </w:r>
      <w:bookmarkStart w:id="0" w:name="_GoBack"/>
      <w:bookmarkEnd w:id="0"/>
    </w:p>
    <w:sectPr w:rsidR="004B1F3D" w:rsidSect="00521C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73B06"/>
    <w:multiLevelType w:val="hybridMultilevel"/>
    <w:tmpl w:val="C052B96C"/>
    <w:lvl w:ilvl="0" w:tplc="A1DE3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905"/>
    <w:multiLevelType w:val="hybridMultilevel"/>
    <w:tmpl w:val="24CE3A1A"/>
    <w:lvl w:ilvl="0" w:tplc="7F0E99E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F2C6E"/>
    <w:multiLevelType w:val="hybridMultilevel"/>
    <w:tmpl w:val="9FA88AAA"/>
    <w:lvl w:ilvl="0" w:tplc="2D36B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30CE5"/>
    <w:rsid w:val="00016625"/>
    <w:rsid w:val="000A3556"/>
    <w:rsid w:val="000C301C"/>
    <w:rsid w:val="00116B49"/>
    <w:rsid w:val="0012048F"/>
    <w:rsid w:val="001356DB"/>
    <w:rsid w:val="00153DC3"/>
    <w:rsid w:val="0019736D"/>
    <w:rsid w:val="001A2C7D"/>
    <w:rsid w:val="00295F70"/>
    <w:rsid w:val="002A3D0A"/>
    <w:rsid w:val="002B4530"/>
    <w:rsid w:val="003563E0"/>
    <w:rsid w:val="003662F0"/>
    <w:rsid w:val="003853AA"/>
    <w:rsid w:val="003B0BE1"/>
    <w:rsid w:val="004B1F3D"/>
    <w:rsid w:val="004E3AAB"/>
    <w:rsid w:val="004F3B8B"/>
    <w:rsid w:val="00521C36"/>
    <w:rsid w:val="006B70DD"/>
    <w:rsid w:val="006E74DF"/>
    <w:rsid w:val="0071402E"/>
    <w:rsid w:val="00730CE5"/>
    <w:rsid w:val="007D16CD"/>
    <w:rsid w:val="008273CB"/>
    <w:rsid w:val="008442E0"/>
    <w:rsid w:val="00876438"/>
    <w:rsid w:val="008F6DA2"/>
    <w:rsid w:val="009A00BD"/>
    <w:rsid w:val="009E0642"/>
    <w:rsid w:val="00A307B1"/>
    <w:rsid w:val="00B01910"/>
    <w:rsid w:val="00B42D5A"/>
    <w:rsid w:val="00B87626"/>
    <w:rsid w:val="00C34508"/>
    <w:rsid w:val="00C63E32"/>
    <w:rsid w:val="00C76BD6"/>
    <w:rsid w:val="00D13BFC"/>
    <w:rsid w:val="00D41F5F"/>
    <w:rsid w:val="00D62AC3"/>
    <w:rsid w:val="00D72F55"/>
    <w:rsid w:val="00D76422"/>
    <w:rsid w:val="00E079B7"/>
    <w:rsid w:val="00EB7FBC"/>
    <w:rsid w:val="00F06694"/>
    <w:rsid w:val="00F61CB7"/>
    <w:rsid w:val="00F72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35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0BD"/>
    <w:pPr>
      <w:ind w:firstLine="720"/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6CD"/>
    <w:pPr>
      <w:keepNext/>
      <w:keepLines/>
      <w:numPr>
        <w:numId w:val="1"/>
      </w:numPr>
      <w:spacing w:before="240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CD"/>
    <w:rPr>
      <w:rFonts w:eastAsiaTheme="majorEastAsia" w:cstheme="majorBidi"/>
      <w:b/>
      <w:bCs/>
      <w:caps/>
      <w:color w:val="000000" w:themeColor="text1"/>
      <w:sz w:val="28"/>
      <w:szCs w:val="28"/>
      <w:lang w:val="pt-BR"/>
    </w:rPr>
  </w:style>
  <w:style w:type="table" w:styleId="TableGrid">
    <w:name w:val="Table Grid"/>
    <w:basedOn w:val="TableNormal"/>
    <w:uiPriority w:val="39"/>
    <w:rsid w:val="002B4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91B069-C84F-4085-8414-8624922CD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Rhuan Costa</cp:lastModifiedBy>
  <cp:revision>23</cp:revision>
  <dcterms:created xsi:type="dcterms:W3CDTF">2016-05-07T13:44:00Z</dcterms:created>
  <dcterms:modified xsi:type="dcterms:W3CDTF">2016-06-18T12:54:00Z</dcterms:modified>
</cp:coreProperties>
</file>