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djangoapi\djangoapi\wsgi.py</w:t>
      </w:r>
    </w:p>
    <w:p>
      <w:r>
        <w:rPr>
          <w:rFonts w:ascii="Courier New" w:hAnsi="Courier New"/>
        </w:rPr>
        <w:t>"""</w:t>
        <w:br/>
        <w:t>WSGI config for djangoapi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https://docs.djangoproject.com/en/5.0/howto/deployment/wsgi/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'djangoapi.settings')</w:t>
        <w:br/>
        <w:br/>
        <w:t>application = get_wsgi_application()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