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djangoapi\scripts\001_hello_script.py</w:t>
      </w:r>
    </w:p>
    <w:p>
      <w:r>
        <w:rPr>
          <w:rFonts w:ascii="Courier New" w:hAnsi="Courier New"/>
        </w:rPr>
        <w:t>"""</w:t>
        <w:br/>
        <w:t>This files can be executed in the following way:</w:t>
        <w:br/>
        <w:br/>
        <w:t xml:space="preserve">    python manage.py runscript script_without_extension</w:t>
        <w:br/>
        <w:br/>
        <w:t>The scripts must be in the folder scripts</w:t>
        <w:br/>
        <w:br/>
        <w:t>You can pass parameters to the scritp in the following way:+</w:t>
        <w:br/>
        <w:br/>
        <w:t xml:space="preserve">    python manage.py runscript script_without_extension --script-args param1 param2 ...</w:t>
        <w:br/>
        <w:br/>
        <w:t xml:space="preserve">    python manage.py runscript --script-args jaime martin 10 20</w:t>
        <w:br/>
        <w:br/>
        <w:t>All parameters are received in string format</w:t>
        <w:br/>
        <w:br/>
        <w:t>"""</w:t>
        <w:br/>
        <w:br/>
        <w:t>def run(*args):</w:t>
        <w:br/>
        <w:t xml:space="preserve">    """python manage.py runscript --script-args jaime martin 10 20 ..."""</w:t>
        <w:br/>
        <w:t xml:space="preserve">    print(__file__)</w:t>
        <w:br/>
        <w:t xml:space="preserve">    print("Hello script")</w:t>
        <w:br/>
        <w:br/>
        <w:t xml:space="preserve">    if args:</w:t>
        <w:br/>
        <w:t xml:space="preserve">        print("All args are received in string format")</w:t>
        <w:br/>
        <w:t xml:space="preserve">        print(args)</w:t>
        <w:br/>
        <w:t xml:space="preserve">        for arg in args:</w:t>
        <w:br/>
        <w:t xml:space="preserve">            print(f"Hola, recibí el parámetro: {arg}")</w:t>
        <w:br/>
        <w:t xml:space="preserve">    else:</w:t>
        <w:br/>
        <w:t xml:space="preserve">        print("No se pasaron parámetros.")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