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djangoapi\scripts\crop\myLib\p1Settings.txt</w:t>
      </w:r>
    </w:p>
    <w:p>
      <w:r>
        <w:rPr>
          <w:rFonts w:ascii="Courier New" w:hAnsi="Courier New"/>
        </w:rPr>
        <w:t>import os</w:t>
        <w:br/>
        <w:t>#POSTGRES_USER=os.getenv('POSTGRES_USER')</w:t>
        <w:br/>
        <w:t>#POSTGRES_PASSWORD=os.getenv('POSTGRES_PASSWORD')</w:t>
        <w:br/>
        <w:t>#POSTGRES_HOST=os.getenv('POSTGRES_HOST')</w:t>
        <w:br/>
        <w:t>#POSTGRES_PORT=os.getenv('POSTGRES_PORT')</w:t>
        <w:br/>
        <w:t>#POSTGRES_DB='crop'</w:t>
        <w:br/>
        <w:br/>
        <w:t>POSTGRES_USER='postgres'</w:t>
        <w:br/>
        <w:t>POSTGRES_PASSWORD='postgres'</w:t>
        <w:br/>
        <w:t>POSTGRES_HOST='postgis'</w:t>
        <w:br/>
        <w:t>POSTGRES_PORT='5432'</w:t>
        <w:br/>
        <w:t>POSTGRES_DB='crop'</w:t>
        <w:br/>
        <w:t>EPSG_CODE=25830</w:t>
        <w:br/>
        <w:t>TOLERANCE = 0.0001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