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6.511811023622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8.4387184093375"/>
        <w:gridCol w:w="3636.308128820292"/>
        <w:gridCol w:w="2200.8824818969956"/>
        <w:gridCol w:w="2200.8824818969956"/>
        <w:tblGridChange w:id="0">
          <w:tblGrid>
            <w:gridCol w:w="1428.4387184093375"/>
            <w:gridCol w:w="3636.308128820292"/>
            <w:gridCol w:w="2200.8824818969956"/>
            <w:gridCol w:w="2200.8824818969956"/>
          </w:tblGrid>
        </w:tblGridChange>
      </w:tblGrid>
      <w:tr>
        <w:trPr>
          <w:trHeight w:val="966" w:hRule="atLeast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99" w:right="3294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ACTA DE </w:t>
            </w:r>
            <w:r w:rsidDel="00000000" w:rsidR="00000000" w:rsidRPr="00000000">
              <w:rPr>
                <w:b w:val="1"/>
                <w:rtl w:val="0"/>
              </w:rPr>
              <w:t xml:space="preserve">REUNIÓN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1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FECHA: 30 / 04 / 2021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Curso: Matemáticas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Grupo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:      </w:t>
            </w:r>
            <w:r w:rsidDel="00000000" w:rsidR="00000000" w:rsidRPr="00000000">
              <w:rPr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Virus 7</w:t>
            </w:r>
            <w:r w:rsidDel="00000000" w:rsidR="00000000" w:rsidRPr="00000000">
              <w:rPr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0" w:hRule="atLeast"/>
        </w:trPr>
        <w:tc>
          <w:tcPr>
            <w:gridSpan w:val="4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ASISTENTES A LA </w:t>
            </w:r>
            <w:r w:rsidDel="00000000" w:rsidR="00000000" w:rsidRPr="00000000">
              <w:rPr>
                <w:b w:val="1"/>
                <w:rtl w:val="0"/>
              </w:rPr>
              <w:t xml:space="preserve">REUNIÓN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Jhoel Alexander Yana Bolivar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Ronaldo Jose Estrada Quicaño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André Fabricio Franco Molina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4" w:hRule="atLeast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99" w:right="3291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ORDEN DEL DÍA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Acuerdos sobre las funciones de los miembros del grupo.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Jhoel Alexander Yana Bolivar (Recursos y Analisis de informacion)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Ronaldo Jose Estrada Quicaño  (Delegado)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André Fabricio Franco Molina (Coordinador del desarrollo en Python)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Elección de la data a trabajar.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firstLine="0"/>
              <w:jc w:val="left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https://www.dw.com/es/m%C3%A1s-de-5500-mujeres-peruanas-fueron-dadas-por-desaparecidas-en-2020/a-56291136#:~:text=Per%C3%BA%20registr%C3%B3%20138%20feminicidios%20en,triste%20r%C3%A9cord%20de%20166%20feminicidios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firstLine="0"/>
              <w:jc w:val="left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https://portalestadistico.pe/wp-content/uploads/2020/11/Resumen-de-Feminicidios-octubre-2020.xlsx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Propuestas de bocetos a realizar.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 de barras (bar)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Este es el clásico gráfico donde las barras nos indican cantidades en el eje Y para los valores en el eje X.</w:t>
            </w:r>
          </w:p>
          <w:p w:rsidR="00000000" w:rsidDel="00000000" w:rsidP="00000000" w:rsidRDefault="00000000" w:rsidRPr="00000000" w14:paraId="0000002D">
            <w:pPr>
              <w:spacing w:after="360" w:line="384.00000000000006" w:lineRule="auto"/>
              <w:ind w:left="720" w:right="5.669291338583093" w:firstLine="0"/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  <w:rtl w:val="0"/>
              </w:rPr>
              <w:t xml:space="preserve">fechas = ['19/08/2019', '20/08/2019', '21/08/2019', '22/08/2019', '23/08/2019']</w:t>
            </w:r>
          </w:p>
          <w:p w:rsidR="00000000" w:rsidDel="00000000" w:rsidP="00000000" w:rsidRDefault="00000000" w:rsidRPr="00000000" w14:paraId="0000002E">
            <w:pPr>
              <w:spacing w:after="360" w:line="384.00000000000006" w:lineRule="auto"/>
              <w:ind w:left="720" w:right="5.669291338583093" w:firstLine="0"/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  <w:rtl w:val="0"/>
              </w:rPr>
              <w:t xml:space="preserve">primas = [79, 80, 79, 80, 82]</w:t>
            </w:r>
          </w:p>
          <w:p w:rsidR="00000000" w:rsidDel="00000000" w:rsidP="00000000" w:rsidRDefault="00000000" w:rsidRPr="00000000" w14:paraId="0000002F">
            <w:pPr>
              <w:spacing w:after="360" w:line="384.00000000000006" w:lineRule="auto"/>
              <w:ind w:left="720" w:right="5.669291338583093" w:firstLine="0"/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  <w:rtl w:val="0"/>
              </w:rPr>
              <w:t xml:space="preserve">plt.bar(range(5), primas, edgecolor='black')</w:t>
            </w:r>
          </w:p>
          <w:p w:rsidR="00000000" w:rsidDel="00000000" w:rsidP="00000000" w:rsidRDefault="00000000" w:rsidRPr="00000000" w14:paraId="00000030">
            <w:pPr>
              <w:spacing w:after="360" w:line="384.00000000000006" w:lineRule="auto"/>
              <w:ind w:left="720" w:right="5.669291338583093" w:firstLine="0"/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  <w:rtl w:val="0"/>
              </w:rPr>
              <w:t xml:space="preserve">plt.xticks(range(5), fechas, rotation=60)</w:t>
            </w:r>
          </w:p>
          <w:p w:rsidR="00000000" w:rsidDel="00000000" w:rsidP="00000000" w:rsidRDefault="00000000" w:rsidRPr="00000000" w14:paraId="00000031">
            <w:pPr>
              <w:spacing w:after="360" w:line="384.00000000000006" w:lineRule="auto"/>
              <w:ind w:left="720" w:right="5.669291338583093" w:firstLine="0"/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  <w:rtl w:val="0"/>
              </w:rPr>
              <w:t xml:space="preserve">plt.title("PRIMA DE RIESGO EN ESPAÑA")</w:t>
            </w:r>
          </w:p>
          <w:p w:rsidR="00000000" w:rsidDel="00000000" w:rsidP="00000000" w:rsidRDefault="00000000" w:rsidRPr="00000000" w14:paraId="00000032">
            <w:pPr>
              <w:spacing w:after="360" w:line="384.00000000000006" w:lineRule="auto"/>
              <w:ind w:left="720" w:right="5.669291338583093" w:firstLine="0"/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  <w:rtl w:val="0"/>
              </w:rPr>
              <w:t xml:space="preserve">plt.ylim(min(primas)-1, max(primas)+1)</w:t>
            </w:r>
          </w:p>
          <w:p w:rsidR="00000000" w:rsidDel="00000000" w:rsidP="00000000" w:rsidRDefault="00000000" w:rsidRPr="00000000" w14:paraId="00000033">
            <w:pPr>
              <w:spacing w:after="360" w:line="384.00000000000006" w:lineRule="auto"/>
              <w:ind w:left="720" w:right="5.669291338583093" w:firstLine="0"/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220" w:lineRule="auto"/>
              <w:ind w:left="720" w:right="5.669291338583093" w:firstLine="0"/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eeeeee" w:val="clear"/>
              </w:rPr>
              <w:drawing>
                <wp:inline distB="114300" distT="114300" distL="114300" distR="114300">
                  <wp:extent cx="3800475" cy="30289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028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.669291338583093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gridSpan w:val="4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PRÓXIMA REUNIÓN: </w:t>
            </w:r>
            <w:r w:rsidDel="00000000" w:rsidR="00000000" w:rsidRPr="00000000">
              <w:rPr>
                <w:b w:val="1"/>
                <w:rtl w:val="0"/>
              </w:rPr>
              <w:t xml:space="preserve">Domingo 02 de mayo del 2021</w:t>
            </w:r>
          </w:p>
        </w:tc>
      </w:tr>
      <w:tr>
        <w:trPr>
          <w:trHeight w:val="621" w:hRule="atLeast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ASUNTOS TRATADOS Y ACUERDOS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7" w:lineRule="auto"/>
              <w:ind w:left="4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 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Exposición de los insumos recolectados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Jhoel Yana Bolívar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 para el segundo análisis de la estadística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69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André Fabricio Franco Molina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6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02/05/2021</w:t>
            </w:r>
          </w:p>
        </w:tc>
      </w:tr>
      <w:tr>
        <w:trPr>
          <w:trHeight w:val="780" w:hRule="atLeast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Elaboración del bosquejo de la data.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69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Ronaldo Jose Estrada Quicaño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69" w:firstLine="0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02/05/2021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40" w:w="11910" w:orient="portrait"/>
      <w:pgMar w:bottom="280" w:top="1720" w:left="1160" w:right="1160" w:header="724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w.com/es/m%C3%A1s-de-5500-mujeres-peruanas-fueron-dadas-por-desaparecidas-en-2020/a-56291136#:~:text=Per%C3%BA%20registr%C3%B3%20138%20feminicidios%20en,triste%20r%C3%A9cord%20de%20166%20feminicidios" TargetMode="External"/><Relationship Id="rId8" Type="http://schemas.openxmlformats.org/officeDocument/2006/relationships/hyperlink" Target="https://portalestadistico.pe/wp-content/uploads/2020/11/Resumen-de-Feminicidios-octubre-202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En0S55Wgw8cc0TLxxOs1veL+Lg==">AMUW2mXuDEMLwciZap+CM0GDqEZHqjGR9mRLRbFAhNemxYghfn5IqqZnSxMmN51Lj4N1yCfDnOza2McgBpwGpkqWbI3L9W1oF0Rx8jkY/2xBhffK0eJWq5M=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