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Pesquisa sobre Tipos de Banco de Dados</w:t>
      </w:r>
    </w:p>
    <w:p>
      <w:r>
        <w:t>Este documento apresenta uma pesquisa sobre os diferentes tipos de bancos de dados, suas características e situações recomendadas para uso.</w:t>
      </w:r>
    </w:p>
    <w:p>
      <w:pPr>
        <w:pStyle w:val="Heading2"/>
      </w:pPr>
      <w:r>
        <w:t>1. Banco de Dados Relacional (SQL)</w:t>
      </w:r>
    </w:p>
    <w:p>
      <w:r>
        <w:t>Características:</w:t>
      </w:r>
    </w:p>
    <w:p>
      <w:r>
        <w:t>- Estruturado em tabelas com linhas e colunas.</w:t>
        <w:br/>
        <w:t>- Relacionamentos entre dados são representados por chaves primárias e estrangeiras.</w:t>
        <w:br/>
        <w:t>- Usa uma linguagem padrão para manipulação de dados: SQL (Structured Query Language).</w:t>
        <w:br/>
        <w:t>- Exemplo de bancos de dados: MySQL, PostgreSQL, Oracle, SQL Server.</w:t>
      </w:r>
    </w:p>
    <w:p>
      <w:r>
        <w:t>Situações Recomendadas:</w:t>
      </w:r>
    </w:p>
    <w:p>
      <w:r>
        <w:t>- Aplicações com dados bem estruturados, como sistemas de gerenciamento de clientes, inventários e sistemas financeiros.</w:t>
        <w:br/>
        <w:t>- Quando há necessidade de transações ACID (Atomicidade, Consistência, Isolamento, Durabilidade) para garantir integridade dos dados.</w:t>
        <w:br/>
        <w:t>- Relacionamentos complexos e consultas complexas, como em sistemas ERP (Enterprise Resource Planning).</w:t>
      </w:r>
    </w:p>
    <w:p>
      <w:pPr>
        <w:pStyle w:val="Heading2"/>
      </w:pPr>
      <w:r>
        <w:t>2. Banco de Dados Não Relacional (NoSQL)</w:t>
      </w:r>
    </w:p>
    <w:p>
      <w:r>
        <w:t>Bancos de dados NoSQL oferecem mais flexibilidade e escalam bem para grandes volumes de dados. Podem ser divididos em várias categorias, como:</w:t>
      </w:r>
    </w:p>
    <w:p>
      <w:pPr>
        <w:pStyle w:val="Heading3"/>
      </w:pPr>
      <w:r>
        <w:t>a) Banco de Dados de Documentos</w:t>
      </w:r>
    </w:p>
    <w:p>
      <w:r>
        <w:t>Características:</w:t>
      </w:r>
    </w:p>
    <w:p>
      <w:r>
        <w:t>- Armazena dados em documentos JSON ou BSON. Cada documento pode ter um formato diferente.</w:t>
      </w:r>
    </w:p>
    <w:p>
      <w:r>
        <w:t>Exemplos: MongoDB, CouchDB, Firebase Firestore.</w:t>
      </w:r>
    </w:p>
    <w:p>
      <w:r>
        <w:t>Situações Recomendadas:</w:t>
      </w:r>
    </w:p>
    <w:p>
      <w:r>
        <w:t>- Aplicações que precisam de flexibilidade de estrutura, como sistemas de gerenciamento de conteúdo, redes sociais, ou aplicativos móveis e da web com dados dinâmicos.</w:t>
      </w:r>
    </w:p>
    <w:p>
      <w:pPr>
        <w:pStyle w:val="Heading3"/>
      </w:pPr>
      <w:r>
        <w:t>b) Banco de Dados de Coluna Larga</w:t>
      </w:r>
    </w:p>
    <w:p>
      <w:r>
        <w:t>Características:</w:t>
      </w:r>
    </w:p>
    <w:p>
      <w:r>
        <w:t>- Armazena dados em tabelas com linhas e colunas, mas permite que cada linha tenha um número diferente de colunas.</w:t>
      </w:r>
    </w:p>
    <w:p>
      <w:r>
        <w:t>Exemplos: Cassandra, HBase.</w:t>
      </w:r>
    </w:p>
    <w:p>
      <w:r>
        <w:t>Situações Recomendadas:</w:t>
      </w:r>
    </w:p>
    <w:p>
      <w:r>
        <w:t>- Aplicações que lidam com grandes volumes de dados distribuídos, como análise de dados e processamento de logs.</w:t>
      </w:r>
    </w:p>
    <w:p>
      <w:pPr>
        <w:pStyle w:val="Heading3"/>
      </w:pPr>
      <w:r>
        <w:t>c) Banco de Dados de Grafos</w:t>
      </w:r>
    </w:p>
    <w:p>
      <w:r>
        <w:t>Características:</w:t>
      </w:r>
    </w:p>
    <w:p>
      <w:r>
        <w:t>- Usa grafos para armazenar dados, focando nas relações entre dados.</w:t>
      </w:r>
    </w:p>
    <w:p>
      <w:r>
        <w:t>Exemplos: Neo4j, Amazon Neptune.</w:t>
      </w:r>
    </w:p>
    <w:p>
      <w:r>
        <w:t>Situações Recomendadas:</w:t>
      </w:r>
    </w:p>
    <w:p>
      <w:r>
        <w:t>- Aplicações que exigem a análise de redes complexas de dados, como redes sociais, recomendação de produtos, análise de rotas e relacionamentos complexos.</w:t>
      </w:r>
    </w:p>
    <w:p>
      <w:pPr>
        <w:pStyle w:val="Heading3"/>
      </w:pPr>
      <w:r>
        <w:t>d) Banco de Dados em Chave-Valor</w:t>
      </w:r>
    </w:p>
    <w:p>
      <w:r>
        <w:t>Características:</w:t>
      </w:r>
    </w:p>
    <w:p>
      <w:r>
        <w:t>- Armazena dados como pares de chave-valor, o que permite uma consulta rápida e eficiente.</w:t>
      </w:r>
    </w:p>
    <w:p>
      <w:r>
        <w:t>Exemplos: Redis, DynamoDB, Riak.</w:t>
      </w:r>
    </w:p>
    <w:p>
      <w:r>
        <w:t>Situações Recomendadas:</w:t>
      </w:r>
    </w:p>
    <w:p>
      <w:r>
        <w:t>- Casos que exigem alta velocidade e desempenho, como caching, sessão de usuário e dados de configuração de aplicativos em tempo real.</w:t>
      </w:r>
    </w:p>
    <w:p>
      <w:pPr>
        <w:pStyle w:val="Heading2"/>
      </w:pPr>
      <w:r>
        <w:t>3. Banco de Dados Orientado a Objetos</w:t>
      </w:r>
    </w:p>
    <w:p>
      <w:r>
        <w:t>Características:</w:t>
      </w:r>
    </w:p>
    <w:p>
      <w:r>
        <w:t>- Armazena dados na forma de objetos, como em linguagens de programação orientadas a objetos.</w:t>
        <w:br/>
        <w:t>- As classes e heranças do banco de dados podem corresponder ao modelo de dados do sistema.</w:t>
      </w:r>
    </w:p>
    <w:p>
      <w:r>
        <w:t>Exemplos: ObjectDB, db4o.</w:t>
      </w:r>
    </w:p>
    <w:p>
      <w:r>
        <w:t>Situações Recomendadas:</w:t>
      </w:r>
    </w:p>
    <w:p>
      <w:r>
        <w:t>- Aplicações que requerem alta compatibilidade com linguagens orientadas a objetos, como Java e C++.</w:t>
        <w:br/>
        <w:t>- Usado em sistemas que precisam manipular objetos complexos, como sistemas de engenharia, ciência e simulações.</w:t>
      </w:r>
    </w:p>
    <w:p>
      <w:pPr>
        <w:pStyle w:val="Heading2"/>
      </w:pPr>
      <w:r>
        <w:t>4. Banco de Dados em Nuvem</w:t>
      </w:r>
    </w:p>
    <w:p>
      <w:r>
        <w:t>Características:</w:t>
      </w:r>
    </w:p>
    <w:p>
      <w:r>
        <w:t>- Bancos de dados gerenciados e hospedados em servidores de terceiros, com escalabilidade automática e alta disponibilidade.</w:t>
        <w:br/>
        <w:t>- Flexíveis para armazenar grandes volumes de dados com custos baixos.</w:t>
      </w:r>
    </w:p>
    <w:p>
      <w:r>
        <w:t>Exemplos: Amazon Aurora, Google Cloud Firestore, Azure Cosmos DB.</w:t>
      </w:r>
    </w:p>
    <w:p>
      <w:r>
        <w:t>Situações Recomendadas:</w:t>
      </w:r>
    </w:p>
    <w:p>
      <w:r>
        <w:t>- Aplicações de grande escala que precisam de alta disponibilidade, como aplicativos móveis, e-commerce e SaaS (Software as a Service).</w:t>
        <w:br/>
        <w:t>- Quando a empresa quer reduzir custos com infraestrutura e gestão de banco de dados.</w:t>
      </w:r>
    </w:p>
    <w:p>
      <w:pPr>
        <w:pStyle w:val="Heading2"/>
      </w:pPr>
      <w:r>
        <w:t>Comparação e Escolha do Tipo de Banco de Dados</w:t>
      </w:r>
    </w:p>
    <w:p>
      <w:r>
        <w:t>A tabela a seguir apresenta uma comparação entre os principais tipos de bancos de dados, com base em suas características principais e recomendações de uso: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Tipo</w:t>
            </w:r>
          </w:p>
        </w:tc>
        <w:tc>
          <w:tcPr>
            <w:tcW w:type="dxa" w:w="2880"/>
          </w:tcPr>
          <w:p>
            <w:r>
              <w:t>Características Principais</w:t>
            </w:r>
          </w:p>
        </w:tc>
        <w:tc>
          <w:tcPr>
            <w:tcW w:type="dxa" w:w="2880"/>
          </w:tcPr>
          <w:p>
            <w:r>
              <w:t>Quando Usar</w:t>
            </w:r>
          </w:p>
        </w:tc>
      </w:tr>
      <w:tr>
        <w:tc>
          <w:tcPr>
            <w:tcW w:type="dxa" w:w="2880"/>
          </w:tcPr>
          <w:p>
            <w:r>
              <w:t>Relacional</w:t>
            </w:r>
          </w:p>
        </w:tc>
        <w:tc>
          <w:tcPr>
            <w:tcW w:type="dxa" w:w="2880"/>
          </w:tcPr>
          <w:p>
            <w:r>
              <w:t>Estrutura rígida, tabelas e SQL</w:t>
            </w:r>
          </w:p>
        </w:tc>
        <w:tc>
          <w:tcPr>
            <w:tcW w:type="dxa" w:w="2880"/>
          </w:tcPr>
          <w:p>
            <w:r>
              <w:t>Sistemas financeiros, inventários, ERP, CRM</w:t>
            </w:r>
          </w:p>
        </w:tc>
      </w:tr>
      <w:tr>
        <w:tc>
          <w:tcPr>
            <w:tcW w:type="dxa" w:w="2880"/>
          </w:tcPr>
          <w:p>
            <w:r>
              <w:t>Documentos</w:t>
            </w:r>
          </w:p>
        </w:tc>
        <w:tc>
          <w:tcPr>
            <w:tcW w:type="dxa" w:w="2880"/>
          </w:tcPr>
          <w:p>
            <w:r>
              <w:t>Estrutura flexível, formato JSON/BSON</w:t>
            </w:r>
          </w:p>
        </w:tc>
        <w:tc>
          <w:tcPr>
            <w:tcW w:type="dxa" w:w="2880"/>
          </w:tcPr>
          <w:p>
            <w:r>
              <w:t>Aplicativos móveis, conteúdo dinâmico, redes sociais</w:t>
            </w:r>
          </w:p>
        </w:tc>
      </w:tr>
      <w:tr>
        <w:tc>
          <w:tcPr>
            <w:tcW w:type="dxa" w:w="2880"/>
          </w:tcPr>
          <w:p>
            <w:r>
              <w:t>Coluna Larga</w:t>
            </w:r>
          </w:p>
        </w:tc>
        <w:tc>
          <w:tcPr>
            <w:tcW w:type="dxa" w:w="2880"/>
          </w:tcPr>
          <w:p>
            <w:r>
              <w:t>Dados distribuídos em larga escala</w:t>
            </w:r>
          </w:p>
        </w:tc>
        <w:tc>
          <w:tcPr>
            <w:tcW w:type="dxa" w:w="2880"/>
          </w:tcPr>
          <w:p>
            <w:r>
              <w:t>Análise de dados, processamento de grandes volumes de logs</w:t>
            </w:r>
          </w:p>
        </w:tc>
      </w:tr>
      <w:tr>
        <w:tc>
          <w:tcPr>
            <w:tcW w:type="dxa" w:w="2880"/>
          </w:tcPr>
          <w:p>
            <w:r>
              <w:t>Grafos</w:t>
            </w:r>
          </w:p>
        </w:tc>
        <w:tc>
          <w:tcPr>
            <w:tcW w:type="dxa" w:w="2880"/>
          </w:tcPr>
          <w:p>
            <w:r>
              <w:t>Armazenamento de relações complexas</w:t>
            </w:r>
          </w:p>
        </w:tc>
        <w:tc>
          <w:tcPr>
            <w:tcW w:type="dxa" w:w="2880"/>
          </w:tcPr>
          <w:p>
            <w:r>
              <w:t>Redes sociais, recomendação de produtos, análise de rotas e relacionamentos</w:t>
            </w:r>
          </w:p>
        </w:tc>
      </w:tr>
      <w:tr>
        <w:tc>
          <w:tcPr>
            <w:tcW w:type="dxa" w:w="2880"/>
          </w:tcPr>
          <w:p>
            <w:r>
              <w:t>Chave-Valor</w:t>
            </w:r>
          </w:p>
        </w:tc>
        <w:tc>
          <w:tcPr>
            <w:tcW w:type="dxa" w:w="2880"/>
          </w:tcPr>
          <w:p>
            <w:r>
              <w:t>Alta performance, pares de chave e valor</w:t>
            </w:r>
          </w:p>
        </w:tc>
        <w:tc>
          <w:tcPr>
            <w:tcW w:type="dxa" w:w="2880"/>
          </w:tcPr>
          <w:p>
            <w:r>
              <w:t>Caching, gerenciamento de sessões, dados de configuração rápida</w:t>
            </w:r>
          </w:p>
        </w:tc>
      </w:tr>
      <w:tr>
        <w:tc>
          <w:tcPr>
            <w:tcW w:type="dxa" w:w="2880"/>
          </w:tcPr>
          <w:p>
            <w:r>
              <w:t>Orientado a Objetos</w:t>
            </w:r>
          </w:p>
        </w:tc>
        <w:tc>
          <w:tcPr>
            <w:tcW w:type="dxa" w:w="2880"/>
          </w:tcPr>
          <w:p>
            <w:r>
              <w:t>Estrutura orientada a objetos</w:t>
            </w:r>
          </w:p>
        </w:tc>
        <w:tc>
          <w:tcPr>
            <w:tcW w:type="dxa" w:w="2880"/>
          </w:tcPr>
          <w:p>
            <w:r>
              <w:t>Sistemas de engenharia, simulações científicas, desenvolvimento com Java e C++</w:t>
            </w:r>
          </w:p>
        </w:tc>
      </w:tr>
      <w:tr>
        <w:tc>
          <w:tcPr>
            <w:tcW w:type="dxa" w:w="2880"/>
          </w:tcPr>
          <w:p>
            <w:r>
              <w:t>Nuvem</w:t>
            </w:r>
          </w:p>
        </w:tc>
        <w:tc>
          <w:tcPr>
            <w:tcW w:type="dxa" w:w="2880"/>
          </w:tcPr>
          <w:p>
            <w:r>
              <w:t>Flexível, hospedado, gerenciado na nuvem</w:t>
            </w:r>
          </w:p>
        </w:tc>
        <w:tc>
          <w:tcPr>
            <w:tcW w:type="dxa" w:w="2880"/>
          </w:tcPr>
          <w:p>
            <w:r>
              <w:t>Aplicativos móveis em grande escala, e-commerce, SaaS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