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Proposta Comercial Completa - Prescripta</w:t>
      </w:r>
    </w:p>
    <w:p/>
    <w:p>
      <w:pPr>
        <w:pStyle w:val="Heading2"/>
      </w:pPr>
      <w:r>
        <w:t>1. Dados da oportunidade</w:t>
      </w:r>
    </w:p>
    <w:p>
      <w:pPr>
        <w:pStyle w:val="ListBullet"/>
      </w:pPr>
      <w:r>
        <w:t>Cliente:</w:t>
      </w:r>
    </w:p>
    <w:p>
      <w:pPr>
        <w:pStyle w:val="ListBullet"/>
      </w:pPr>
      <w:r>
        <w:t>CNPJ ou CPF:</w:t>
      </w:r>
    </w:p>
    <w:p>
      <w:pPr>
        <w:pStyle w:val="ListBullet"/>
      </w:pPr>
      <w:r>
        <w:t>Responsavel:</w:t>
      </w:r>
    </w:p>
    <w:p>
      <w:pPr>
        <w:pStyle w:val="ListBullet"/>
      </w:pPr>
      <w:r>
        <w:t>Email:</w:t>
      </w:r>
    </w:p>
    <w:p>
      <w:pPr>
        <w:pStyle w:val="ListBullet"/>
      </w:pPr>
      <w:r>
        <w:t>Data da proposta:</w:t>
      </w:r>
    </w:p>
    <w:p>
      <w:pPr>
        <w:pStyle w:val="ListBullet"/>
      </w:pPr>
      <w:r>
        <w:t>Validade:</w:t>
      </w:r>
    </w:p>
    <w:p/>
    <w:p>
      <w:pPr>
        <w:pStyle w:val="Heading2"/>
      </w:pPr>
      <w:r>
        <w:t>2. Resumo executivo</w:t>
      </w:r>
    </w:p>
    <w:p>
      <w:r>
        <w:t>A Prescripta e uma plataforma SaaS B2B focada em infraestrutura operacional para recorrencia prescricional em psiquiatria privada. O objetivo desta proposta e estruturar o fluxo operacional entre termino previsto, retorno, renovacao, confirmacao e acompanhamento da recorrencia prescricional, com supervisao humana e governanca adequada ao contexto de saude.</w:t>
      </w:r>
    </w:p>
    <w:p/>
    <w:p>
      <w:pPr>
        <w:pStyle w:val="Heading2"/>
      </w:pPr>
      <w:r>
        <w:t>3. Dor observada no discovery</w:t>
      </w:r>
    </w:p>
    <w:p>
      <w:r>
        <w:t>Preencher com o problema dominante da conta:</w:t>
      </w:r>
    </w:p>
    <w:p>
      <w:pPr>
        <w:pStyle w:val="ListBullet"/>
      </w:pPr>
      <w:r>
        <w:t>[ ] Retrabalho entre agenda, WhatsApp e planilhas</w:t>
      </w:r>
    </w:p>
    <w:p>
      <w:pPr>
        <w:pStyle w:val="ListBullet"/>
      </w:pPr>
      <w:r>
        <w:t>[ ] Falta de visibilidade sobre prazos e pendencias</w:t>
      </w:r>
    </w:p>
    <w:p>
      <w:pPr>
        <w:pStyle w:val="ListBullet"/>
      </w:pPr>
      <w:r>
        <w:t>[ ] Baixa continuidade entre consulta e renovacao</w:t>
      </w:r>
    </w:p>
    <w:p>
      <w:pPr>
        <w:pStyle w:val="ListBullet"/>
      </w:pPr>
      <w:r>
        <w:t>[ ] Falta de fila central e ownership operacional</w:t>
      </w:r>
    </w:p>
    <w:p>
      <w:pPr>
        <w:pStyle w:val="ListBullet"/>
      </w:pPr>
      <w:r>
        <w:t>[ ] Risco de crescimento sem processo</w:t>
      </w:r>
    </w:p>
    <w:p/>
    <w:p>
      <w:pPr>
        <w:pStyle w:val="Heading2"/>
      </w:pPr>
      <w:r>
        <w:t>4. Escopo contratado</w:t>
      </w:r>
    </w:p>
    <w:p>
      <w:r>
        <w:t>Esta proposta contempla licenca de uso da plataforma, configuracao operacional inicial, treinamento por perfil, suporte conforme plano e revisao de ativacao. Nao fazem parte do escopo padrao prontuario generico, decisao clinica automatizada, integracoes nao aprovadas e funcionalidades em roadmap regulatorio sem formalizacao.</w:t>
      </w:r>
    </w:p>
    <w:p/>
    <w:p>
      <w:pPr>
        <w:pStyle w:val="Heading2"/>
      </w:pPr>
      <w:r>
        <w:t>5. Planos e investimento</w:t>
      </w:r>
    </w:p>
    <w:p>
      <w:r>
        <w:t>| Plano | Perfil | Valor recorrente | Setup |</w:t>
      </w:r>
    </w:p>
    <w:p>
      <w:r>
        <w:t>| --- | --- | --- | --- |</w:t>
      </w:r>
    </w:p>
    <w:p>
      <w:r>
        <w:t>| Start Solo | psiquiatra individual | R$ 349/mes | incluido |</w:t>
      </w:r>
    </w:p>
    <w:p>
      <w:r>
        <w:t>| Clinica | estrutura multiprofissional | R$ 2.490/mes | sob definicao em proposta |</w:t>
      </w:r>
    </w:p>
    <w:p>
      <w:r>
        <w:t>| Enterprise | rede, grupo ou parceiro | sob proposta | sob proposta |</w:t>
      </w:r>
    </w:p>
    <w:p/>
    <w:p>
      <w:pPr>
        <w:pStyle w:val="Heading2"/>
      </w:pPr>
      <w:r>
        <w:t>6. Premissas e cronograma</w:t>
      </w:r>
    </w:p>
    <w:p>
      <w:r>
        <w:t>A contratacao segue o escopo e limite do plano aprovado. Requisitos especiais de seguranca, SLA, SSO, rollout por unidade, customizacao ou integracao serao objeto de escopo adicional. Cronograma sugerido: semana 1 assinatura e kickoff; semana 2 configuracao; semana 3 treinamento; semana 4 go-live; semana 6 revisao de ativacao.</w:t>
      </w:r>
    </w:p>
    <w:p/>
    <w:p>
      <w:pPr>
        <w:pStyle w:val="Heading2"/>
      </w:pPr>
      <w:r>
        <w:t>7. Base juridica e aceite</w:t>
      </w:r>
    </w:p>
    <w:p>
      <w:r>
        <w:t>O relacionamento sera regulado pelo contrato SaaS, DPA e politicas vigentes da Prescripta. Nome: Cargo: Assinatura: Data:. Esta proposta e uma minuta comercial base e deve ser revisada antes do envio final a cada cliente.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