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801FB" w14:textId="7B6BBD3C" w:rsidR="00164E4B" w:rsidRDefault="001E6B05" w:rsidP="001E6B05">
      <w:pPr>
        <w:pStyle w:val="Heading1"/>
      </w:pPr>
      <w:r>
        <w:t>Andre Hardy – Project 6-</w:t>
      </w:r>
      <w:r>
        <w:t>4</w:t>
      </w:r>
    </w:p>
    <w:p w14:paraId="29E18821" w14:textId="77777777" w:rsidR="001E6B05" w:rsidRDefault="001E6B05" w:rsidP="001E6B05"/>
    <w:p w14:paraId="6E193684" w14:textId="26E53CFA" w:rsidR="001E6B05" w:rsidRDefault="001E6B05" w:rsidP="001E6B05">
      <w:r w:rsidRPr="001E6B05">
        <w:drawing>
          <wp:inline distT="0" distB="0" distL="0" distR="0" wp14:anchorId="43610548" wp14:editId="522936D8">
            <wp:extent cx="2493435" cy="3133725"/>
            <wp:effectExtent l="0" t="0" r="2540" b="0"/>
            <wp:docPr id="741791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114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7877" cy="313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B6C2" w14:textId="77777777" w:rsidR="001E6B05" w:rsidRDefault="001E6B05" w:rsidP="001E6B05"/>
    <w:p w14:paraId="759C78FA" w14:textId="605B5C01" w:rsidR="001E6B05" w:rsidRDefault="001E6B05" w:rsidP="001E6B05">
      <w:r w:rsidRPr="001E6B05">
        <w:drawing>
          <wp:inline distT="0" distB="0" distL="0" distR="0" wp14:anchorId="2BE5745F" wp14:editId="1CAE2A78">
            <wp:extent cx="1066949" cy="1181265"/>
            <wp:effectExtent l="0" t="0" r="0" b="0"/>
            <wp:docPr id="20390793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79379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172B" w14:textId="6B14FA9A" w:rsidR="001E6B05" w:rsidRDefault="001E6B05" w:rsidP="001E6B05">
      <w:pPr>
        <w:rPr>
          <w:b/>
          <w:bCs/>
        </w:rPr>
      </w:pPr>
      <w:r w:rsidRPr="001E6B05">
        <w:rPr>
          <w:b/>
          <w:bCs/>
        </w:rPr>
        <w:t xml:space="preserve">11. </w:t>
      </w:r>
      <w:r w:rsidRPr="001E6B05">
        <w:rPr>
          <w:b/>
          <w:bCs/>
        </w:rPr>
        <w:t>L</w:t>
      </w:r>
      <w:r w:rsidRPr="001E6B05">
        <w:rPr>
          <w:b/>
          <w:bCs/>
        </w:rPr>
        <w:t xml:space="preserve">aunch Microsoft Word and then open encrypted.docx. Was there any delay in the operation? </w:t>
      </w:r>
    </w:p>
    <w:p w14:paraId="7B747416" w14:textId="1818D191" w:rsidR="001E6B05" w:rsidRPr="001E6B05" w:rsidRDefault="001E6B05" w:rsidP="001E6B05">
      <w:r>
        <w:rPr>
          <w:b/>
          <w:bCs/>
        </w:rPr>
        <w:tab/>
      </w:r>
      <w:r>
        <w:t>A: There was no noticeable delay when opening the file</w:t>
      </w:r>
    </w:p>
    <w:p w14:paraId="3760BA1F" w14:textId="7E429CC5" w:rsidR="001E6B05" w:rsidRDefault="001E6B05" w:rsidP="001E6B05">
      <w:pPr>
        <w:rPr>
          <w:b/>
          <w:bCs/>
        </w:rPr>
      </w:pPr>
      <w:r w:rsidRPr="001E6B05">
        <w:rPr>
          <w:b/>
          <w:bCs/>
        </w:rPr>
        <w:t>12. now open Not encrypted.docx. Was it any faster or slower?</w:t>
      </w:r>
    </w:p>
    <w:p w14:paraId="4277B8E6" w14:textId="70BD2BA4" w:rsidR="001E6B05" w:rsidRPr="001E6B05" w:rsidRDefault="001E6B05" w:rsidP="001E6B05">
      <w:r>
        <w:rPr>
          <w:b/>
          <w:bCs/>
        </w:rPr>
        <w:tab/>
      </w:r>
      <w:r>
        <w:t xml:space="preserve">A: There was no noticeable difference in </w:t>
      </w:r>
      <w:proofErr w:type="gramStart"/>
      <w:r>
        <w:t>speed</w:t>
      </w:r>
      <w:proofErr w:type="gramEnd"/>
      <w:r>
        <w:t xml:space="preserve"> of opening the two files.</w:t>
      </w:r>
    </w:p>
    <w:sectPr w:rsidR="001E6B05" w:rsidRPr="001E6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05"/>
    <w:rsid w:val="00164E4B"/>
    <w:rsid w:val="001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A578A"/>
  <w15:chartTrackingRefBased/>
  <w15:docId w15:val="{FDBACACE-C137-4DB1-A83E-7AAC2342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B05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2023-11-18T23:14:00Z</dcterms:created>
  <dcterms:modified xsi:type="dcterms:W3CDTF">2023-11-18T23:23:00Z</dcterms:modified>
</cp:coreProperties>
</file>