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16C9F" w14:textId="77777777" w:rsidR="00A97E48" w:rsidRPr="0003189B" w:rsidRDefault="006F4BA1">
      <w:pPr>
        <w:rPr>
          <w:rFonts w:ascii="Arial" w:hAnsi="Arial" w:cs="Arial"/>
        </w:rPr>
      </w:pPr>
      <w:r w:rsidRPr="0003189B">
        <w:rPr>
          <w:rFonts w:ascii="Arial" w:hAnsi="Arial" w:cs="Arial"/>
        </w:rPr>
        <w:t>Andre Holder</w:t>
      </w:r>
    </w:p>
    <w:p w14:paraId="5CB0BEBE" w14:textId="270F4FCF" w:rsidR="006F4BA1" w:rsidRPr="0003189B" w:rsidRDefault="006F4BA1">
      <w:pPr>
        <w:rPr>
          <w:rFonts w:ascii="Arial" w:hAnsi="Arial" w:cs="Arial"/>
        </w:rPr>
      </w:pPr>
      <w:r w:rsidRPr="0003189B">
        <w:rPr>
          <w:rFonts w:ascii="Arial" w:hAnsi="Arial" w:cs="Arial"/>
        </w:rPr>
        <w:t>HW 15 – Checking code similarities.</w:t>
      </w:r>
    </w:p>
    <w:p w14:paraId="11758E72" w14:textId="7FC10D42" w:rsidR="006F4BA1" w:rsidRPr="0003189B" w:rsidRDefault="006F4BA1">
      <w:pPr>
        <w:rPr>
          <w:rFonts w:ascii="Arial" w:hAnsi="Arial" w:cs="Arial"/>
        </w:rPr>
      </w:pPr>
      <w:r w:rsidRPr="0003189B">
        <w:rPr>
          <w:rFonts w:ascii="Arial" w:hAnsi="Arial" w:cs="Arial"/>
        </w:rPr>
        <w:t xml:space="preserve">My code is designed to check similarities between 8 codes (from </w:t>
      </w:r>
      <w:proofErr w:type="spellStart"/>
      <w:r w:rsidRPr="0003189B">
        <w:rPr>
          <w:rFonts w:ascii="Arial" w:hAnsi="Arial" w:cs="Arial"/>
        </w:rPr>
        <w:t>deid</w:t>
      </w:r>
      <w:proofErr w:type="spellEnd"/>
      <w:r w:rsidRPr="0003189B">
        <w:rPr>
          <w:rFonts w:ascii="Arial" w:hAnsi="Arial" w:cs="Arial"/>
        </w:rPr>
        <w:t xml:space="preserve"> HW assignment) using two string similarity metrics (</w:t>
      </w:r>
      <w:proofErr w:type="spellStart"/>
      <w:r w:rsidR="0003189B" w:rsidRPr="0003189B">
        <w:rPr>
          <w:rFonts w:ascii="Arial" w:hAnsi="Arial" w:cs="Arial"/>
        </w:rPr>
        <w:t>Jaro</w:t>
      </w:r>
      <w:proofErr w:type="spellEnd"/>
      <w:r w:rsidR="0003189B" w:rsidRPr="0003189B">
        <w:rPr>
          <w:rFonts w:ascii="Arial" w:hAnsi="Arial" w:cs="Arial"/>
        </w:rPr>
        <w:t xml:space="preserve"> similarity</w:t>
      </w:r>
      <w:r w:rsidR="0003189B" w:rsidRPr="0003189B">
        <w:rPr>
          <w:rFonts w:ascii="Arial" w:hAnsi="Arial" w:cs="Arial"/>
        </w:rPr>
        <w:t xml:space="preserve"> and Absolute </w:t>
      </w:r>
      <w:proofErr w:type="spellStart"/>
      <w:r w:rsidR="0003189B" w:rsidRPr="0003189B">
        <w:rPr>
          <w:rFonts w:ascii="Arial" w:hAnsi="Arial" w:cs="Arial"/>
        </w:rPr>
        <w:t>Levenshtein</w:t>
      </w:r>
      <w:proofErr w:type="spellEnd"/>
      <w:r w:rsidR="0003189B" w:rsidRPr="0003189B">
        <w:rPr>
          <w:rFonts w:ascii="Arial" w:hAnsi="Arial" w:cs="Arial"/>
        </w:rPr>
        <w:t xml:space="preserve"> distance) and a Universal Sentence Similarity metric.</w:t>
      </w:r>
    </w:p>
    <w:p w14:paraId="2C26A9C5" w14:textId="76EAA0E2" w:rsidR="0003189B" w:rsidRDefault="0003189B">
      <w:pPr>
        <w:rPr>
          <w:rFonts w:ascii="Arial" w:hAnsi="Arial" w:cs="Arial"/>
          <w:color w:val="222222"/>
          <w:shd w:val="clear" w:color="auto" w:fill="FFFFFF"/>
        </w:rPr>
      </w:pPr>
      <w:r w:rsidRPr="0003189B">
        <w:rPr>
          <w:rFonts w:ascii="Arial" w:hAnsi="Arial" w:cs="Arial"/>
        </w:rPr>
        <w:t xml:space="preserve">The string metrics were used to test how similar the raw text output is for 8 codes (converted from text files to strings, tabs substitute for new lines). The </w:t>
      </w:r>
      <w:proofErr w:type="spellStart"/>
      <w:r w:rsidRPr="0003189B">
        <w:rPr>
          <w:rFonts w:ascii="Arial" w:hAnsi="Arial" w:cs="Arial"/>
        </w:rPr>
        <w:t>Jaro</w:t>
      </w:r>
      <w:proofErr w:type="spellEnd"/>
      <w:r w:rsidRPr="0003189B">
        <w:rPr>
          <w:rFonts w:ascii="Arial" w:hAnsi="Arial" w:cs="Arial"/>
        </w:rPr>
        <w:t xml:space="preserve"> distance is a </w:t>
      </w:r>
      <w:r w:rsidRPr="0003189B">
        <w:rPr>
          <w:rFonts w:ascii="Arial" w:hAnsi="Arial" w:cs="Arial"/>
          <w:color w:val="222222"/>
          <w:shd w:val="clear" w:color="auto" w:fill="FFFFFF"/>
        </w:rPr>
        <w:t xml:space="preserve">normalized </w:t>
      </w:r>
      <w:r w:rsidRPr="0003189B">
        <w:rPr>
          <w:rFonts w:ascii="Arial" w:hAnsi="Arial" w:cs="Arial"/>
          <w:color w:val="222222"/>
          <w:shd w:val="clear" w:color="auto" w:fill="FFFFFF"/>
        </w:rPr>
        <w:t>value such</w:t>
      </w:r>
      <w:r w:rsidRPr="0003189B">
        <w:rPr>
          <w:rFonts w:ascii="Arial" w:hAnsi="Arial" w:cs="Arial"/>
          <w:color w:val="222222"/>
          <w:shd w:val="clear" w:color="auto" w:fill="FFFFFF"/>
        </w:rPr>
        <w:t xml:space="preserve"> that 0 equates to no </w:t>
      </w:r>
      <w:r w:rsidRPr="0003189B">
        <w:rPr>
          <w:rFonts w:ascii="Arial" w:hAnsi="Arial" w:cs="Arial"/>
          <w:b/>
          <w:bCs/>
          <w:color w:val="222222"/>
          <w:shd w:val="clear" w:color="auto" w:fill="FFFFFF"/>
        </w:rPr>
        <w:t>similarity</w:t>
      </w:r>
      <w:r w:rsidRPr="0003189B">
        <w:rPr>
          <w:rFonts w:ascii="Arial" w:hAnsi="Arial" w:cs="Arial"/>
          <w:color w:val="222222"/>
          <w:shd w:val="clear" w:color="auto" w:fill="FFFFFF"/>
        </w:rPr>
        <w:t> and 1 is an exact match. </w:t>
      </w:r>
      <w:r w:rsidRPr="0003189B">
        <w:rPr>
          <w:rFonts w:ascii="Arial" w:hAnsi="Arial" w:cs="Arial"/>
          <w:color w:val="222222"/>
          <w:shd w:val="clear" w:color="auto" w:fill="FFFFFF"/>
        </w:rPr>
        <w:t>T</w:t>
      </w:r>
      <w:r w:rsidRPr="0003189B">
        <w:rPr>
          <w:rFonts w:ascii="Arial" w:hAnsi="Arial" w:cs="Arial"/>
          <w:color w:val="222222"/>
          <w:shd w:val="clear" w:color="auto" w:fill="FFFFFF"/>
        </w:rPr>
        <w:t xml:space="preserve">he </w:t>
      </w:r>
      <w:proofErr w:type="spellStart"/>
      <w:r w:rsidRPr="0003189B">
        <w:rPr>
          <w:rFonts w:ascii="Arial" w:hAnsi="Arial" w:cs="Arial"/>
          <w:color w:val="222222"/>
          <w:shd w:val="clear" w:color="auto" w:fill="FFFFFF"/>
        </w:rPr>
        <w:t>Levenshtein</w:t>
      </w:r>
      <w:proofErr w:type="spellEnd"/>
      <w:r w:rsidRPr="0003189B">
        <w:rPr>
          <w:rFonts w:ascii="Arial" w:hAnsi="Arial" w:cs="Arial"/>
          <w:color w:val="222222"/>
          <w:shd w:val="clear" w:color="auto" w:fill="FFFFFF"/>
        </w:rPr>
        <w:t xml:space="preserve"> distance between two words </w:t>
      </w:r>
      <w:r w:rsidRPr="0003189B">
        <w:rPr>
          <w:rFonts w:ascii="Arial" w:hAnsi="Arial" w:cs="Arial"/>
          <w:color w:val="222222"/>
          <w:shd w:val="clear" w:color="auto" w:fill="FFFFFF"/>
        </w:rPr>
        <w:t xml:space="preserve">(or strings) </w:t>
      </w:r>
      <w:r w:rsidRPr="0003189B">
        <w:rPr>
          <w:rFonts w:ascii="Arial" w:hAnsi="Arial" w:cs="Arial"/>
          <w:color w:val="222222"/>
          <w:shd w:val="clear" w:color="auto" w:fill="FFFFFF"/>
        </w:rPr>
        <w:t>is the minimum number of </w:t>
      </w:r>
      <w:r w:rsidRPr="0003189B">
        <w:rPr>
          <w:rFonts w:ascii="Arial" w:hAnsi="Arial" w:cs="Arial"/>
          <w:b/>
          <w:bCs/>
          <w:color w:val="222222"/>
          <w:shd w:val="clear" w:color="auto" w:fill="FFFFFF"/>
        </w:rPr>
        <w:t>single-character edits</w:t>
      </w:r>
      <w:r w:rsidRPr="0003189B">
        <w:rPr>
          <w:rFonts w:ascii="Arial" w:hAnsi="Arial" w:cs="Arial"/>
          <w:color w:val="222222"/>
          <w:shd w:val="clear" w:color="auto" w:fill="FFFFFF"/>
        </w:rPr>
        <w:t> (i.e. insertions, deletions or substitutions) required to change one word into the other.</w:t>
      </w:r>
      <w:r w:rsidRPr="0003189B">
        <w:rPr>
          <w:rFonts w:ascii="Arial" w:hAnsi="Arial" w:cs="Arial"/>
          <w:color w:val="222222"/>
          <w:shd w:val="clear" w:color="auto" w:fill="FFFFFF"/>
        </w:rPr>
        <w:t xml:space="preserve"> While these metrics are good measures of </w:t>
      </w:r>
      <w:r>
        <w:rPr>
          <w:rFonts w:ascii="Arial" w:hAnsi="Arial" w:cs="Arial"/>
          <w:color w:val="222222"/>
          <w:shd w:val="clear" w:color="auto" w:fill="FFFFFF"/>
        </w:rPr>
        <w:t xml:space="preserve">how similar literal text could be between two strings, it does not account for the similarity in the </w:t>
      </w:r>
      <w:r>
        <w:rPr>
          <w:rFonts w:ascii="Arial" w:hAnsi="Arial" w:cs="Arial"/>
          <w:i/>
          <w:color w:val="222222"/>
          <w:shd w:val="clear" w:color="auto" w:fill="FFFFFF"/>
        </w:rPr>
        <w:t>meaning</w:t>
      </w:r>
      <w:r>
        <w:rPr>
          <w:rFonts w:ascii="Arial" w:hAnsi="Arial" w:cs="Arial"/>
          <w:color w:val="222222"/>
          <w:shd w:val="clear" w:color="auto" w:fill="FFFFFF"/>
        </w:rPr>
        <w:t xml:space="preserve"> behind them.</w:t>
      </w:r>
    </w:p>
    <w:p w14:paraId="222AEC53" w14:textId="4677D375" w:rsidR="0003189B" w:rsidRPr="0003189B" w:rsidRDefault="0003189B" w:rsidP="00CB1D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addition to noting similarity in characters, the Universal Sentence Encoders (such as that used in </w:t>
      </w:r>
      <w:proofErr w:type="spellStart"/>
      <w:r>
        <w:rPr>
          <w:rFonts w:ascii="Arial" w:hAnsi="Arial" w:cs="Arial"/>
        </w:rPr>
        <w:t>Tensorflow</w:t>
      </w:r>
      <w:proofErr w:type="spellEnd"/>
      <w:r>
        <w:rPr>
          <w:rFonts w:ascii="Arial" w:hAnsi="Arial" w:cs="Arial"/>
        </w:rPr>
        <w:t xml:space="preserve">) also creates a context in which two sentences with the similar meaning </w:t>
      </w:r>
      <w:proofErr w:type="gramStart"/>
      <w:r>
        <w:rPr>
          <w:rFonts w:ascii="Arial" w:hAnsi="Arial" w:cs="Arial"/>
        </w:rPr>
        <w:t>are  judged</w:t>
      </w:r>
      <w:proofErr w:type="gramEnd"/>
      <w:r>
        <w:rPr>
          <w:rFonts w:ascii="Arial" w:hAnsi="Arial" w:cs="Arial"/>
        </w:rPr>
        <w:t xml:space="preserve"> to be “similar”. Because computer code can exhibit a similar behavior, I create</w:t>
      </w:r>
      <w:r w:rsidR="002F6551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a framework in which the </w:t>
      </w:r>
      <w:r w:rsidR="002F6551">
        <w:rPr>
          <w:rFonts w:ascii="Arial" w:hAnsi="Arial" w:cs="Arial"/>
        </w:rPr>
        <w:t xml:space="preserve">intent of the code is similar. I chose to ignore the code comments as this was the most likely to </w:t>
      </w:r>
      <w:r w:rsidR="00CB1D90">
        <w:rPr>
          <w:rFonts w:ascii="Arial" w:hAnsi="Arial" w:cs="Arial"/>
        </w:rPr>
        <w:t xml:space="preserve">have semantic variation, and contributed little to code functionality. After review of the code content for each, I broke the code down into seven major tasks: (1) </w:t>
      </w:r>
      <w:r w:rsidR="00CB1D90" w:rsidRPr="00CB1D90">
        <w:rPr>
          <w:rFonts w:ascii="Arial" w:hAnsi="Arial" w:cs="Arial"/>
        </w:rPr>
        <w:t>Describ</w:t>
      </w:r>
      <w:r w:rsidR="00CB1D90">
        <w:rPr>
          <w:rFonts w:ascii="Arial" w:hAnsi="Arial" w:cs="Arial"/>
        </w:rPr>
        <w:t>e</w:t>
      </w:r>
      <w:r w:rsidR="00CB1D90" w:rsidRPr="00CB1D90">
        <w:rPr>
          <w:rFonts w:ascii="Arial" w:hAnsi="Arial" w:cs="Arial"/>
        </w:rPr>
        <w:t xml:space="preserve"> the identifier</w:t>
      </w:r>
      <w:r w:rsidR="00CB1D90">
        <w:rPr>
          <w:rFonts w:ascii="Arial" w:hAnsi="Arial" w:cs="Arial"/>
        </w:rPr>
        <w:t xml:space="preserve"> (since everyone chose different types of identifiers); (2) </w:t>
      </w:r>
      <w:r w:rsidR="00CB1D90" w:rsidRPr="00CB1D90">
        <w:rPr>
          <w:rFonts w:ascii="Arial" w:hAnsi="Arial" w:cs="Arial"/>
        </w:rPr>
        <w:t>Nam</w:t>
      </w:r>
      <w:r w:rsidR="00CB1D90">
        <w:rPr>
          <w:rFonts w:ascii="Arial" w:hAnsi="Arial" w:cs="Arial"/>
        </w:rPr>
        <w:t>e</w:t>
      </w:r>
      <w:r w:rsidR="00CB1D90" w:rsidRPr="00CB1D90">
        <w:rPr>
          <w:rFonts w:ascii="Arial" w:hAnsi="Arial" w:cs="Arial"/>
        </w:rPr>
        <w:t xml:space="preserve"> </w:t>
      </w:r>
      <w:r w:rsidR="00CB1D90">
        <w:rPr>
          <w:rFonts w:ascii="Arial" w:hAnsi="Arial" w:cs="Arial"/>
        </w:rPr>
        <w:t>the</w:t>
      </w:r>
      <w:r w:rsidR="00CB1D90" w:rsidRPr="00CB1D90">
        <w:rPr>
          <w:rFonts w:ascii="Arial" w:hAnsi="Arial" w:cs="Arial"/>
        </w:rPr>
        <w:t xml:space="preserve"> compiler</w:t>
      </w:r>
      <w:r w:rsidR="00CB1D90">
        <w:rPr>
          <w:rFonts w:ascii="Arial" w:hAnsi="Arial" w:cs="Arial"/>
        </w:rPr>
        <w:t>; (3) F</w:t>
      </w:r>
      <w:r w:rsidR="00CB1D90" w:rsidRPr="00CB1D90">
        <w:rPr>
          <w:rFonts w:ascii="Arial" w:hAnsi="Arial" w:cs="Arial"/>
        </w:rPr>
        <w:t>ind the iteration</w:t>
      </w:r>
      <w:r w:rsidR="00CB1D90">
        <w:rPr>
          <w:rFonts w:ascii="Arial" w:hAnsi="Arial" w:cs="Arial"/>
        </w:rPr>
        <w:t>s throughout each string (most commonly done using a for loop); (4) Create the string to write to a file; (5) Write the string; (6) Open the output file; and (7) Export/print the string values to the output file. I also included the different variable names to ensure that this variation was not a factor in determining code similarity. The differences were then visualized using a semantic textual similarity heat map.</w:t>
      </w:r>
      <w:bookmarkStart w:id="0" w:name="_GoBack"/>
      <w:bookmarkEnd w:id="0"/>
    </w:p>
    <w:sectPr w:rsidR="0003189B" w:rsidRPr="00031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A1"/>
    <w:rsid w:val="0003189B"/>
    <w:rsid w:val="002445C8"/>
    <w:rsid w:val="002F6551"/>
    <w:rsid w:val="00547D54"/>
    <w:rsid w:val="006F4BA1"/>
    <w:rsid w:val="00A97E48"/>
    <w:rsid w:val="00CB1D90"/>
    <w:rsid w:val="00EA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EC45D"/>
  <w15:chartTrackingRefBased/>
  <w15:docId w15:val="{602AD7DF-3303-4A5E-8A5E-3A31041B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Holder</dc:creator>
  <cp:keywords/>
  <dc:description/>
  <cp:lastModifiedBy>Andre Holder</cp:lastModifiedBy>
  <cp:revision>1</cp:revision>
  <dcterms:created xsi:type="dcterms:W3CDTF">2018-12-14T09:34:00Z</dcterms:created>
  <dcterms:modified xsi:type="dcterms:W3CDTF">2018-12-14T10:17:00Z</dcterms:modified>
</cp:coreProperties>
</file>