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5259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91F1D" w:rsidRDefault="00691F1D" w:rsidP="00691F1D">
          <w:pPr>
            <w:pStyle w:val="a4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5D3C2F" w:rsidRPr="00115119" w:rsidRDefault="005C6B49" w:rsidP="00115119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11511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074D9B" w:rsidRPr="00074D9B" w:rsidRDefault="005D3C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1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158487" w:history="1">
            <w:r w:rsidR="00074D9B"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74D9B"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4D9B"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4D9B"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_Toc197158487 \h </w:instrText>
            </w:r>
            <w:r w:rsidR="00074D9B"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4D9B"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4D9B"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88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_Toc197158488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89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Pr="00074D9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Обзор предметной области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_Toc197158489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0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074D9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существующих решений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_Toc197158490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1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Pr="00074D9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Нормативно-правовая база в сфере автоматизации услуг красоты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_Toc197158491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2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ПРОЕКТИРОВАНИЕ И РАЗРАБОТКА ИНФОРМАЦИОННОЙ СИСТЕМЫ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_Toc197158492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3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074D9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_Toc197158493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4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Требования к системе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_Toc197158494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5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074D9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ключевых моментов реализации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_Toc197158495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6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074D9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_Toc197158496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7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_Toc197158497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8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_Toc197158498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4D9B" w:rsidRPr="00074D9B" w:rsidRDefault="00074D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158499" w:history="1"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074D9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_Toc197158499 \h </w:instrTex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74D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3C2F" w:rsidRPr="00115119" w:rsidRDefault="005D3C2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5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3C2F" w:rsidRDefault="005D3C2F" w:rsidP="005D3C2F"/>
    <w:p w:rsidR="0027370C" w:rsidRDefault="0027370C" w:rsidP="0027370C"/>
    <w:p w:rsidR="0027370C" w:rsidRPr="00074D9B" w:rsidRDefault="00074D9B" w:rsidP="00074D9B">
      <w:r>
        <w:br w:type="page"/>
      </w:r>
    </w:p>
    <w:p w:rsidR="005152AD" w:rsidRPr="005D3C2F" w:rsidRDefault="005D3C2F" w:rsidP="00074D9B">
      <w:pPr>
        <w:pStyle w:val="1"/>
        <w:spacing w:before="0"/>
      </w:pPr>
      <w:bookmarkStart w:id="0" w:name="_Toc197158487"/>
      <w:r w:rsidRPr="005D3C2F">
        <w:lastRenderedPageBreak/>
        <w:t>ВВЕДЕНИЕ</w:t>
      </w:r>
      <w:bookmarkEnd w:id="0"/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 современных условиях высококонкурентного рынка услуг салоны красоты сталкиваются с необходимостью оптимизации бизнес-процессов для повышения эффективности работы и качества обслуживания клиентов. Ручной учет записей, управление персоналом и контроль финансовых потоков становятся неэффективными при увеличении потока клиентов. Разработка специализированной информационной системы для автоматизации этих процессов позволит сократить временные затраты, минимизировать человеческий фактор и повысить уровень сервиса, что делает данную тему особенно актуальной в условиях цифровизации сферы услуг.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Целью данной работы является разработка информационной системы для управления салоном красоты, обеспечивающей автоматизацию ключевых бизнес-процессов.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 задачи: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провести анализ предметной области и существующих решений;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определить функциональные и нефункциональные требования к системе;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спроектировать архитектуру и базу данных системы;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разработать основные модули системы;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протестировать работоспособность системы и разработать руководство пользователя.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Объектом исследования выступают процессы управления салоном красоты, включая учет клиентов, запись на услуги, управление персоналом и финансовый контроль.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Предметом исследования является разработка информационной системы, направленной на автоматизацию указанных процессов.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 ходе работы применялись следующие методы: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анализ научной литературы и существующих программных решений;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lastRenderedPageBreak/>
        <w:t>проектирование архитектуры системы с использованием методологии объектно-ориентированного программирования;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разработка и тестирование программного обеспечения;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методы визуализации данных (построение диаграмм и схем).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 результате выполнения работы будет разработана информационная система, позволяющая автоматизировать основные процессы управления салоном красоты. Система обеспечит: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удобный учет клиентов и записей на услуги;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контроль выполнения услуг и управления персоналом;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формирование финансовой отчетности;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снижение временных затрат на рутинные операции.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Разработанное решение может быть внедрено в деятельность салонов красоты для повышения эффективности их работы.</w:t>
      </w:r>
    </w:p>
    <w:p w:rsidR="00843141" w:rsidRDefault="00B86620" w:rsidP="00B86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3C2F" w:rsidRDefault="005D3C2F" w:rsidP="00074D9B">
      <w:pPr>
        <w:pStyle w:val="1"/>
        <w:spacing w:before="0"/>
      </w:pPr>
      <w:bookmarkStart w:id="1" w:name="_Toc197158488"/>
      <w:r>
        <w:lastRenderedPageBreak/>
        <w:t xml:space="preserve">ГЛАВА 1. </w:t>
      </w:r>
      <w:r w:rsidR="00074D9B">
        <w:t>АНАЛИЗ ПРЕДМЕТНОЙ ОБЛАСТИ И СУЩЕСТВУЮЩИХ РЕШЕНИЙ</w:t>
      </w:r>
      <w:bookmarkEnd w:id="1"/>
    </w:p>
    <w:p w:rsidR="006C5399" w:rsidRDefault="00074D9B">
      <w:pPr>
        <w:pStyle w:val="2"/>
        <w:numPr>
          <w:ilvl w:val="1"/>
          <w:numId w:val="9"/>
        </w:numPr>
        <w:rPr>
          <w:bCs/>
        </w:rPr>
      </w:pPr>
      <w:bookmarkStart w:id="2" w:name="_Toc197158489"/>
      <w:r w:rsidRPr="00074D9B">
        <w:rPr>
          <w:bCs/>
        </w:rPr>
        <w:t>Обзор предметной области</w:t>
      </w:r>
      <w:bookmarkEnd w:id="2"/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 xml:space="preserve">Современный салон красоты представляет собой сложный многофункциональный комплекс, который сочетает в себе элементы сервисного предприятия, розничной торговли и центра профессиональных услуг. В условиях стремительной цифровизации экономики и ужесточения конкуренции в </w:t>
      </w:r>
      <w:proofErr w:type="spellStart"/>
      <w:r w:rsidRPr="00B8662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B86620">
        <w:rPr>
          <w:rFonts w:ascii="Times New Roman" w:hAnsi="Times New Roman" w:cs="Times New Roman"/>
          <w:sz w:val="28"/>
          <w:szCs w:val="28"/>
        </w:rPr>
        <w:t>-индустрии, эффективное управление таким бизнесом требует внедрения современных технологических решений. По данным маркетинговых исследований, салоны красоты, использующие специализированные информационные системы, демонстрируют на 30-40% более высокие показатели прибыльности по сравнению с конкурентами, работающими по традиционным схемам.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Особенностью управления салоном красоты в современных реалиях является необходимость комплексного подхода, объединяющего несколько критически важных аспектов:</w:t>
      </w:r>
    </w:p>
    <w:p w:rsidR="00B86620" w:rsidRPr="00B86620" w:rsidRDefault="00B86620">
      <w:pPr>
        <w:numPr>
          <w:ilvl w:val="0"/>
          <w:numId w:val="10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Клиентоориентированность и персонализация сервиса:</w:t>
      </w:r>
    </w:p>
    <w:p w:rsidR="00B86620" w:rsidRPr="00B86620" w:rsidRDefault="00B86620">
      <w:pPr>
        <w:numPr>
          <w:ilvl w:val="0"/>
          <w:numId w:val="13"/>
        </w:numPr>
        <w:tabs>
          <w:tab w:val="clear" w:pos="720"/>
          <w:tab w:val="num" w:pos="709"/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Ведение детализированной базы клиентов с учетом их предпочтений, особенностей кожи и волос, аллергических реакций</w:t>
      </w:r>
    </w:p>
    <w:p w:rsidR="00B86620" w:rsidRPr="00B86620" w:rsidRDefault="00B86620">
      <w:pPr>
        <w:numPr>
          <w:ilvl w:val="0"/>
          <w:numId w:val="13"/>
        </w:numPr>
        <w:tabs>
          <w:tab w:val="clear" w:pos="720"/>
          <w:tab w:val="num" w:pos="709"/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Система напоминаний о записи и поздравлений с важными датами</w:t>
      </w:r>
    </w:p>
    <w:p w:rsidR="00B86620" w:rsidRPr="00B86620" w:rsidRDefault="00B86620">
      <w:pPr>
        <w:numPr>
          <w:ilvl w:val="0"/>
          <w:numId w:val="13"/>
        </w:numPr>
        <w:tabs>
          <w:tab w:val="clear" w:pos="720"/>
          <w:tab w:val="num" w:pos="709"/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формирования индивидуальных рекомендаций по уходу</w:t>
      </w:r>
    </w:p>
    <w:p w:rsidR="00B86620" w:rsidRPr="00B86620" w:rsidRDefault="00B86620">
      <w:pPr>
        <w:numPr>
          <w:ilvl w:val="0"/>
          <w:numId w:val="14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Механизмы оценки удовлетворенности и системы обратной связи</w:t>
      </w:r>
    </w:p>
    <w:p w:rsidR="00B86620" w:rsidRPr="00B86620" w:rsidRDefault="00B86620">
      <w:pPr>
        <w:numPr>
          <w:ilvl w:val="0"/>
          <w:numId w:val="11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Оптимизация рабочих процессов: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Интеллектуальное распределение нагрузки между мастерами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Учет квалификации и специализации сотрудников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Контроль качества выполнения услуг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Управление запасами расходных материалов и косметики</w:t>
      </w:r>
    </w:p>
    <w:p w:rsidR="00B86620" w:rsidRPr="00B86620" w:rsidRDefault="00B86620">
      <w:pPr>
        <w:numPr>
          <w:ilvl w:val="0"/>
          <w:numId w:val="1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lastRenderedPageBreak/>
        <w:t>Финансовый менеджмент и аналитика: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Детализированный учет доходов и расходов по направлениям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Анализ рентабельности отдельных услуг и мастеров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Планирование бюджета и инвестиций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Интеграция с бухгалтерскими системами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При традиционных методах управления салоны сталкиваются с комплексом системных проблем: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Организационные сложности: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Дублирование информации в различных бумажных журналах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Потери данных при передаче между сотрудниками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Сложности координации работы администраторов и мастеров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единого информационного пространства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Финансовые риски: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Неконтролируемые кассовые разрывы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Сложности в расчете себестоимости услуг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прозрачности в движении денежных средств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Проблемы с налоговой отчетностью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Маркетинговые ограничения: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инструментов для анализа клиентской базы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Невозможность сегментации аудитории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Трудности в оценке эффективности рекламных каналов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системного подхода к программам лояльности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Переход на автоматизированные системы управления открывает новые возможности для развития бизнеса: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Операционная эффективность: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Снижение временных затрат на административные задачи на 50-70%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Минимизация ошибок при записи и расчетах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Оптимизация использования рабочего времени мастеров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Улучшение контроля качества услуг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Финансовая прозрачность: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lastRenderedPageBreak/>
        <w:t>Автоматическое формирование финансовой отчетности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Контроль денежных потоков в режиме реального времени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детального анализа прибыльности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Интеграция с банковскими системами и кассами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Маркетинговые преимущества: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Персонализированный подход к каждому клиенту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Автоматизация программ лояльности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таргетированных маркетинговых кампаний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Инструменты для анализа эффективности рекламы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масштабирования бизнеса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Интеграция с онлайн-записью и мобильными приложениями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 xml:space="preserve">Использование технологий </w:t>
      </w:r>
      <w:proofErr w:type="spellStart"/>
      <w:r w:rsidRPr="00B86620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B8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86620">
        <w:rPr>
          <w:rFonts w:ascii="Times New Roman" w:hAnsi="Times New Roman" w:cs="Times New Roman"/>
          <w:sz w:val="28"/>
          <w:szCs w:val="28"/>
        </w:rPr>
        <w:t xml:space="preserve"> для прогнозирования спроса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Внедрение искусственного интеллекта для персонализации услуг</w:t>
      </w:r>
    </w:p>
    <w:p w:rsid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Таким образом, автоматизация управления салоном красоты перестает быть просто инструментом оптимизации рабочих процессов, а становится стратегическим ресурсом, позволяющим бизнесу не только повысить операционную эффективность, но и выстроить долгосрочные отношения с клиентами, обеспечить финансовую устойчивость и создать прочную основу для будущего развития в условиях цифровой экономики. Современные информационные системы предоставляют владельцам салонов красоты уникальную возможность трансформировать свой бизнес, сделав его более конкурентоспособным, клиентоориентированным и прибыльным.</w:t>
      </w:r>
    </w:p>
    <w:p w:rsidR="00B86620" w:rsidRPr="00B86620" w:rsidRDefault="00B86620" w:rsidP="00B86620">
      <w:r>
        <w:br w:type="page"/>
      </w:r>
    </w:p>
    <w:p w:rsidR="0027370C" w:rsidRDefault="00074D9B">
      <w:pPr>
        <w:pStyle w:val="2"/>
        <w:numPr>
          <w:ilvl w:val="1"/>
          <w:numId w:val="9"/>
        </w:numPr>
        <w:rPr>
          <w:bCs/>
        </w:rPr>
      </w:pPr>
      <w:bookmarkStart w:id="3" w:name="_Toc197158490"/>
      <w:r w:rsidRPr="00074D9B">
        <w:rPr>
          <w:bCs/>
        </w:rPr>
        <w:lastRenderedPageBreak/>
        <w:t>Анализ существующих решений</w:t>
      </w:r>
      <w:bookmarkEnd w:id="3"/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Современный рынок программного обеспечения предлагает широкий выбор решений для автоматизации салонов красоты, которые можно классифицировать на несколько основных групп.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Универсальные CRM-системы, такие как Bitrix24 и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, предоставляют общий функционал для управления клиентскими базами и задачами. Однако их ключевым недостатком является необходимость существенной доработки под специфические потребности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-индустрии. Эти системы требуют дополнительных настроек и интеграций, что увеличивает общую стоимость внедрения.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Специализированные облачные платформы (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), включая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Mindbody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YClients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Salonized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, разработаны именно для салонов красоты и спа-центров. Они предлагают готовые решения для онлайн-записи, управления расписанием и базовый аналитический функционал. Основное преимущество таких систем - быстрота внедрения и отсутствие необходимости в технической инфраструктуре. Однако они часто ограничены в возможностях глубокой кастомизации и привязывают бизнес к ежемесячным подпискам.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Локальные программные продукты, такие как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Айкрафт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: Салон красоты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3214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23214">
        <w:rPr>
          <w:rFonts w:ascii="Times New Roman" w:hAnsi="Times New Roman" w:cs="Times New Roman"/>
          <w:sz w:val="28"/>
          <w:szCs w:val="28"/>
        </w:rPr>
        <w:t>Салун-Софт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3214">
        <w:rPr>
          <w:rFonts w:ascii="Times New Roman" w:hAnsi="Times New Roman" w:cs="Times New Roman"/>
          <w:sz w:val="28"/>
          <w:szCs w:val="28"/>
        </w:rPr>
        <w:t>, устанавливаются непосредственно на компьютеры в салоне. Они предлагают более гибкие возможности адаптации под конкретные бизнес-процессы, но требуют собственной ИТ-инфраструктуры и регулярного обслуживания. Кроме того, такие решения часто отстают в развитии интерфейсов и мобильных возможностях.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Сравнительный анализ функционала и характеристик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При детальном рассмотрении существующих решений выявляются их ключевые особенности. Универсальные CRM-системы отличаются высокой гибкостью и широкими возможностями интеграции с различными сервисами, включая мессенджеры и социальные сети. Однако их адаптация под нужды салонов красоты требует значительных временных и финансовых затрат.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lastRenderedPageBreak/>
        <w:t xml:space="preserve">Специализированные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-решения предлагают удобные готовые инструменты для автоматизации основных процессов - онлайн-записи, управления клиентами и базовой аналитики. Их преимущество в простоте использования и доступности с любого устройства. Но такие системы часто ограничены в возможностях глубокой аналитики и персонализации, а также создают зависимость бизнеса от стороннего сервиса.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Локальные программные продукты обеспечивают полный контроль над данными и процессами, что особенно важно с точки зрения безопасности информации. Они позволяют более точно адаптировать функционал под конкретные нужды салона. Однако такие решения требуют значительных первоначальных инвестиций и постоянного технического сопровождения.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Недостатки существующих решений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Анализ рынка показывает, что большинство доступных систем имеют существенные ограничения. Многие решения не учитывают специфику российского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-рынка, включая особенности налогообложения и требования к отчетности. Часто отсутствует возможность гибкой настройки уникальных бизнес-процессов, которые могут быть критически важны для конкретного салона.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Еще одной проблемой является ограниченная интеграция с другим используемым в салоне оборудованием - кассовыми аппаратами, платежными терминалами и специализированными устройствами. Многие системы не предоставляют достаточных инструментов для глубокого анализа эффективности работы салона и отдельных мастеров.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Необходимость создания специализированного программного решения обусловлена несколькими ключевыми факторами. Во-первых, это возможность точной адаптации функционала под уникальные бизнес-процессы конкретного салона красоты. Готовая система сможет учитывать все особенности работы - от специфических комбинированных услуг до особых программ лояльности.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lastRenderedPageBreak/>
        <w:t>Во-вторых, собственная разработка обеспечит полный контроль над данными клиентов и бизнес-процессами, что особенно важно с точки зрения соответствия требованиям законодательства о защите персональных данных. Это также исключит зависимость от сторонних вендоров и ежемесячные платежи за подписки.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Кроме того, индивидуально разработанная система позволит реализовать глубокую аналитику работы салона, включая оценку прибыльности отдельных услуг и мастеров, анализ сезонности спроса и эффективности маркетинговых активностей. Это даст руководству салона мощный инструмент для принятия обоснованных управленческих решений.</w:t>
      </w:r>
    </w:p>
    <w:p w:rsid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Разработка собственного решения также открывает возможности для будущего масштабирования и добавления новых функций по мере роста бизнеса. В отличие от готовых продуктов, где функционал ограничен возможностями вендора, собственная система может развиваться вместе с салоном, учитывая его меняющиеся потребности.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6E31" w:rsidRDefault="00115119" w:rsidP="00074D9B">
      <w:pPr>
        <w:pStyle w:val="2"/>
      </w:pPr>
      <w:bookmarkStart w:id="4" w:name="_Toc197158491"/>
      <w:r>
        <w:t xml:space="preserve">1.3 </w:t>
      </w:r>
      <w:r w:rsidR="00074D9B" w:rsidRPr="00074D9B">
        <w:rPr>
          <w:bCs/>
        </w:rPr>
        <w:t>Нормативно-правовая база в сфере автоматизации услуг красоты</w:t>
      </w:r>
      <w:bookmarkEnd w:id="4"/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Разработка информационной системы для салона красоты требует строгого соблюдения действующих нормативно-правовых актов, регулирующих различные аспекты деятельности подобных учреждений. Рассмотрим ключевые требования, которые необходимо учитывать при создании программного обеспечения.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Требования к хранению персональных данных клиентов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Деятельность салонов красоты напрямую связана с обработкой персональных данных клиентов, что регулируется Федеральным законом №152-ФЗ </w:t>
      </w:r>
      <w:r>
        <w:rPr>
          <w:rFonts w:ascii="Times New Roman" w:hAnsi="Times New Roman" w:cs="Times New Roman"/>
          <w:sz w:val="28"/>
        </w:rPr>
        <w:t>«</w:t>
      </w:r>
      <w:r w:rsidRPr="00323214">
        <w:rPr>
          <w:rFonts w:ascii="Times New Roman" w:hAnsi="Times New Roman" w:cs="Times New Roman"/>
          <w:sz w:val="28"/>
        </w:rPr>
        <w:t>О персональных данных</w:t>
      </w:r>
      <w:r>
        <w:rPr>
          <w:rFonts w:ascii="Times New Roman" w:hAnsi="Times New Roman" w:cs="Times New Roman"/>
          <w:sz w:val="28"/>
        </w:rPr>
        <w:t>»</w:t>
      </w:r>
      <w:r w:rsidRPr="00323214">
        <w:rPr>
          <w:rFonts w:ascii="Times New Roman" w:hAnsi="Times New Roman" w:cs="Times New Roman"/>
          <w:sz w:val="28"/>
        </w:rPr>
        <w:t>. Система должна обеспечивать:</w:t>
      </w:r>
    </w:p>
    <w:p w:rsidR="00323214" w:rsidRPr="00323214" w:rsidRDefault="0032321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Безопасное хранение информации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Шифрование конфиденциальных данных (медицинские показания, история посещений)</w:t>
      </w:r>
    </w:p>
    <w:p w:rsidR="00323214" w:rsidRPr="00323214" w:rsidRDefault="00323214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lastRenderedPageBreak/>
        <w:t>Разграничение прав доступа для разных сотрудников</w:t>
      </w:r>
    </w:p>
    <w:p w:rsidR="00323214" w:rsidRPr="00323214" w:rsidRDefault="00323214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Ведение журналов операций с персональными данными</w:t>
      </w:r>
    </w:p>
    <w:p w:rsidR="00323214" w:rsidRPr="00323214" w:rsidRDefault="0032321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Соблюдение прав субъектов данных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Возможность для клиентов отзывать согласие на обработку данных</w:t>
      </w:r>
    </w:p>
    <w:p w:rsidR="00323214" w:rsidRPr="00323214" w:rsidRDefault="0032321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Процедуры исправления и удаления информации по запросу</w:t>
      </w:r>
    </w:p>
    <w:p w:rsidR="00323214" w:rsidRPr="00323214" w:rsidRDefault="0032321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Прозрачность политики обработки персональных данных</w:t>
      </w:r>
    </w:p>
    <w:p w:rsidR="00323214" w:rsidRPr="00323214" w:rsidRDefault="0032321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Технические требования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Регулярное резервное копирование данных</w:t>
      </w:r>
    </w:p>
    <w:p w:rsidR="00323214" w:rsidRPr="00323214" w:rsidRDefault="00323214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Защита от несанкционированного доступа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Особенности финансового учета в салонах красоты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Автоматизированная система должна учитывать специфику финансовых операций в </w:t>
      </w:r>
      <w:proofErr w:type="spellStart"/>
      <w:r w:rsidRPr="00323214">
        <w:rPr>
          <w:rFonts w:ascii="Times New Roman" w:hAnsi="Times New Roman" w:cs="Times New Roman"/>
          <w:sz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</w:rPr>
        <w:t>-сфере:</w:t>
      </w:r>
    </w:p>
    <w:p w:rsidR="00323214" w:rsidRPr="00323214" w:rsidRDefault="003232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Налоговый учет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Поддержка разных систем налогообложения (УСН, ПСН, ОСНО)</w:t>
      </w:r>
    </w:p>
    <w:p w:rsidR="00323214" w:rsidRPr="00323214" w:rsidRDefault="0032321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Учет материальных расходов (косметика, расходные материалы)</w:t>
      </w:r>
    </w:p>
    <w:p w:rsidR="00323214" w:rsidRPr="00323214" w:rsidRDefault="0032321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Разделение доходов от услуг и розничных продаж</w:t>
      </w:r>
    </w:p>
    <w:p w:rsidR="00323214" w:rsidRPr="00323214" w:rsidRDefault="003232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Кассовая дисциплина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Интеграция с онлайн-кассами </w:t>
      </w:r>
    </w:p>
    <w:p w:rsidR="00323214" w:rsidRPr="00323214" w:rsidRDefault="00323214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Формирование чеков с правильными кодами номенклатуры</w:t>
      </w:r>
    </w:p>
    <w:p w:rsidR="00323214" w:rsidRPr="00323214" w:rsidRDefault="00323214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Учет возвратов и коррекционных чеков</w:t>
      </w:r>
    </w:p>
    <w:p w:rsidR="00323214" w:rsidRPr="00323214" w:rsidRDefault="003232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Управление затратами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Расчет себестоимости услуг</w:t>
      </w:r>
    </w:p>
    <w:p w:rsidR="00323214" w:rsidRPr="00323214" w:rsidRDefault="0032321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Учет затрат на закупку материалов</w:t>
      </w:r>
    </w:p>
    <w:p w:rsidR="00323214" w:rsidRPr="00323214" w:rsidRDefault="0032321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Контроль расходов на зарплату персонала</w:t>
      </w:r>
    </w:p>
    <w:p w:rsid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Разрабатываемая информационная система должна не только автоматизировать бизнес-процессы салона, но и обеспечивать полное соответствие всем перечисленным нормативным требованиям. Это позволит избежать штрафных санкций и создаст надежную основу для устойчивого </w:t>
      </w:r>
      <w:r w:rsidRPr="00323214">
        <w:rPr>
          <w:rFonts w:ascii="Times New Roman" w:hAnsi="Times New Roman" w:cs="Times New Roman"/>
          <w:sz w:val="28"/>
        </w:rPr>
        <w:lastRenderedPageBreak/>
        <w:t>развития бизнеса в строгих рамках действующего законодательства. Особое внимание следует уделить гибкости системы, позволяющей оперативно адаптироваться к изменениям в нормативной базе.</w:t>
      </w:r>
    </w:p>
    <w:p w:rsidR="008E09D7" w:rsidRPr="00323214" w:rsidRDefault="00323214" w:rsidP="00323214">
      <w:r>
        <w:br w:type="page"/>
      </w:r>
    </w:p>
    <w:p w:rsidR="0027370C" w:rsidRDefault="0027370C" w:rsidP="00074D9B">
      <w:pPr>
        <w:pStyle w:val="1"/>
        <w:spacing w:before="0"/>
      </w:pPr>
      <w:bookmarkStart w:id="5" w:name="_Toc197158492"/>
      <w:r>
        <w:lastRenderedPageBreak/>
        <w:t>ГЛАВА 2. ПР</w:t>
      </w:r>
      <w:r w:rsidR="00074D9B">
        <w:t>ОЕКТИРОВАНИЕ И РАЗРАБОТКА ИНФОРМАЦИОННОЙ СИСТЕМЫ</w:t>
      </w:r>
      <w:bookmarkEnd w:id="5"/>
    </w:p>
    <w:p w:rsidR="00114EC6" w:rsidRDefault="00074D9B">
      <w:pPr>
        <w:pStyle w:val="2"/>
        <w:numPr>
          <w:ilvl w:val="1"/>
          <w:numId w:val="5"/>
        </w:numPr>
        <w:tabs>
          <w:tab w:val="left" w:pos="1066"/>
        </w:tabs>
        <w:spacing w:before="0"/>
        <w:ind w:left="0" w:firstLine="709"/>
      </w:pPr>
      <w:r>
        <w:t xml:space="preserve"> </w:t>
      </w:r>
      <w:bookmarkStart w:id="6" w:name="_Toc197158493"/>
      <w:r>
        <w:t>Постановка задачи</w:t>
      </w:r>
      <w:bookmarkEnd w:id="6"/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управления салоном красоты представляет собой комплексную задачу, требующую глубокого понимания как технологических аспектов создания программного обеспечения, так и специфики бизнес-процессов в сфере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-индустрии. Основная цель проекта заключается в создании универсального инструмента, способного не просто автоматизировать рутинные операции, но и стать стратегическим ресурсом для повышения эффективности работы всего предприятия.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Ключевой проблемой, которую призвана решить разрабатываемая система, является отсутствие на рынке готовых решений, полностью соответствующих потребностям современных салонов красоты. Существующие программные продукты либо слишком универсальны и требуют значительной адаптации, либо, будучи специализированными, не обладают необходимой гибкостью и глубиной проработки функционала. Особенно остро это проявляется в вопросах интеграции различных аспектов управления - от клиентского сервиса до финансового учета и анализа эффективности работы персонала.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Система должна обеспечить комплексный подход к управлению всеми бизнес-процессами салона, начиная от первичного контакта с клиентом и заканчивая формированием аналитических отчетов для принятия управленческих решений. Важнейшим аспектом является создание единого информационного пространства, которое позволит связать воедино работу администраторов, мастеров, менеджеров и руководства, исключив характерные для ручного управления ошибки и нестыковки в данных.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Особое внимание в проекте уделяется вопросу соответствия системы действующим нормативным требованиям. Учитывая специфику работы </w:t>
      </w:r>
      <w:r w:rsidRPr="00323214">
        <w:rPr>
          <w:rFonts w:ascii="Times New Roman" w:hAnsi="Times New Roman" w:cs="Times New Roman"/>
          <w:sz w:val="28"/>
          <w:szCs w:val="28"/>
        </w:rPr>
        <w:lastRenderedPageBreak/>
        <w:t>салонов красоты, программное обеспечение должно быть спроектировано с учетом законодательства о защите персональных данных, требований налогового учета и санитарно-эпидемиологических норм. Это предполагает не только техническую реализацию соответствующих функций, но и разработку удобных интерфейсов, которые помогут персоналу салона легко соблюдать все регламенты в повседневной работе.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Важным аспектом постановки задачи является обеспечение масштабируемости системы. Разрабатываемое решение должно быть способно адаптироваться к изменяющимся условиям работы салона - расширению перечня услуг, увеличению клиентской базы, появлению новых филиалов или изменению бизнес-модели. Это требует особого внимания к архитектуре системы и выбору технологий разработки, которые позволят в будущем легко расширять функционал без необходимости кардинальной переработки всего программного комплекса.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Еще одним критически важным требованием является удобство использования системы. Учитывая, что работать с ней будут сотрудники с разным уровнем компьютерной грамотности, интерфейсы должны быть интуитивно понятными, а процессы взаимодействия с системой - максимально простыми и логичными. При этом система должна обеспечивать достаточную гибкость для настройки под конкретные рабочие процессы, существующие в салоне.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Таким образом, поставленная задача охватывает не только технические аспекты разработки программного обеспечения, но и глубокое понимание бизнес-процессов в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-индустрии, требований законодательства и особенностей работы персонала салонов красоты. Решение этой комплексной задачи позволит создать не просто программу учета, а полноценную систему управления бизнесом, способную стать конкурентным преимуществом для современного салона красоты.</w:t>
      </w:r>
    </w:p>
    <w:p w:rsidR="00323214" w:rsidRDefault="00323214">
      <w:pPr>
        <w:pStyle w:val="2"/>
        <w:numPr>
          <w:ilvl w:val="1"/>
          <w:numId w:val="4"/>
        </w:numPr>
        <w:tabs>
          <w:tab w:val="left" w:pos="1066"/>
        </w:tabs>
        <w:spacing w:before="0"/>
      </w:pPr>
      <w:bookmarkStart w:id="7" w:name="_Toc197158494"/>
      <w:r>
        <w:lastRenderedPageBreak/>
        <w:t xml:space="preserve"> </w:t>
      </w:r>
      <w:r w:rsidR="00074D9B">
        <w:t>Требования к системе</w:t>
      </w:r>
      <w:bookmarkEnd w:id="7"/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для управления салоном красоты должна соответствовать комплексу функциональных и нефункциональных требований, обеспечивающих ее эффективную работу в реальных условиях </w:t>
      </w:r>
      <w:proofErr w:type="spellStart"/>
      <w:r w:rsidRPr="00DE0623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DE0623">
        <w:rPr>
          <w:rFonts w:ascii="Times New Roman" w:hAnsi="Times New Roman" w:cs="Times New Roman"/>
          <w:sz w:val="28"/>
          <w:szCs w:val="28"/>
        </w:rPr>
        <w:t>-предприятия.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Функциональные требования системы охватывают все ключевые бизнес-процессы салона. В части работы с клиентами система обязана предоставлять инструменты для ведения детализированной клиентской базы, включая историю посещений, предпочтения, особенности здоровья и противопоказания. Особое внимание уделяется механизмам записи - система должна поддерживать многоканальное бронирование (через администратора, онлайн-портал, мобильное приложение), интеллектуальное распределение записей с учетом специализации мастеров и их текущей загрузки, а также автоматические напоминания клиентам.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Для управления услугами требуется реализация гибкого каталога с возможностью создания комбинированных процедур, пакетных предложений и программ лояльности. Система должна автоматически рассчитывать стоимость комплексных услуг, учитывать необходимые материалы и время выполнения. В части работы с персоналом необходимы инструменты для учета рабочего времени, контроля квалификации, планирования графиков и расчета заработной платы с учетом специфики отрасли (процентная система, чаевые, премии).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 xml:space="preserve">Финансовый модуль должен обеспечивать полный учет денежных потоков - от ежедневной кассовой отчетности до анализа рентабельности отдельных направлений деятельности. Обязательна интеграция с онлайн-кассами и банковскими терминалами, автоматическое формирование налоговой отчетности и управленческой аналитики. Отдельное внимание уделяется складскому учету - контролю остатков расходных материалов, </w:t>
      </w:r>
      <w:r w:rsidRPr="00DE0623">
        <w:rPr>
          <w:rFonts w:ascii="Times New Roman" w:hAnsi="Times New Roman" w:cs="Times New Roman"/>
          <w:sz w:val="28"/>
          <w:szCs w:val="28"/>
        </w:rPr>
        <w:lastRenderedPageBreak/>
        <w:t>косметики и сопутствующих товаров с системой автоматического пополнения запасов.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качественные характеристики системы. В части производительности система должна обеспечивать бесперебойную работу при одновременном обслуживании множества пользователей (администраторов, мастеров, клиентов через онлайн-портал) с временем отклика не более 2 секунд на стандартные операции. Требования к надежности включают автоматическое резервное копирование данных, защиту от сбоев и возможность быстрого восстановления работы.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Безопасность системы предполагает многоуровневую защиту: аутентификацию пользователей с разграничением прав доступа, шифрование конфиденциальных данных (особенно медицинских сведений о клиентах), защиту от внешних атак и внутренних нарушений. Система должна соответствовать требованиям о персональных данных и отраслевым стандартам информационной безопасности.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Эргономические требования включают интуитивно понятный интерфейс, адаптированный для пользователей с разным уровнем компьютерной грамотности, с возможностью персонализации рабочих пространств для разных категорий сотрудников. Система должна быть доступна с различных устройств (стационарные компьютеры, планшеты, смартфоны) с сохранением функциональности.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Технические требования предусматривают возможность работы как в облачной, так и в локальной инфраструктуре, поддержку интеграции с внешними сервисами (1С, онлайн-кассы, платежные системы, SMS-уведомления), а также открытый API для возможных будущих расширений. Система должна быть реализована на современных, перспективных технологиях, обеспечивающих ее долгосрочную поддержку и развитие.</w:t>
      </w:r>
    </w:p>
    <w:p w:rsidR="00323214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lastRenderedPageBreak/>
        <w:t>Комплекс этих требований формирует основу для разработки информационной системы, способной не просто автоматизировать отдельные процессы, а стать полноценной цифровой платформой для управления современным салоном красоты, обеспечивающей его конкурентоспособность и устойчивое развитие в долгосрочной перспективе.</w:t>
      </w:r>
    </w:p>
    <w:p w:rsidR="00691F1D" w:rsidRDefault="00074D9B">
      <w:pPr>
        <w:pStyle w:val="2"/>
        <w:numPr>
          <w:ilvl w:val="1"/>
          <w:numId w:val="4"/>
        </w:numPr>
        <w:tabs>
          <w:tab w:val="left" w:pos="1066"/>
        </w:tabs>
        <w:spacing w:before="0"/>
        <w:ind w:left="0" w:firstLine="709"/>
      </w:pPr>
      <w:r>
        <w:t xml:space="preserve"> </w:t>
      </w:r>
      <w:bookmarkStart w:id="8" w:name="_Toc197158495"/>
      <w:r>
        <w:t>Описание ключевых моментов реализации</w:t>
      </w:r>
      <w:bookmarkEnd w:id="8"/>
    </w:p>
    <w:p w:rsidR="00074D9B" w:rsidRPr="00074D9B" w:rsidRDefault="00074D9B">
      <w:pPr>
        <w:pStyle w:val="2"/>
        <w:numPr>
          <w:ilvl w:val="1"/>
          <w:numId w:val="4"/>
        </w:numPr>
        <w:tabs>
          <w:tab w:val="left" w:pos="1066"/>
        </w:tabs>
        <w:spacing w:before="0"/>
        <w:ind w:left="0" w:firstLine="709"/>
      </w:pPr>
      <w:r>
        <w:t xml:space="preserve"> </w:t>
      </w:r>
      <w:bookmarkStart w:id="9" w:name="_Toc197158496"/>
      <w:r>
        <w:t>Руководство пользователя</w:t>
      </w:r>
      <w:bookmarkEnd w:id="9"/>
    </w:p>
    <w:p w:rsidR="00074D9B" w:rsidRPr="00C77775" w:rsidRDefault="00074D9B" w:rsidP="004C18FF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C77775" w:rsidRPr="00D61B29" w:rsidRDefault="00C77775" w:rsidP="00074D9B"/>
    <w:p w:rsidR="00C77775" w:rsidRDefault="00EF517E" w:rsidP="00C77775">
      <w:pPr>
        <w:pStyle w:val="1"/>
      </w:pPr>
      <w:bookmarkStart w:id="10" w:name="_Toc197158497"/>
      <w:r>
        <w:t>ЗАКЛЮЧЕНИЕ</w:t>
      </w:r>
      <w:bookmarkEnd w:id="10"/>
    </w:p>
    <w:p w:rsidR="00C77775" w:rsidRPr="00C77775" w:rsidRDefault="00C77775" w:rsidP="007208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7775" w:rsidRPr="00C77775" w:rsidRDefault="00C77775" w:rsidP="00C77775"/>
    <w:p w:rsidR="00415BE4" w:rsidRDefault="00415BE4" w:rsidP="00415BE4">
      <w:pPr>
        <w:pStyle w:val="1"/>
      </w:pPr>
      <w:bookmarkStart w:id="11" w:name="_Toc197158498"/>
      <w:r>
        <w:lastRenderedPageBreak/>
        <w:t>СПИСОК ИСПОЛЬЗУЕМЫХ ИСТОЧНИКОВ</w:t>
      </w:r>
      <w:bookmarkEnd w:id="11"/>
    </w:p>
    <w:p w:rsidR="00DC2151" w:rsidRPr="007D49BB" w:rsidRDefault="00DC2151">
      <w:pPr>
        <w:pStyle w:val="a3"/>
        <w:numPr>
          <w:ilvl w:val="0"/>
          <w:numId w:val="3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9BB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7D49BB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7D49BB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7D49BB">
        <w:rPr>
          <w:rFonts w:ascii="Times New Roman" w:hAnsi="Times New Roman" w:cs="Times New Roman"/>
          <w:sz w:val="28"/>
          <w:szCs w:val="28"/>
        </w:rPr>
        <w:t xml:space="preserve"> Б.: C# 8.0. Карманный справочник - Москва: ООО «И. Д. Вильямс», 2020. – 240 с.</w:t>
      </w:r>
    </w:p>
    <w:p w:rsidR="00F65971" w:rsidRPr="007D49BB" w:rsidRDefault="00DC2151">
      <w:pPr>
        <w:pStyle w:val="a3"/>
        <w:numPr>
          <w:ilvl w:val="0"/>
          <w:numId w:val="3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49BB">
        <w:rPr>
          <w:rFonts w:ascii="Times New Roman" w:hAnsi="Times New Roman" w:cs="Times New Roman"/>
          <w:sz w:val="28"/>
          <w:szCs w:val="28"/>
        </w:rPr>
        <w:t>Антон Марченко: Основы программирования на С# 2.0. Учебное пособие</w:t>
      </w:r>
      <w:r w:rsidRPr="00DC2151">
        <w:rPr>
          <w:rFonts w:ascii="Times New Roman" w:hAnsi="Times New Roman" w:cs="Times New Roman"/>
          <w:sz w:val="28"/>
          <w:szCs w:val="28"/>
        </w:rPr>
        <w:t xml:space="preserve"> – </w:t>
      </w:r>
      <w:r w:rsidRPr="007D49BB">
        <w:rPr>
          <w:rFonts w:ascii="Times New Roman" w:hAnsi="Times New Roman" w:cs="Times New Roman"/>
          <w:sz w:val="28"/>
          <w:szCs w:val="28"/>
        </w:rPr>
        <w:t>2017. – 557 с.</w:t>
      </w:r>
    </w:p>
    <w:p w:rsidR="00657DE7" w:rsidRPr="00657DE7" w:rsidRDefault="00DC2151">
      <w:pPr>
        <w:pStyle w:val="a3"/>
        <w:numPr>
          <w:ilvl w:val="0"/>
          <w:numId w:val="3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9BB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7D49BB">
        <w:rPr>
          <w:rFonts w:ascii="Times New Roman" w:hAnsi="Times New Roman" w:cs="Times New Roman"/>
          <w:sz w:val="28"/>
          <w:szCs w:val="28"/>
        </w:rPr>
        <w:t>, Г. C# 4.0: полное руководство. - Москва: ООО «И. Д. Вильямс», 2015. - 1056 с.</w:t>
      </w:r>
    </w:p>
    <w:p w:rsidR="00D07A3A" w:rsidRDefault="00F65971">
      <w:pPr>
        <w:pStyle w:val="a3"/>
        <w:numPr>
          <w:ilvl w:val="0"/>
          <w:numId w:val="3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Pr="007D49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Службы гостиницы»</w:t>
      </w:r>
    </w:p>
    <w:p w:rsidR="004C18FF" w:rsidRPr="004C18FF" w:rsidRDefault="00F65971" w:rsidP="004C18FF">
      <w:pPr>
        <w:pStyle w:val="a3"/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D07A3A" w:rsidRPr="00ED7B98">
          <w:rPr>
            <w:rStyle w:val="a5"/>
            <w:rFonts w:ascii="Times New Roman" w:hAnsi="Times New Roman" w:cs="Times New Roman"/>
            <w:sz w:val="28"/>
            <w:szCs w:val="28"/>
          </w:rPr>
          <w:t>https://ru.scribd.com/document/603037793/%D0%9B%D0%B5%D0%BA%D1%86%D0%B8%D1%8F-%D0%A1%D0%BB%D1%83%D0%B6%D0%B1%D1%8B-%D0%B3%D0%BE%D1%81%D1%82%D0%B8%D0%BD%D0%B8%D1%86%D1%8B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07A3A" w:rsidRDefault="00D07A3A">
      <w:pPr>
        <w:pStyle w:val="a3"/>
        <w:numPr>
          <w:ilvl w:val="0"/>
          <w:numId w:val="3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49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История гостиничного дела»</w:t>
      </w:r>
    </w:p>
    <w:p w:rsidR="00D07A3A" w:rsidRPr="007D49BB" w:rsidRDefault="00D07A3A" w:rsidP="004C18FF">
      <w:pPr>
        <w:pStyle w:val="a3"/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07A3A">
        <w:rPr>
          <w:rFonts w:ascii="Times New Roman" w:hAnsi="Times New Roman" w:cs="Times New Roman"/>
          <w:sz w:val="28"/>
          <w:szCs w:val="28"/>
        </w:rPr>
        <w:t>https://hoteladvisor.livejournal.com/32450.html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5971" w:rsidRPr="00F65971" w:rsidRDefault="00F65971" w:rsidP="00F659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D07A3A" w:rsidRDefault="00D07A3A" w:rsidP="00F65971"/>
    <w:p w:rsidR="00D07A3A" w:rsidRDefault="00D07A3A" w:rsidP="00F65971"/>
    <w:p w:rsidR="00D07A3A" w:rsidRDefault="00D07A3A" w:rsidP="00F65971"/>
    <w:p w:rsidR="00D07A3A" w:rsidRDefault="00D07A3A" w:rsidP="00F65971"/>
    <w:p w:rsidR="00D07A3A" w:rsidRPr="00F65971" w:rsidRDefault="00D07A3A" w:rsidP="00F65971"/>
    <w:p w:rsidR="00D07A3A" w:rsidRPr="00914B71" w:rsidRDefault="00114EC6" w:rsidP="00914B71">
      <w:pPr>
        <w:pStyle w:val="1"/>
        <w:jc w:val="right"/>
        <w:rPr>
          <w:lang w:val="en-US"/>
        </w:rPr>
      </w:pPr>
      <w:bookmarkStart w:id="12" w:name="_Toc197158499"/>
      <w:r>
        <w:t>ПРИЛОЖЕНИЕ</w:t>
      </w:r>
      <w:r w:rsidR="00D07A3A" w:rsidRPr="00914B71">
        <w:rPr>
          <w:lang w:val="en-US"/>
        </w:rPr>
        <w:t xml:space="preserve"> </w:t>
      </w:r>
      <w:r w:rsidR="00D07A3A">
        <w:t>А</w:t>
      </w:r>
      <w:bookmarkEnd w:id="12"/>
    </w:p>
    <w:p w:rsidR="00914B71" w:rsidRPr="00B527B2" w:rsidRDefault="00914B71" w:rsidP="005F2C19">
      <w:pPr>
        <w:rPr>
          <w:rFonts w:ascii="Consolas" w:hAnsi="Consolas"/>
          <w:sz w:val="18"/>
          <w:szCs w:val="18"/>
        </w:rPr>
      </w:pPr>
    </w:p>
    <w:sectPr w:rsidR="00914B71" w:rsidRPr="00B527B2" w:rsidSect="00B86620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43F4" w:rsidRDefault="006D43F4" w:rsidP="0027370C">
      <w:pPr>
        <w:spacing w:after="0" w:line="240" w:lineRule="auto"/>
      </w:pPr>
      <w:r>
        <w:separator/>
      </w:r>
    </w:p>
  </w:endnote>
  <w:endnote w:type="continuationSeparator" w:id="0">
    <w:p w:rsidR="006D43F4" w:rsidRDefault="006D43F4" w:rsidP="002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9294536"/>
      <w:docPartObj>
        <w:docPartGallery w:val="Page Numbers (Bottom of Page)"/>
        <w:docPartUnique/>
      </w:docPartObj>
    </w:sdtPr>
    <w:sdtContent>
      <w:p w:rsidR="00670E8E" w:rsidRDefault="00670E8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1F3524" w:rsidRDefault="001F35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43F4" w:rsidRDefault="006D43F4" w:rsidP="0027370C">
      <w:pPr>
        <w:spacing w:after="0" w:line="240" w:lineRule="auto"/>
      </w:pPr>
      <w:r>
        <w:separator/>
      </w:r>
    </w:p>
  </w:footnote>
  <w:footnote w:type="continuationSeparator" w:id="0">
    <w:p w:rsidR="006D43F4" w:rsidRDefault="006D43F4" w:rsidP="0027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D52"/>
    <w:multiLevelType w:val="multilevel"/>
    <w:tmpl w:val="6F80E6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374"/>
    <w:multiLevelType w:val="multilevel"/>
    <w:tmpl w:val="E69A2B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3C09"/>
    <w:multiLevelType w:val="multilevel"/>
    <w:tmpl w:val="9470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70E2A"/>
    <w:multiLevelType w:val="multilevel"/>
    <w:tmpl w:val="0C00A7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539604A"/>
    <w:multiLevelType w:val="multilevel"/>
    <w:tmpl w:val="873687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440E"/>
    <w:multiLevelType w:val="multilevel"/>
    <w:tmpl w:val="FA66B4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76248"/>
    <w:multiLevelType w:val="multilevel"/>
    <w:tmpl w:val="5B3467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E011E7E"/>
    <w:multiLevelType w:val="multilevel"/>
    <w:tmpl w:val="580A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D4876"/>
    <w:multiLevelType w:val="multilevel"/>
    <w:tmpl w:val="C034F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8643D"/>
    <w:multiLevelType w:val="multilevel"/>
    <w:tmpl w:val="D6180A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262C3"/>
    <w:multiLevelType w:val="multilevel"/>
    <w:tmpl w:val="0C0202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23F36"/>
    <w:multiLevelType w:val="multilevel"/>
    <w:tmpl w:val="7190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A2B3D"/>
    <w:multiLevelType w:val="multilevel"/>
    <w:tmpl w:val="1B10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33DAC"/>
    <w:multiLevelType w:val="multilevel"/>
    <w:tmpl w:val="59F8F5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E5B6630"/>
    <w:multiLevelType w:val="multilevel"/>
    <w:tmpl w:val="4E36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035C2"/>
    <w:multiLevelType w:val="multilevel"/>
    <w:tmpl w:val="0FDC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87416"/>
    <w:multiLevelType w:val="multilevel"/>
    <w:tmpl w:val="D2F45D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C7FE3"/>
    <w:multiLevelType w:val="multilevel"/>
    <w:tmpl w:val="4BC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D4A96"/>
    <w:multiLevelType w:val="multilevel"/>
    <w:tmpl w:val="B69AC0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70B81"/>
    <w:multiLevelType w:val="multilevel"/>
    <w:tmpl w:val="DF0ECB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221D1"/>
    <w:multiLevelType w:val="hybridMultilevel"/>
    <w:tmpl w:val="1C9AB78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A4724D1"/>
    <w:multiLevelType w:val="multilevel"/>
    <w:tmpl w:val="A6B05F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E7DB9"/>
    <w:multiLevelType w:val="hybridMultilevel"/>
    <w:tmpl w:val="471C590C"/>
    <w:lvl w:ilvl="0" w:tplc="17CA05A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B6311"/>
    <w:multiLevelType w:val="multilevel"/>
    <w:tmpl w:val="A80EC0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97795"/>
    <w:multiLevelType w:val="multilevel"/>
    <w:tmpl w:val="AF82C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33D4F"/>
    <w:multiLevelType w:val="multilevel"/>
    <w:tmpl w:val="8B7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43083"/>
    <w:multiLevelType w:val="multilevel"/>
    <w:tmpl w:val="F1C0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57610E"/>
    <w:multiLevelType w:val="multilevel"/>
    <w:tmpl w:val="C3CA9F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F78FC"/>
    <w:multiLevelType w:val="multilevel"/>
    <w:tmpl w:val="4720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E56C8"/>
    <w:multiLevelType w:val="multilevel"/>
    <w:tmpl w:val="328C91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E15A7"/>
    <w:multiLevelType w:val="multilevel"/>
    <w:tmpl w:val="C938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198095">
    <w:abstractNumId w:val="25"/>
  </w:num>
  <w:num w:numId="2" w16cid:durableId="1571425738">
    <w:abstractNumId w:val="20"/>
  </w:num>
  <w:num w:numId="3" w16cid:durableId="1840342091">
    <w:abstractNumId w:val="22"/>
  </w:num>
  <w:num w:numId="4" w16cid:durableId="1700281732">
    <w:abstractNumId w:val="6"/>
  </w:num>
  <w:num w:numId="5" w16cid:durableId="2014799878">
    <w:abstractNumId w:val="13"/>
  </w:num>
  <w:num w:numId="6" w16cid:durableId="995375439">
    <w:abstractNumId w:val="4"/>
  </w:num>
  <w:num w:numId="7" w16cid:durableId="354843935">
    <w:abstractNumId w:val="27"/>
  </w:num>
  <w:num w:numId="8" w16cid:durableId="377702157">
    <w:abstractNumId w:val="10"/>
  </w:num>
  <w:num w:numId="9" w16cid:durableId="536352962">
    <w:abstractNumId w:val="3"/>
  </w:num>
  <w:num w:numId="10" w16cid:durableId="1380325635">
    <w:abstractNumId w:val="12"/>
  </w:num>
  <w:num w:numId="11" w16cid:durableId="275210174">
    <w:abstractNumId w:val="24"/>
  </w:num>
  <w:num w:numId="12" w16cid:durableId="457652300">
    <w:abstractNumId w:val="11"/>
  </w:num>
  <w:num w:numId="13" w16cid:durableId="443548653">
    <w:abstractNumId w:val="18"/>
  </w:num>
  <w:num w:numId="14" w16cid:durableId="2018339032">
    <w:abstractNumId w:val="19"/>
  </w:num>
  <w:num w:numId="15" w16cid:durableId="1644432606">
    <w:abstractNumId w:val="23"/>
  </w:num>
  <w:num w:numId="16" w16cid:durableId="492337656">
    <w:abstractNumId w:val="5"/>
  </w:num>
  <w:num w:numId="17" w16cid:durableId="1134953804">
    <w:abstractNumId w:val="16"/>
  </w:num>
  <w:num w:numId="18" w16cid:durableId="985819422">
    <w:abstractNumId w:val="1"/>
  </w:num>
  <w:num w:numId="19" w16cid:durableId="1335260036">
    <w:abstractNumId w:val="9"/>
  </w:num>
  <w:num w:numId="20" w16cid:durableId="297613090">
    <w:abstractNumId w:val="21"/>
  </w:num>
  <w:num w:numId="21" w16cid:durableId="285738595">
    <w:abstractNumId w:val="0"/>
  </w:num>
  <w:num w:numId="22" w16cid:durableId="231087396">
    <w:abstractNumId w:val="29"/>
  </w:num>
  <w:num w:numId="23" w16cid:durableId="481897613">
    <w:abstractNumId w:val="8"/>
  </w:num>
  <w:num w:numId="24" w16cid:durableId="1282423556">
    <w:abstractNumId w:val="30"/>
  </w:num>
  <w:num w:numId="25" w16cid:durableId="1615552371">
    <w:abstractNumId w:val="15"/>
  </w:num>
  <w:num w:numId="26" w16cid:durableId="1011756087">
    <w:abstractNumId w:val="26"/>
  </w:num>
  <w:num w:numId="27" w16cid:durableId="813762390">
    <w:abstractNumId w:val="28"/>
  </w:num>
  <w:num w:numId="28" w16cid:durableId="2040278606">
    <w:abstractNumId w:val="7"/>
  </w:num>
  <w:num w:numId="29" w16cid:durableId="1806659526">
    <w:abstractNumId w:val="2"/>
  </w:num>
  <w:num w:numId="30" w16cid:durableId="186677944">
    <w:abstractNumId w:val="17"/>
  </w:num>
  <w:num w:numId="31" w16cid:durableId="2080980846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31"/>
    <w:rsid w:val="00013531"/>
    <w:rsid w:val="000244C5"/>
    <w:rsid w:val="0004220E"/>
    <w:rsid w:val="00072F96"/>
    <w:rsid w:val="00074D9B"/>
    <w:rsid w:val="00095F3A"/>
    <w:rsid w:val="000B0749"/>
    <w:rsid w:val="000B0C12"/>
    <w:rsid w:val="000B64A3"/>
    <w:rsid w:val="000C0998"/>
    <w:rsid w:val="000E0C8F"/>
    <w:rsid w:val="00114EC6"/>
    <w:rsid w:val="00115119"/>
    <w:rsid w:val="00124728"/>
    <w:rsid w:val="00126DB5"/>
    <w:rsid w:val="00134D28"/>
    <w:rsid w:val="00144E7B"/>
    <w:rsid w:val="00147CB7"/>
    <w:rsid w:val="00174505"/>
    <w:rsid w:val="001834A2"/>
    <w:rsid w:val="0018413A"/>
    <w:rsid w:val="00184568"/>
    <w:rsid w:val="00190B2F"/>
    <w:rsid w:val="00190BD3"/>
    <w:rsid w:val="001C56CC"/>
    <w:rsid w:val="001F3524"/>
    <w:rsid w:val="001F7B64"/>
    <w:rsid w:val="00206DEE"/>
    <w:rsid w:val="0027370C"/>
    <w:rsid w:val="00282C4E"/>
    <w:rsid w:val="00293191"/>
    <w:rsid w:val="002A463B"/>
    <w:rsid w:val="002B6CB5"/>
    <w:rsid w:val="002C59AB"/>
    <w:rsid w:val="002E2EF8"/>
    <w:rsid w:val="00323214"/>
    <w:rsid w:val="003342E3"/>
    <w:rsid w:val="00335B9A"/>
    <w:rsid w:val="00345327"/>
    <w:rsid w:val="003A54DC"/>
    <w:rsid w:val="003B1FA5"/>
    <w:rsid w:val="003B619E"/>
    <w:rsid w:val="003C0B59"/>
    <w:rsid w:val="003C34E3"/>
    <w:rsid w:val="003E3C66"/>
    <w:rsid w:val="00415BE4"/>
    <w:rsid w:val="004434F9"/>
    <w:rsid w:val="004634F7"/>
    <w:rsid w:val="004644D9"/>
    <w:rsid w:val="004C18FF"/>
    <w:rsid w:val="004C588E"/>
    <w:rsid w:val="00501263"/>
    <w:rsid w:val="005070A1"/>
    <w:rsid w:val="005152AD"/>
    <w:rsid w:val="005560D6"/>
    <w:rsid w:val="00575BAA"/>
    <w:rsid w:val="00580FC3"/>
    <w:rsid w:val="005A2579"/>
    <w:rsid w:val="005B1871"/>
    <w:rsid w:val="005C6B49"/>
    <w:rsid w:val="005C6CDD"/>
    <w:rsid w:val="005C6F13"/>
    <w:rsid w:val="005D3C2F"/>
    <w:rsid w:val="005E003C"/>
    <w:rsid w:val="005E343D"/>
    <w:rsid w:val="005F2C19"/>
    <w:rsid w:val="00607FE5"/>
    <w:rsid w:val="006222AC"/>
    <w:rsid w:val="00632992"/>
    <w:rsid w:val="0064081C"/>
    <w:rsid w:val="00650CC3"/>
    <w:rsid w:val="00657DE7"/>
    <w:rsid w:val="00662407"/>
    <w:rsid w:val="006646C5"/>
    <w:rsid w:val="00670E8E"/>
    <w:rsid w:val="00691F1D"/>
    <w:rsid w:val="006C5399"/>
    <w:rsid w:val="006D43F4"/>
    <w:rsid w:val="006D4CFA"/>
    <w:rsid w:val="006F4CA6"/>
    <w:rsid w:val="006F552A"/>
    <w:rsid w:val="0072084D"/>
    <w:rsid w:val="00724C13"/>
    <w:rsid w:val="00737FB0"/>
    <w:rsid w:val="0074164C"/>
    <w:rsid w:val="0076456B"/>
    <w:rsid w:val="00774666"/>
    <w:rsid w:val="007A2C7F"/>
    <w:rsid w:val="007A6E6D"/>
    <w:rsid w:val="007C5464"/>
    <w:rsid w:val="007E02DE"/>
    <w:rsid w:val="00805F04"/>
    <w:rsid w:val="00816038"/>
    <w:rsid w:val="00817BC0"/>
    <w:rsid w:val="00824446"/>
    <w:rsid w:val="008319C6"/>
    <w:rsid w:val="00833D9B"/>
    <w:rsid w:val="00843141"/>
    <w:rsid w:val="008443A4"/>
    <w:rsid w:val="008501E6"/>
    <w:rsid w:val="008542F2"/>
    <w:rsid w:val="00870E69"/>
    <w:rsid w:val="008720D9"/>
    <w:rsid w:val="008815AC"/>
    <w:rsid w:val="008C2D75"/>
    <w:rsid w:val="008D6CE2"/>
    <w:rsid w:val="008E09D7"/>
    <w:rsid w:val="008F4130"/>
    <w:rsid w:val="00914B71"/>
    <w:rsid w:val="00923DC7"/>
    <w:rsid w:val="00950202"/>
    <w:rsid w:val="00995477"/>
    <w:rsid w:val="009A4CE3"/>
    <w:rsid w:val="009B34B5"/>
    <w:rsid w:val="00A23A3C"/>
    <w:rsid w:val="00A704DF"/>
    <w:rsid w:val="00A76140"/>
    <w:rsid w:val="00A8265F"/>
    <w:rsid w:val="00A87D7F"/>
    <w:rsid w:val="00AD556B"/>
    <w:rsid w:val="00AD5C16"/>
    <w:rsid w:val="00AE2241"/>
    <w:rsid w:val="00B11A66"/>
    <w:rsid w:val="00B135E9"/>
    <w:rsid w:val="00B527B2"/>
    <w:rsid w:val="00B54735"/>
    <w:rsid w:val="00B57446"/>
    <w:rsid w:val="00B60A91"/>
    <w:rsid w:val="00B67B56"/>
    <w:rsid w:val="00B743F2"/>
    <w:rsid w:val="00B86620"/>
    <w:rsid w:val="00C06F67"/>
    <w:rsid w:val="00C77775"/>
    <w:rsid w:val="00CB2B63"/>
    <w:rsid w:val="00CB62A3"/>
    <w:rsid w:val="00CD4B0B"/>
    <w:rsid w:val="00CE7BE2"/>
    <w:rsid w:val="00D07A3A"/>
    <w:rsid w:val="00D24B59"/>
    <w:rsid w:val="00D36E0A"/>
    <w:rsid w:val="00D36E31"/>
    <w:rsid w:val="00D543E7"/>
    <w:rsid w:val="00D61B29"/>
    <w:rsid w:val="00D812C7"/>
    <w:rsid w:val="00DA5994"/>
    <w:rsid w:val="00DB47DF"/>
    <w:rsid w:val="00DB6646"/>
    <w:rsid w:val="00DC2151"/>
    <w:rsid w:val="00DD60C6"/>
    <w:rsid w:val="00DE0623"/>
    <w:rsid w:val="00DF2C32"/>
    <w:rsid w:val="00E379CE"/>
    <w:rsid w:val="00E4107C"/>
    <w:rsid w:val="00E43F8C"/>
    <w:rsid w:val="00E470E1"/>
    <w:rsid w:val="00E53FBF"/>
    <w:rsid w:val="00E61540"/>
    <w:rsid w:val="00E736D9"/>
    <w:rsid w:val="00E75431"/>
    <w:rsid w:val="00EA29F8"/>
    <w:rsid w:val="00EE0E74"/>
    <w:rsid w:val="00EF517E"/>
    <w:rsid w:val="00F04024"/>
    <w:rsid w:val="00F40167"/>
    <w:rsid w:val="00F65971"/>
    <w:rsid w:val="00F906BD"/>
    <w:rsid w:val="00FB2C3C"/>
    <w:rsid w:val="00FD721E"/>
    <w:rsid w:val="00FE07A2"/>
    <w:rsid w:val="00FF27D4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1D978"/>
  <w15:chartTrackingRefBased/>
  <w15:docId w15:val="{942B4BCB-B18D-4041-AABB-FDD6CE14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202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C2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D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F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02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C2F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D3C2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C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C2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D3C2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73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370C"/>
  </w:style>
  <w:style w:type="paragraph" w:styleId="a8">
    <w:name w:val="footer"/>
    <w:basedOn w:val="a"/>
    <w:link w:val="a9"/>
    <w:uiPriority w:val="99"/>
    <w:unhideWhenUsed/>
    <w:rsid w:val="00273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370C"/>
  </w:style>
  <w:style w:type="paragraph" w:styleId="aa">
    <w:name w:val="Title"/>
    <w:basedOn w:val="a"/>
    <w:next w:val="a"/>
    <w:link w:val="ab"/>
    <w:uiPriority w:val="10"/>
    <w:qFormat/>
    <w:rsid w:val="00691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9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caption"/>
    <w:basedOn w:val="a"/>
    <w:next w:val="a"/>
    <w:uiPriority w:val="35"/>
    <w:unhideWhenUsed/>
    <w:qFormat/>
    <w:rsid w:val="005C6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D07A3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4D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4D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No Spacing"/>
    <w:uiPriority w:val="1"/>
    <w:qFormat/>
    <w:rsid w:val="00074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cribd.com/document/603037793/%D0%9B%D0%B5%D0%BA%D1%86%D0%B8%D1%8F-%D0%A1%D0%BB%D1%83%D0%B6%D0%B1%D1%8B-%D0%B3%D0%BE%D1%81%D1%82%D0%B8%D0%BD%D0%B8%D1%86%D1%8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9C1C9-0969-4236-B477-0BF541FE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Андрей Мустяца</cp:lastModifiedBy>
  <cp:revision>80</cp:revision>
  <dcterms:created xsi:type="dcterms:W3CDTF">2024-03-12T08:14:00Z</dcterms:created>
  <dcterms:modified xsi:type="dcterms:W3CDTF">2025-05-03T07:25:00Z</dcterms:modified>
</cp:coreProperties>
</file>