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096671910"/>
        <w:docPartObj>
          <w:docPartGallery w:val="autotext"/>
        </w:docPartObj>
      </w:sdtPr>
      <w:sdtEndPr>
        <w:rPr>
          <w:b/>
          <w:bCs/>
          <w:sz w:val="36"/>
          <w:szCs w:val="36"/>
          <w:u w:val="single"/>
          <w:lang w:val="en-US"/>
        </w:rPr>
      </w:sdtEndPr>
      <w:sdtContent>
        <w:p>
          <w:pPr>
            <w:jc w:val="both"/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Dreptunghi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Titlu"/>
                                  <w:id w:val="-1275550102"/>
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8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US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tanks - SRS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cs="Times New Roman" w:eastAsiaTheme="minorEastAsia"/>
                                    <w:color w:val="FFFFFF" w:themeColor="background1"/>
                                    <w:spacing w:val="15"/>
                                    <w:lang w:eastAsia="ro-RO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 w:eastAsiaTheme="minorEastAsia"/>
                                      <w:color w:val="FFFFFF" w:themeColor="background1"/>
                                      <w:spacing w:val="15"/>
                                      <w:lang w:eastAsia="ro-RO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Rezumat"/>
                                    <w:id w:val="-1812170092"/>
                                    <w15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rFonts w:cs="Times New Roman" w:eastAsiaTheme="minorEastAsia"/>
                                      <w:color w:val="FFFFFF" w:themeColor="background1"/>
                                      <w:spacing w:val="15"/>
                                      <w:lang w:eastAsia="ro-RO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cs="Times New Roman" w:eastAsiaTheme="minorEastAsia"/>
                                        <w:color w:val="FFFFFF" w:themeColor="background1"/>
                                        <w:spacing w:val="15"/>
                                        <w:lang w:eastAsia="ro-RO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Std. Cap. Leancă Răzvan-Andrei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="Times New Roman" w:eastAsiaTheme="minorEastAsia"/>
                                    <w:color w:val="FFFFFF" w:themeColor="background1"/>
                                    <w:spacing w:val="15"/>
                                    <w:lang w:eastAsia="ro-RO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Std. Cap. Răileanu Ștefan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Dreptunghi 16" o:spid="_x0000_s1026" o:spt="1" style="position:absolute;left:0pt;margin-left:11.9pt;margin-top:16.8pt;height:760.1pt;width:422.3pt;mso-position-horizontal-relative:page;mso-position-vertical-relative:page;z-index:251660288;v-text-anchor:middle;mso-width-relative:page;mso-height-relative:page;mso-width-percent:690;mso-height-percent:960;" fillcolor="#4472C4 [3204]" filled="t" stroked="f" coordsize="21600,21600" o:gfxdata="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FaIU1AAAAAYBAAAPAAAAAAAAAAEAIAAAACIAAABk&#10;cnMvZG93bnJldi54bWxQSwECFAAUAAAACACHTuJAkkfL/goCAAAOBAAADgAAAAAAAAABACAAAAAj&#10;AQAAZHJzL2Uyb0RvYy54bWxQSwUGAAAAAAYABgBZAQAAnwUAAAAA&#10;">
                    <v:fill on="t" focussize="0,0"/>
                    <v:stroke on="f"/>
                    <v:imagedata o:title=""/>
                    <o:lock v:ext="edit" aspectratio="f"/>
                    <v:textbox inset="7.62mm,25.4mm,7.62mm,1.27mm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u"/>
                            <w:id w:val="-1275550102"/>
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8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tanks - SRS</w:t>
                              </w:r>
                            </w:p>
                          </w:sdtContent>
                        </w:sdt>
                        <w:p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before="240"/>
                            <w:ind w:left="1008"/>
                            <w:jc w:val="right"/>
                            <w:rPr>
                              <w:rFonts w:cs="Times New Roman" w:eastAsiaTheme="minorEastAsia"/>
                              <w:color w:val="FFFFFF" w:themeColor="background1"/>
                              <w:spacing w:val="15"/>
                              <w:lang w:eastAsia="ro-RO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cs="Times New Roman" w:eastAsiaTheme="minorEastAsia"/>
                                <w:color w:val="FFFFFF" w:themeColor="background1"/>
                                <w:spacing w:val="15"/>
                                <w:lang w:eastAsia="ro-RO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Rezumat"/>
                              <w:id w:val="-1812170092"/>
                              <w15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>
                              <w:rPr>
                                <w:rFonts w:cs="Times New Roman" w:eastAsiaTheme="minorEastAsia"/>
                                <w:color w:val="FFFFFF" w:themeColor="background1"/>
                                <w:spacing w:val="15"/>
                                <w:lang w:eastAsia="ro-RO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cs="Times New Roman" w:eastAsiaTheme="minorEastAsia"/>
                                  <w:color w:val="FFFFFF" w:themeColor="background1"/>
                                  <w:spacing w:val="15"/>
                                  <w:lang w:eastAsia="ro-RO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Std. Cap. Leancă Răzvan-Andrei</w:t>
                              </w:r>
                            </w:sdtContent>
                          </w:sdt>
                        </w:p>
                        <w:p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Times New Roman" w:eastAsiaTheme="minorEastAsia"/>
                              <w:color w:val="FFFFFF" w:themeColor="background1"/>
                              <w:spacing w:val="15"/>
                              <w:lang w:eastAsia="ro-RO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Std. Cap. Răileanu Ștefan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Dreptunghi 4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lang w:eastAsia="ro-R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Dreptunghi 472" o:spid="_x0000_s1026" o:spt="1" style="position:absolute;left:0pt;margin-left:434.55pt;margin-top:16.85pt;height:760.3pt;width:148.1pt;mso-position-horizontal-relative:page;mso-position-vertical-relative:page;z-index:251661312;v-text-anchor:middle;mso-width-relative:page;mso-height-relative:page;mso-width-percent:242;mso-height-percent:960;" fillcolor="#44546A [3215]" filled="t" stroked="f" coordsize="21600,21600" o:gfxdata="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O6GmG0wAAAAYBAAAPAAAAAAAAAAEAIAAAACIAAABkcnMvZG93bnJldi54bWxQ&#10;SwECFAAUAAAACACHTuJAdqp12G4CAADhBAAADgAAAAAAAAABACAAAAAiAQAAZHJzL2Uyb0RvYy54&#10;bWxQSwUGAAAAAAYABgBZAQAAAgY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1.27mm,5.08mm,1.27mm">
                      <w:txbxContent>
                        <w:p>
                          <w:pPr>
                            <w:rPr>
                              <w:lang w:eastAsia="ro-RO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jc w:val="both"/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</w:sdtContent>
    </w:sdt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sdt>
      <w:sdtPr>
        <w:rPr>
          <w:rFonts w:ascii="SimSun" w:hAnsi="SimSun" w:eastAsia="SimSun" w:cstheme="minorBidi"/>
          <w:sz w:val="36"/>
          <w:szCs w:val="36"/>
          <w:lang w:val="ro-RO" w:eastAsia="en-US" w:bidi="ar-SA"/>
        </w:rPr>
        <w:id w:val="14747555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bookmarkStart w:id="0" w:name="_Toc13487_WPSOffice_Type1"/>
          <w:r>
            <w:rPr>
              <w:rFonts w:ascii="SimSun" w:hAnsi="SimSun" w:eastAsia="SimSun"/>
              <w:sz w:val="36"/>
              <w:szCs w:val="36"/>
            </w:rPr>
            <w:t>Catalog</w:t>
          </w:r>
        </w:p>
        <w:p>
          <w:pPr>
            <w:pStyle w:val="12"/>
            <w:tabs>
              <w:tab w:val="right" w:leader="dot" w:pos="9026"/>
            </w:tabs>
          </w:pPr>
          <w:sdt>
            <w:sdtPr>
              <w:rPr>
                <w:rFonts w:asciiTheme="minorHAnsi" w:hAnsiTheme="minorHAnsi" w:eastAsiaTheme="minorHAnsi" w:cstheme="minorBidi"/>
                <w:b/>
                <w:bCs/>
                <w:sz w:val="36"/>
                <w:szCs w:val="36"/>
                <w:u w:val="single"/>
                <w:lang w:val="en-US" w:eastAsia="en-US" w:bidi="ar-SA"/>
              </w:rPr>
              <w:id w:val="147475562"/>
              <w:placeholder>
                <w:docPart w:val="{e0fd2294-ff3f-4a1f-b986-98f4525308b5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36"/>
                <w:szCs w:val="36"/>
                <w:u w:val="single"/>
                <w:lang w:val="en-US" w:eastAsia="en-US" w:bidi="ar-SA"/>
              </w:rPr>
            </w:sdtEndPr>
            <w:sdtContent>
              <w:r>
                <w:rPr>
                  <w:rFonts w:hint="default" w:asciiTheme="minorHAnsi" w:hAnsiTheme="minorHAnsi" w:eastAsiaTheme="minorHAnsi" w:cstheme="minorBidi"/>
                  <w:b/>
                  <w:bCs/>
                  <w:sz w:val="36"/>
                  <w:szCs w:val="36"/>
                  <w:u w:val="single"/>
                  <w:lang w:val="en-US" w:eastAsia="en-US" w:bidi="ar-SA"/>
                </w:rPr>
                <w:t>1.Tabele Testare</w:t>
              </w:r>
            </w:sdtContent>
          </w:sdt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>1</w:t>
          </w:r>
          <w:bookmarkEnd w:id="0"/>
        </w:p>
      </w:sdtContent>
    </w:sdt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1.Tabele Testare</w:t>
      </w: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36"/>
                <w:szCs w:val="36"/>
                <w:lang w:val="ro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Logare și înregistrare la server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ro"/>
              </w:rPr>
              <w:t>Cerințe client</w:t>
            </w:r>
            <w:r>
              <w:rPr>
                <w:rFonts w:hint="default"/>
                <w:sz w:val="36"/>
                <w:szCs w:val="36"/>
                <w:lang w:val="en-US"/>
              </w:rPr>
              <w:t xml:space="preserve"> - 1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Inregistrar</w:t>
            </w: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 xml:space="preserve">ile - 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se introduc datele si se apasa butonul 'Register'</w:t>
            </w:r>
          </w:p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Autentificare  - se introduc datele se apasa butonul 'Login'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Inregistrare-se intoarce la pagina de login si se afiseaza un mesaj in consola serverului</w:t>
            </w:r>
          </w:p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Autentificare-apare meniul principal si apare un mesaj in consloa serverului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36"/>
                <w:szCs w:val="36"/>
                <w:lang w:val="ro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 xml:space="preserve">           Memorare a ultimei logări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ro"/>
              </w:rPr>
              <w:t>Cerințe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S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e introduc datele , se pasa butonul de 'remeber me' se inchide si redeschide programul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P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 xml:space="preserve">rogramul  are campurile de logare deja completate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Afișare informațiilor despre vreme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sz w:val="36"/>
                <w:szCs w:val="36"/>
                <w:lang w:val="ro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D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upa logare</w:t>
            </w: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, jucatorul va selecta harta dorita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A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fisarea corespunzatoare a</w:t>
            </w: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 xml:space="preserve"> hartilor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Afișare informațiilor despre vreme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sz w:val="36"/>
                <w:szCs w:val="36"/>
                <w:lang w:val="ro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Se va intra pe harta dorita pe modul singleplayer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Vor aparea tancul jucatorului si cele bot, baza si obstacolele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Afișare informațiilor despre vreme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Theme="minorEastAsia"/>
                <w:sz w:val="36"/>
                <w:szCs w:val="36"/>
                <w:lang w:val="en-US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Se va intra pe harta dorita pe modul multiplayer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Vor aparea tancul primului jucator si celui de al doilea jucator, bazele acestora si obstacolele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Afișare informațiilor despr</w:t>
            </w:r>
            <w:bookmarkStart w:id="1" w:name="_GoBack"/>
            <w:bookmarkEnd w:id="1"/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e vreme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Theme="minorEastAsia"/>
                <w:sz w:val="36"/>
                <w:szCs w:val="36"/>
                <w:lang w:val="en-US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Tragerea catre tancul inamic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Daca este light-tank sa fie distrus, daca este medium-tank va mai ramane cu o viata si daca este heavy-tank va ramane cu doua vieti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A0"/>
    <w:rsid w:val="000B510C"/>
    <w:rsid w:val="000B57B1"/>
    <w:rsid w:val="000C2100"/>
    <w:rsid w:val="001F4AAC"/>
    <w:rsid w:val="002A062C"/>
    <w:rsid w:val="002A08C9"/>
    <w:rsid w:val="003669F0"/>
    <w:rsid w:val="003A4028"/>
    <w:rsid w:val="003D5E07"/>
    <w:rsid w:val="00420218"/>
    <w:rsid w:val="00442E0C"/>
    <w:rsid w:val="004F4090"/>
    <w:rsid w:val="0053050E"/>
    <w:rsid w:val="006448FB"/>
    <w:rsid w:val="007C728F"/>
    <w:rsid w:val="008B00D8"/>
    <w:rsid w:val="00945312"/>
    <w:rsid w:val="00964FB8"/>
    <w:rsid w:val="00A52129"/>
    <w:rsid w:val="00B82E6B"/>
    <w:rsid w:val="00BB3E41"/>
    <w:rsid w:val="00C564ED"/>
    <w:rsid w:val="00C91FB0"/>
    <w:rsid w:val="00CA3B41"/>
    <w:rsid w:val="00CE58A0"/>
    <w:rsid w:val="00D26DB8"/>
    <w:rsid w:val="00D46351"/>
    <w:rsid w:val="00DA11B6"/>
    <w:rsid w:val="00E149A1"/>
    <w:rsid w:val="00F8780D"/>
    <w:rsid w:val="1EBC33C2"/>
    <w:rsid w:val="2F0B1603"/>
    <w:rsid w:val="5E607871"/>
    <w:rsid w:val="602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Subtitle"/>
    <w:basedOn w:val="1"/>
    <w:next w:val="1"/>
    <w:link w:val="11"/>
    <w:qFormat/>
    <w:uiPriority w:val="11"/>
    <w:rPr>
      <w:rFonts w:cs="Times New Roman" w:eastAsiaTheme="minorEastAsia"/>
      <w:color w:val="595959" w:themeColor="text1" w:themeTint="A6"/>
      <w:spacing w:val="15"/>
      <w:lang w:eastAsia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itlu Caracter"/>
    <w:basedOn w:val="2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Subtitlu Caracter"/>
    <w:basedOn w:val="2"/>
    <w:link w:val="6"/>
    <w:uiPriority w:val="11"/>
    <w:rPr>
      <w:rFonts w:cs="Times New Roman" w:eastAsiaTheme="minorEastAsia"/>
      <w:color w:val="595959" w:themeColor="text1" w:themeTint="A6"/>
      <w:spacing w:val="15"/>
      <w:lang w:eastAsia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table" w:customStyle="1" w:styleId="14">
    <w:name w:val="Grid Table 1 Light"/>
    <w:basedOn w:val="3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0fd2294-ff3f-4a1f-b986-98f4525308b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fd2294-ff3f-4a1f-b986-98f4525308b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Std. Cap. Leancă Răzvan-Andrei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BC3D444-C226-4EFC-A766-97887237CA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1345</Characters>
  <Lines>11</Lines>
  <Paragraphs>3</Paragraphs>
  <TotalTime>1</TotalTime>
  <ScaleCrop>false</ScaleCrop>
  <LinksUpToDate>false</LinksUpToDate>
  <CharactersWithSpaces>1573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2023-03-15T12:16:00Z</dcterms:created>
  <dc:creator>Razvan Leanca</dc:creator>
  <cp:lastModifiedBy>Stefan Raileanu</cp:lastModifiedBy>
  <dcterms:modified xsi:type="dcterms:W3CDTF">2023-03-28T19:21:29Z</dcterms:modified>
  <dc:subject>Std. Cap. Leancă Răzvan-Andrei</dc:subject>
  <dc:title>tanks - SRS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CE6678A436C84425B8F4E83328611E13</vt:lpwstr>
  </property>
</Properties>
</file>