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EBBC4" w14:textId="5985FB15" w:rsidR="00CC5591" w:rsidRDefault="00CC5591" w:rsidP="00CC5591">
      <w:pPr>
        <w:pStyle w:val="Titlu"/>
        <w:jc w:val="center"/>
      </w:pPr>
      <w:proofErr w:type="spellStart"/>
      <w:r>
        <w:rPr>
          <w:lang w:val="en-US"/>
        </w:rPr>
        <w:t>Tema</w:t>
      </w:r>
      <w:proofErr w:type="spellEnd"/>
      <w:r>
        <w:rPr>
          <w:lang w:val="en-US"/>
        </w:rPr>
        <w:t xml:space="preserve"> semestrial</w:t>
      </w:r>
      <w:r>
        <w:t>ă</w:t>
      </w:r>
    </w:p>
    <w:p w14:paraId="7412DBEE" w14:textId="77777777" w:rsidR="00D13B85" w:rsidRPr="00D13B85" w:rsidRDefault="00D13B85" w:rsidP="00D13B85"/>
    <w:p w14:paraId="485D8C7C" w14:textId="0D9A0386" w:rsidR="00CC5591" w:rsidRPr="00CC5591" w:rsidRDefault="00CC5591" w:rsidP="00CC5591">
      <w:pPr>
        <w:pStyle w:val="Subtitlu"/>
        <w:jc w:val="right"/>
        <w:rPr>
          <w:rStyle w:val="Referiresubtil"/>
        </w:rPr>
      </w:pPr>
      <w:proofErr w:type="spellStart"/>
      <w:r w:rsidRPr="00CC5591">
        <w:rPr>
          <w:rStyle w:val="Referiresubtil"/>
        </w:rPr>
        <w:t>Std</w:t>
      </w:r>
      <w:proofErr w:type="spellEnd"/>
      <w:r w:rsidRPr="00CC5591">
        <w:rPr>
          <w:rStyle w:val="Referiresubtil"/>
        </w:rPr>
        <w:t xml:space="preserve">. Cap. </w:t>
      </w:r>
      <w:proofErr w:type="spellStart"/>
      <w:r w:rsidRPr="00CC5591">
        <w:rPr>
          <w:rStyle w:val="Referiresubtil"/>
        </w:rPr>
        <w:t>Leancă</w:t>
      </w:r>
      <w:proofErr w:type="spellEnd"/>
      <w:r w:rsidRPr="00CC5591">
        <w:rPr>
          <w:rStyle w:val="Referiresubtil"/>
        </w:rPr>
        <w:t xml:space="preserve"> Răzvan-Andrei</w:t>
      </w:r>
    </w:p>
    <w:p w14:paraId="7142250C" w14:textId="77777777" w:rsidR="00CC5591" w:rsidRDefault="00CC5591" w:rsidP="00CC5591"/>
    <w:p w14:paraId="7DF69B79" w14:textId="420ACB21" w:rsidR="00CC5591" w:rsidRDefault="00CC5591" w:rsidP="00CC5591">
      <w:pPr>
        <w:pStyle w:val="Titlu1"/>
        <w:rPr>
          <w:lang w:val="en-US"/>
        </w:rPr>
      </w:pPr>
      <w:r>
        <w:t>Calcularea valorilor a și b</w:t>
      </w:r>
      <w:r>
        <w:rPr>
          <w:lang w:val="en-US"/>
        </w:rPr>
        <w:t>:</w:t>
      </w:r>
    </w:p>
    <w:p w14:paraId="67E1633E" w14:textId="4DC1612C" w:rsidR="00CC5591" w:rsidRDefault="00CC5591" w:rsidP="008A5DC6">
      <w:pPr>
        <w:jc w:val="both"/>
      </w:pPr>
      <w:proofErr w:type="spellStart"/>
      <w:r>
        <w:rPr>
          <w:lang w:val="en-US"/>
        </w:rPr>
        <w:t>Calcularea</w:t>
      </w:r>
      <w:proofErr w:type="spellEnd"/>
      <w:r>
        <w:rPr>
          <w:lang w:val="en-US"/>
        </w:rPr>
        <w:t xml:space="preserve"> </w:t>
      </w:r>
      <w:proofErr w:type="spellStart"/>
      <w:r>
        <w:rPr>
          <w:lang w:val="en-US"/>
        </w:rPr>
        <w:t>celor</w:t>
      </w:r>
      <w:proofErr w:type="spellEnd"/>
      <w:r>
        <w:rPr>
          <w:lang w:val="en-US"/>
        </w:rPr>
        <w:t xml:space="preserve"> </w:t>
      </w:r>
      <w:proofErr w:type="spellStart"/>
      <w:r>
        <w:rPr>
          <w:lang w:val="en-US"/>
        </w:rPr>
        <w:t>dou</w:t>
      </w:r>
      <w:proofErr w:type="spellEnd"/>
      <w:r>
        <w:t xml:space="preserve">ă valori se face prin apelul rutinei COMPUTE_ASCII_SUM. </w:t>
      </w:r>
      <w:proofErr w:type="spellStart"/>
      <w:r>
        <w:t>Inainte</w:t>
      </w:r>
      <w:proofErr w:type="spellEnd"/>
      <w:r>
        <w:t xml:space="preserve"> de apelul rutinei, sunt adăugate pe stivă adresa la care va fi încărcat rezultatul și valorile pe baza cărora se va face calculul.</w:t>
      </w:r>
      <w:r w:rsidR="008A5DC6">
        <w:t xml:space="preserve"> (vezi </w:t>
      </w:r>
      <w:r w:rsidR="008A5DC6">
        <w:fldChar w:fldCharType="begin"/>
      </w:r>
      <w:r w:rsidR="008A5DC6">
        <w:instrText xml:space="preserve"> REF _Ref135944103 \h  \* MERGEFORMAT </w:instrText>
      </w:r>
      <w:r w:rsidR="008A5DC6">
        <w:fldChar w:fldCharType="separate"/>
      </w:r>
      <w:r w:rsidR="008A5DC6">
        <w:t xml:space="preserve">Figură </w:t>
      </w:r>
      <w:r w:rsidR="008A5DC6">
        <w:rPr>
          <w:noProof/>
        </w:rPr>
        <w:t>1</w:t>
      </w:r>
      <w:r w:rsidR="008A5DC6">
        <w:fldChar w:fldCharType="end"/>
      </w:r>
      <w:r w:rsidR="008A5DC6">
        <w:t>)</w:t>
      </w:r>
    </w:p>
    <w:p w14:paraId="51A1D836" w14:textId="77777777" w:rsidR="008A5DC6" w:rsidRDefault="008A5DC6" w:rsidP="008A5DC6">
      <w:pPr>
        <w:keepNext/>
      </w:pPr>
      <w:r w:rsidRPr="008A5DC6">
        <w:rPr>
          <w:noProof/>
        </w:rPr>
        <w:drawing>
          <wp:inline distT="0" distB="0" distL="0" distR="0" wp14:anchorId="25FBD4A7" wp14:editId="0D14F45B">
            <wp:extent cx="5943600" cy="1554480"/>
            <wp:effectExtent l="0" t="0" r="0" b="7620"/>
            <wp:docPr id="26950134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01349" name=""/>
                    <pic:cNvPicPr/>
                  </pic:nvPicPr>
                  <pic:blipFill>
                    <a:blip r:embed="rId6"/>
                    <a:stretch>
                      <a:fillRect/>
                    </a:stretch>
                  </pic:blipFill>
                  <pic:spPr>
                    <a:xfrm>
                      <a:off x="0" y="0"/>
                      <a:ext cx="5943600" cy="1554480"/>
                    </a:xfrm>
                    <a:prstGeom prst="rect">
                      <a:avLst/>
                    </a:prstGeom>
                  </pic:spPr>
                </pic:pic>
              </a:graphicData>
            </a:graphic>
          </wp:inline>
        </w:drawing>
      </w:r>
    </w:p>
    <w:p w14:paraId="559E4B73" w14:textId="2F94684D" w:rsidR="00CC5591" w:rsidRDefault="008A5DC6" w:rsidP="008A5DC6">
      <w:pPr>
        <w:pStyle w:val="Legend"/>
      </w:pPr>
      <w:bookmarkStart w:id="0" w:name="_Ref135944103"/>
      <w:r>
        <w:t xml:space="preserve">Figură </w:t>
      </w:r>
      <w:r w:rsidR="007956AA">
        <w:fldChar w:fldCharType="begin"/>
      </w:r>
      <w:r w:rsidR="007956AA">
        <w:instrText xml:space="preserve"> SEQ Figură \* ARABIC </w:instrText>
      </w:r>
      <w:r w:rsidR="007956AA">
        <w:fldChar w:fldCharType="separate"/>
      </w:r>
      <w:r w:rsidR="0042672E">
        <w:rPr>
          <w:noProof/>
        </w:rPr>
        <w:t>1</w:t>
      </w:r>
      <w:r w:rsidR="007956AA">
        <w:rPr>
          <w:noProof/>
        </w:rPr>
        <w:fldChar w:fldCharType="end"/>
      </w:r>
      <w:bookmarkEnd w:id="0"/>
    </w:p>
    <w:p w14:paraId="058BEEAC" w14:textId="5C16819C" w:rsidR="008A5DC6" w:rsidRDefault="008A5DC6" w:rsidP="00CC5591">
      <w:r>
        <w:t xml:space="preserve">Având în vedere că la apel, pe stivă este adăugată și adresa la care se va executa operația RET pentru a ne întoarce la următoare instrucțiune de după apel, în cadrul procedurii am făcut un artificiu, astfel că am scos de pe stivă întâi valoarea menționată anterior pe un registru, urmând ca după scoaterea valorilor utile calcului, această adresă să fie introdusă înapoi pe stivă, astfel încât operația RET să se execute corespunzător (vezi </w:t>
      </w:r>
      <w:r>
        <w:fldChar w:fldCharType="begin"/>
      </w:r>
      <w:r>
        <w:instrText xml:space="preserve"> REF _Ref135944434 \h </w:instrText>
      </w:r>
      <w:r>
        <w:fldChar w:fldCharType="separate"/>
      </w:r>
      <w:r>
        <w:t xml:space="preserve">Figură </w:t>
      </w:r>
      <w:r>
        <w:rPr>
          <w:noProof/>
        </w:rPr>
        <w:t>2</w:t>
      </w:r>
      <w:r>
        <w:fldChar w:fldCharType="end"/>
      </w:r>
      <w:r>
        <w:t>). Registrul utilizat pentru salvarea temporară a adresei este CX.</w:t>
      </w:r>
    </w:p>
    <w:p w14:paraId="0479EF7C" w14:textId="0887D96E" w:rsidR="008A5DC6" w:rsidRDefault="008A5DC6" w:rsidP="00CC5591">
      <w:r>
        <w:t xml:space="preserve">Procedura adaugă în AX valoarea primei litere, după care însumează fiecare literă din șirul de caractere cu acest registru și execută operația de împărțire cu valoarea 255 astfel încât rezultatul să rămână tot timpul </w:t>
      </w:r>
      <w:r w:rsidR="00EA6C9F">
        <w:t>pe un octet.</w:t>
      </w:r>
    </w:p>
    <w:p w14:paraId="308CEE77" w14:textId="66BAD593" w:rsidR="00EA6C9F" w:rsidRPr="00EA6C9F" w:rsidRDefault="00EA6C9F" w:rsidP="00CC5591">
      <w:pPr>
        <w:rPr>
          <w:lang w:val="en-US"/>
        </w:rPr>
      </w:pPr>
      <w:r>
        <w:t xml:space="preserve">Această sumă se execută până când este întâlnit caracterul </w:t>
      </w:r>
      <w:r>
        <w:rPr>
          <w:lang w:val="en-US"/>
        </w:rPr>
        <w:t>“$”</w:t>
      </w:r>
    </w:p>
    <w:p w14:paraId="3799C35B" w14:textId="77777777" w:rsidR="008A5DC6" w:rsidRDefault="008A5DC6" w:rsidP="008A5DC6">
      <w:pPr>
        <w:keepNext/>
      </w:pPr>
      <w:r w:rsidRPr="008A5DC6">
        <w:rPr>
          <w:noProof/>
        </w:rPr>
        <w:lastRenderedPageBreak/>
        <w:drawing>
          <wp:inline distT="0" distB="0" distL="0" distR="0" wp14:anchorId="379FA9A3" wp14:editId="04BE59D4">
            <wp:extent cx="5892800" cy="4914900"/>
            <wp:effectExtent l="0" t="0" r="0" b="0"/>
            <wp:docPr id="158331246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2463" name=""/>
                    <pic:cNvPicPr/>
                  </pic:nvPicPr>
                  <pic:blipFill rotWithShape="1">
                    <a:blip r:embed="rId7"/>
                    <a:srcRect l="855"/>
                    <a:stretch/>
                  </pic:blipFill>
                  <pic:spPr bwMode="auto">
                    <a:xfrm>
                      <a:off x="0" y="0"/>
                      <a:ext cx="5892800" cy="4914900"/>
                    </a:xfrm>
                    <a:prstGeom prst="rect">
                      <a:avLst/>
                    </a:prstGeom>
                    <a:ln>
                      <a:noFill/>
                    </a:ln>
                    <a:extLst>
                      <a:ext uri="{53640926-AAD7-44D8-BBD7-CCE9431645EC}">
                        <a14:shadowObscured xmlns:a14="http://schemas.microsoft.com/office/drawing/2010/main"/>
                      </a:ext>
                    </a:extLst>
                  </pic:spPr>
                </pic:pic>
              </a:graphicData>
            </a:graphic>
          </wp:inline>
        </w:drawing>
      </w:r>
    </w:p>
    <w:p w14:paraId="57219F8C" w14:textId="34E65A2A" w:rsidR="008A5DC6" w:rsidRDefault="008A5DC6" w:rsidP="008A5DC6">
      <w:pPr>
        <w:pStyle w:val="Legend"/>
      </w:pPr>
      <w:bookmarkStart w:id="1" w:name="_Ref135944434"/>
      <w:r>
        <w:t xml:space="preserve">Figură </w:t>
      </w:r>
      <w:r w:rsidR="007956AA">
        <w:fldChar w:fldCharType="begin"/>
      </w:r>
      <w:r w:rsidR="007956AA">
        <w:instrText xml:space="preserve"> SEQ Figură \* ARABIC </w:instrText>
      </w:r>
      <w:r w:rsidR="007956AA">
        <w:fldChar w:fldCharType="separate"/>
      </w:r>
      <w:r w:rsidR="0042672E">
        <w:rPr>
          <w:noProof/>
        </w:rPr>
        <w:t>2</w:t>
      </w:r>
      <w:r w:rsidR="007956AA">
        <w:rPr>
          <w:noProof/>
        </w:rPr>
        <w:fldChar w:fldCharType="end"/>
      </w:r>
      <w:bookmarkEnd w:id="1"/>
    </w:p>
    <w:p w14:paraId="21166D3A" w14:textId="6C5CBE21" w:rsidR="00961B78" w:rsidRPr="00961B78" w:rsidRDefault="00EA6C9F" w:rsidP="00961B78">
      <w:pPr>
        <w:pStyle w:val="Titlu1"/>
        <w:rPr>
          <w:lang w:val="en-US"/>
        </w:rPr>
      </w:pPr>
      <w:r>
        <w:t xml:space="preserve">Calcularea valorilor </w:t>
      </w:r>
      <m:oMath>
        <m:r>
          <w:rPr>
            <w:rFonts w:ascii="Cambria Math" w:hAnsi="Cambria Math"/>
          </w:rPr>
          <m:t>x</m:t>
        </m:r>
      </m:oMath>
      <w:r>
        <w:t xml:space="preserve"> ș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lang w:val="en-US"/>
        </w:rPr>
        <w:t>:</w:t>
      </w:r>
    </w:p>
    <w:p w14:paraId="107F8E88" w14:textId="25173E00" w:rsidR="0042672E" w:rsidRDefault="00EA6C9F" w:rsidP="0042672E">
      <w:pPr>
        <w:keepNext/>
      </w:pPr>
      <w:proofErr w:type="spellStart"/>
      <w:r>
        <w:rPr>
          <w:lang w:val="en-US"/>
        </w:rPr>
        <w:t>Pentru</w:t>
      </w:r>
      <w:proofErr w:type="spellEnd"/>
      <w:r>
        <w:rPr>
          <w:lang w:val="en-US"/>
        </w:rPr>
        <w:t xml:space="preserve"> a m</w:t>
      </w:r>
      <w:r>
        <w:t xml:space="preserve">ă asigura că în cadrul calculelor nu depășesc niciodată formatul de reprezentare, am distribuit operația de mod în cadrul întregii formule. </w:t>
      </w:r>
      <w:r w:rsidR="00D8640B">
        <w:t>În principiu, operația mod 255 este executată la fiecare operație de înmulțire, cu excepția cazurilor în care nu este neapărat necesar. Un astfel de exemplu este înmulțirea cu registrul BX în care se află valoarea 100</w:t>
      </w:r>
      <w:r w:rsidR="00D8640B">
        <w:rPr>
          <w:lang w:val="en-US"/>
        </w:rPr>
        <w:t>;</w:t>
      </w:r>
      <w:r w:rsidR="00604D1C">
        <w:t xml:space="preserve"> prin exploatarea faptului că înmulțirea dintre AX și un registru salvează rezultatul pe DX concatenat cu </w:t>
      </w:r>
      <w:r w:rsidR="004C3675">
        <w:t>A</w:t>
      </w:r>
      <w:r w:rsidR="00604D1C">
        <w:t xml:space="preserve">X </w:t>
      </w:r>
      <w:r w:rsidR="004C3675">
        <w:t xml:space="preserve">și că </w:t>
      </w:r>
      <w:r w:rsidR="000D593A">
        <w:t xml:space="preserve">elementul din AX nu depășește un octet fiind rezultatul unei operații mod 255, </w:t>
      </w:r>
      <w:r w:rsidR="00923725">
        <w:t>formatul nu va fi depășit niciodată.</w:t>
      </w:r>
      <w:r w:rsidR="00961B78">
        <w:t xml:space="preserve"> </w:t>
      </w:r>
      <w:r w:rsidR="00961B78">
        <w:br/>
        <w:t xml:space="preserve">În </w:t>
      </w:r>
      <w:r w:rsidR="00237F37">
        <w:fldChar w:fldCharType="begin"/>
      </w:r>
      <w:r w:rsidR="00237F37">
        <w:instrText xml:space="preserve"> REF _Ref135946344 \h </w:instrText>
      </w:r>
      <w:r w:rsidR="00237F37">
        <w:fldChar w:fldCharType="separate"/>
      </w:r>
      <w:r w:rsidR="00237F37">
        <w:t xml:space="preserve">figura </w:t>
      </w:r>
      <w:r w:rsidR="00237F37">
        <w:rPr>
          <w:noProof/>
        </w:rPr>
        <w:t>3</w:t>
      </w:r>
      <w:r w:rsidR="00237F37">
        <w:fldChar w:fldCharType="end"/>
      </w:r>
      <w:r w:rsidR="00237F37">
        <w:t xml:space="preserve"> și </w:t>
      </w:r>
      <w:r w:rsidR="00237F37">
        <w:fldChar w:fldCharType="begin"/>
      </w:r>
      <w:r w:rsidR="00237F37">
        <w:instrText xml:space="preserve"> REF _Ref135946347 \h </w:instrText>
      </w:r>
      <w:r w:rsidR="00237F37">
        <w:fldChar w:fldCharType="separate"/>
      </w:r>
      <w:r w:rsidR="00237F37">
        <w:t xml:space="preserve">figura </w:t>
      </w:r>
      <w:r w:rsidR="00237F37">
        <w:rPr>
          <w:noProof/>
        </w:rPr>
        <w:t>4</w:t>
      </w:r>
      <w:r w:rsidR="00237F37">
        <w:fldChar w:fldCharType="end"/>
      </w:r>
      <w:r w:rsidR="00237F37">
        <w:t xml:space="preserve"> se poate observa că după execuția </w:t>
      </w:r>
      <w:r w:rsidR="0049101F">
        <w:t>înmulțirii, se modifică atât AX cât și DX.</w:t>
      </w:r>
      <w:r w:rsidR="00D13B85">
        <w:br/>
        <w:t>Rezultatul final este salvat și în x, cât și in x0.</w:t>
      </w:r>
      <w:r w:rsidR="00923725">
        <w:br/>
      </w:r>
      <w:r w:rsidR="00923725">
        <w:lastRenderedPageBreak/>
        <w:br/>
      </w:r>
      <w:r w:rsidR="007145D8" w:rsidRPr="007145D8">
        <w:rPr>
          <w:noProof/>
        </w:rPr>
        <w:drawing>
          <wp:inline distT="0" distB="0" distL="0" distR="0" wp14:anchorId="6BCCAB65" wp14:editId="2F4D32FD">
            <wp:extent cx="5321300" cy="3511148"/>
            <wp:effectExtent l="0" t="0" r="0" b="0"/>
            <wp:docPr id="46233593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5936" name=""/>
                    <pic:cNvPicPr/>
                  </pic:nvPicPr>
                  <pic:blipFill>
                    <a:blip r:embed="rId8"/>
                    <a:stretch>
                      <a:fillRect/>
                    </a:stretch>
                  </pic:blipFill>
                  <pic:spPr>
                    <a:xfrm>
                      <a:off x="0" y="0"/>
                      <a:ext cx="5325180" cy="3513708"/>
                    </a:xfrm>
                    <a:prstGeom prst="rect">
                      <a:avLst/>
                    </a:prstGeom>
                  </pic:spPr>
                </pic:pic>
              </a:graphicData>
            </a:graphic>
          </wp:inline>
        </w:drawing>
      </w:r>
    </w:p>
    <w:p w14:paraId="079AB97C" w14:textId="037D0412" w:rsidR="00D8640B" w:rsidRDefault="0042672E" w:rsidP="0042672E">
      <w:pPr>
        <w:pStyle w:val="Legend"/>
      </w:pPr>
      <w:bookmarkStart w:id="2" w:name="_Ref135946344"/>
      <w:r>
        <w:t xml:space="preserve">Figură </w:t>
      </w:r>
      <w:r w:rsidR="007956AA">
        <w:fldChar w:fldCharType="begin"/>
      </w:r>
      <w:r w:rsidR="007956AA">
        <w:instrText xml:space="preserve"> SEQ Figură \* ARABIC </w:instrText>
      </w:r>
      <w:r w:rsidR="007956AA">
        <w:fldChar w:fldCharType="separate"/>
      </w:r>
      <w:r>
        <w:rPr>
          <w:noProof/>
        </w:rPr>
        <w:t>3</w:t>
      </w:r>
      <w:r w:rsidR="007956AA">
        <w:rPr>
          <w:noProof/>
        </w:rPr>
        <w:fldChar w:fldCharType="end"/>
      </w:r>
      <w:bookmarkEnd w:id="2"/>
    </w:p>
    <w:p w14:paraId="5C42FF08" w14:textId="77777777" w:rsidR="007145D8" w:rsidRDefault="007145D8" w:rsidP="00EA6C9F"/>
    <w:p w14:paraId="60A628B4" w14:textId="77777777" w:rsidR="0042672E" w:rsidRDefault="0042672E" w:rsidP="0042672E">
      <w:pPr>
        <w:keepNext/>
      </w:pPr>
      <w:r w:rsidRPr="0042672E">
        <w:rPr>
          <w:noProof/>
        </w:rPr>
        <w:drawing>
          <wp:inline distT="0" distB="0" distL="0" distR="0" wp14:anchorId="45D50CB7" wp14:editId="7A1090F0">
            <wp:extent cx="5264150" cy="3290094"/>
            <wp:effectExtent l="0" t="0" r="0" b="5715"/>
            <wp:docPr id="98420355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03551" name=""/>
                    <pic:cNvPicPr/>
                  </pic:nvPicPr>
                  <pic:blipFill>
                    <a:blip r:embed="rId9"/>
                    <a:stretch>
                      <a:fillRect/>
                    </a:stretch>
                  </pic:blipFill>
                  <pic:spPr>
                    <a:xfrm>
                      <a:off x="0" y="0"/>
                      <a:ext cx="5268153" cy="3292596"/>
                    </a:xfrm>
                    <a:prstGeom prst="rect">
                      <a:avLst/>
                    </a:prstGeom>
                  </pic:spPr>
                </pic:pic>
              </a:graphicData>
            </a:graphic>
          </wp:inline>
        </w:drawing>
      </w:r>
    </w:p>
    <w:p w14:paraId="30D436ED" w14:textId="653F863C" w:rsidR="007145D8" w:rsidRDefault="0042672E" w:rsidP="0042672E">
      <w:pPr>
        <w:pStyle w:val="Legend"/>
      </w:pPr>
      <w:bookmarkStart w:id="3" w:name="_Ref135946347"/>
      <w:r>
        <w:t xml:space="preserve">Figură </w:t>
      </w:r>
      <w:r w:rsidR="007956AA">
        <w:fldChar w:fldCharType="begin"/>
      </w:r>
      <w:r w:rsidR="007956AA">
        <w:instrText xml:space="preserve"> SEQ Figură \* ARABIC </w:instrText>
      </w:r>
      <w:r w:rsidR="007956AA">
        <w:fldChar w:fldCharType="separate"/>
      </w:r>
      <w:r>
        <w:rPr>
          <w:noProof/>
        </w:rPr>
        <w:t>4</w:t>
      </w:r>
      <w:r w:rsidR="007956AA">
        <w:rPr>
          <w:noProof/>
        </w:rPr>
        <w:fldChar w:fldCharType="end"/>
      </w:r>
      <w:bookmarkEnd w:id="3"/>
    </w:p>
    <w:p w14:paraId="25F4FE4E" w14:textId="77777777" w:rsidR="00D13B85" w:rsidRDefault="00D13B85" w:rsidP="00D13B85"/>
    <w:p w14:paraId="4538CD15" w14:textId="45FD0603" w:rsidR="00D13B85" w:rsidRDefault="0028374B" w:rsidP="0028374B">
      <w:pPr>
        <w:pStyle w:val="Titlu1"/>
      </w:pPr>
      <w:r>
        <w:lastRenderedPageBreak/>
        <w:t>Criptarea mesajului</w:t>
      </w:r>
    </w:p>
    <w:p w14:paraId="6AB2A4A1" w14:textId="77777777" w:rsidR="002E3250" w:rsidRDefault="005A1625" w:rsidP="0028374B">
      <w:pPr>
        <w:rPr>
          <w:lang w:val="en-US"/>
        </w:rPr>
      </w:pPr>
      <w:r>
        <w:t xml:space="preserve">Procedura de criptare folosește un </w:t>
      </w:r>
      <w:proofErr w:type="spellStart"/>
      <w:r>
        <w:t>loop</w:t>
      </w:r>
      <w:proofErr w:type="spellEnd"/>
      <w:r w:rsidR="00A007F8">
        <w:t xml:space="preserve"> în cadrul căruia se </w:t>
      </w:r>
      <w:proofErr w:type="spellStart"/>
      <w:r w:rsidR="00A007F8">
        <w:t>realizeză</w:t>
      </w:r>
      <w:proofErr w:type="spellEnd"/>
      <w:r w:rsidR="00A007F8">
        <w:t xml:space="preserve"> </w:t>
      </w:r>
      <w:r w:rsidR="00183311">
        <w:t>XOR între valoarea actuală a lui x și elemente</w:t>
      </w:r>
      <w:r w:rsidR="00A16913">
        <w:t xml:space="preserve">le din </w:t>
      </w:r>
      <w:r w:rsidR="004D08DA">
        <w:t xml:space="preserve">mesaj, rezultatul fiind salvat în </w:t>
      </w:r>
      <w:r w:rsidR="006A581A">
        <w:t>„</w:t>
      </w:r>
      <w:proofErr w:type="spellStart"/>
      <w:r w:rsidR="004D08DA">
        <w:t>temp</w:t>
      </w:r>
      <w:proofErr w:type="spellEnd"/>
      <w:r w:rsidR="006A581A">
        <w:t>”</w:t>
      </w:r>
      <w:r w:rsidR="004D08DA">
        <w:t>, cu care voi realiza codificarea la următorul pas</w:t>
      </w:r>
      <w:r w:rsidR="006A581A">
        <w:t xml:space="preserve"> și in </w:t>
      </w:r>
      <w:r w:rsidR="002E3250">
        <w:t>„</w:t>
      </w:r>
      <w:r w:rsidR="002E3250">
        <w:rPr>
          <w:lang w:val="en-US"/>
        </w:rPr>
        <w:t xml:space="preserve">encrypted”, </w:t>
      </w:r>
      <w:r w:rsidR="002E3250">
        <w:t>șir pe care îl folosesc doar la afișare (am modificat procedura WRITE)</w:t>
      </w:r>
      <w:r w:rsidR="002E3250">
        <w:rPr>
          <w:lang w:val="en-US"/>
        </w:rPr>
        <w:t>.</w:t>
      </w:r>
    </w:p>
    <w:p w14:paraId="6987E211" w14:textId="156D0C57" w:rsidR="0028374B" w:rsidRDefault="00FD0E37" w:rsidP="0028374B">
      <w:pPr>
        <w:rPr>
          <w:lang w:val="en-US"/>
        </w:rPr>
      </w:pPr>
      <w:r>
        <w:rPr>
          <w:lang w:val="en-US"/>
        </w:rPr>
        <w:t xml:space="preserve">La </w:t>
      </w:r>
      <w:proofErr w:type="spellStart"/>
      <w:r>
        <w:rPr>
          <w:lang w:val="en-US"/>
        </w:rPr>
        <w:t>fiecare</w:t>
      </w:r>
      <w:proofErr w:type="spellEnd"/>
      <w:r>
        <w:rPr>
          <w:lang w:val="en-US"/>
        </w:rPr>
        <w:t xml:space="preserve"> pas, </w:t>
      </w:r>
      <w:proofErr w:type="spellStart"/>
      <w:r>
        <w:rPr>
          <w:lang w:val="en-US"/>
        </w:rPr>
        <w:t>incrementez</w:t>
      </w:r>
      <w:proofErr w:type="spellEnd"/>
      <w:r>
        <w:rPr>
          <w:lang w:val="en-US"/>
        </w:rPr>
        <w:t xml:space="preserve"> </w:t>
      </w:r>
      <w:r w:rsidR="0015302E">
        <w:rPr>
          <w:lang w:val="en-US"/>
        </w:rPr>
        <w:t>“iterations”</w:t>
      </w:r>
      <w:r w:rsidR="00C752FB">
        <w:rPr>
          <w:lang w:val="en-US"/>
        </w:rPr>
        <w:t xml:space="preserve">, </w:t>
      </w:r>
      <w:proofErr w:type="spellStart"/>
      <w:r w:rsidR="00C752FB">
        <w:rPr>
          <w:lang w:val="en-US"/>
        </w:rPr>
        <w:t>valoare</w:t>
      </w:r>
      <w:proofErr w:type="spellEnd"/>
      <w:r w:rsidR="00C752FB">
        <w:rPr>
          <w:lang w:val="en-US"/>
        </w:rPr>
        <w:t xml:space="preserve"> pe care o </w:t>
      </w:r>
      <w:proofErr w:type="spellStart"/>
      <w:r w:rsidR="00C752FB">
        <w:rPr>
          <w:lang w:val="en-US"/>
        </w:rPr>
        <w:t>voi</w:t>
      </w:r>
      <w:proofErr w:type="spellEnd"/>
      <w:r w:rsidR="00C752FB">
        <w:rPr>
          <w:lang w:val="en-US"/>
        </w:rPr>
        <w:t xml:space="preserve"> </w:t>
      </w:r>
      <w:proofErr w:type="spellStart"/>
      <w:r w:rsidR="00C752FB">
        <w:rPr>
          <w:lang w:val="en-US"/>
        </w:rPr>
        <w:t>folosi</w:t>
      </w:r>
      <w:proofErr w:type="spellEnd"/>
      <w:r w:rsidR="00C752FB">
        <w:rPr>
          <w:lang w:val="en-US"/>
        </w:rPr>
        <w:t xml:space="preserve"> de </w:t>
      </w:r>
      <w:proofErr w:type="spellStart"/>
      <w:r w:rsidR="00C752FB">
        <w:rPr>
          <w:lang w:val="en-US"/>
        </w:rPr>
        <w:t>asemenea</w:t>
      </w:r>
      <w:proofErr w:type="spellEnd"/>
      <w:r w:rsidR="00C752FB">
        <w:rPr>
          <w:lang w:val="en-US"/>
        </w:rPr>
        <w:t xml:space="preserve"> la </w:t>
      </w:r>
      <w:proofErr w:type="spellStart"/>
      <w:r w:rsidR="00C752FB">
        <w:rPr>
          <w:lang w:val="en-US"/>
        </w:rPr>
        <w:t>codificare</w:t>
      </w:r>
      <w:proofErr w:type="spellEnd"/>
      <w:r w:rsidR="00C752FB">
        <w:rPr>
          <w:lang w:val="en-US"/>
        </w:rPr>
        <w:t>.</w:t>
      </w:r>
      <w:r w:rsidR="006A581A">
        <w:rPr>
          <w:lang w:val="en-US"/>
        </w:rPr>
        <w:br/>
      </w:r>
    </w:p>
    <w:p w14:paraId="0E81C5D6" w14:textId="00989F27" w:rsidR="00C752FB" w:rsidRDefault="00C752FB" w:rsidP="00C752FB">
      <w:pPr>
        <w:pStyle w:val="Titlu1"/>
        <w:rPr>
          <w:lang w:val="en-US"/>
        </w:rPr>
      </w:pPr>
      <w:proofErr w:type="spellStart"/>
      <w:r>
        <w:rPr>
          <w:lang w:val="en-US"/>
        </w:rPr>
        <w:t>Codificare</w:t>
      </w:r>
      <w:proofErr w:type="spellEnd"/>
    </w:p>
    <w:p w14:paraId="74914615" w14:textId="6D4B907F" w:rsidR="00C752FB" w:rsidRDefault="00A41267" w:rsidP="00C752FB">
      <w:r>
        <w:t xml:space="preserve">În cadrul procedurii, asignez valoarea zero pentru </w:t>
      </w:r>
      <w:r>
        <w:rPr>
          <w:lang w:val="en-US"/>
        </w:rPr>
        <w:t xml:space="preserve">“iterations” </w:t>
      </w:r>
      <w:proofErr w:type="spellStart"/>
      <w:r>
        <w:rPr>
          <w:lang w:val="en-US"/>
        </w:rPr>
        <w:t>deoarece</w:t>
      </w:r>
      <w:proofErr w:type="spellEnd"/>
      <w:r>
        <w:rPr>
          <w:lang w:val="en-US"/>
        </w:rPr>
        <w:t xml:space="preserve"> </w:t>
      </w:r>
      <w:proofErr w:type="spellStart"/>
      <w:r>
        <w:rPr>
          <w:lang w:val="en-US"/>
        </w:rPr>
        <w:t>urmeaz</w:t>
      </w:r>
      <w:proofErr w:type="spellEnd"/>
      <w:r>
        <w:t xml:space="preserve">ă să fie folosită in cadrul codificări pe post de </w:t>
      </w:r>
      <w:proofErr w:type="spellStart"/>
      <w:r>
        <w:t>iterator</w:t>
      </w:r>
      <w:proofErr w:type="spellEnd"/>
      <w:r>
        <w:t>.</w:t>
      </w:r>
    </w:p>
    <w:p w14:paraId="7411D870" w14:textId="77777777" w:rsidR="007F5727" w:rsidRDefault="00A41267" w:rsidP="00C752FB">
      <w:pPr>
        <w:rPr>
          <w:lang w:val="en-US"/>
        </w:rPr>
      </w:pPr>
      <w:r>
        <w:t xml:space="preserve">În primă fază, calculez </w:t>
      </w:r>
      <w:r w:rsidR="00D25E29">
        <w:t xml:space="preserve">dacă este nevoie să adaug octeți la final pentru </w:t>
      </w:r>
      <w:proofErr w:type="spellStart"/>
      <w:r w:rsidR="00D25E29">
        <w:t>padding</w:t>
      </w:r>
      <w:proofErr w:type="spellEnd"/>
      <w:r w:rsidR="00D25E29">
        <w:rPr>
          <w:lang w:val="en-US"/>
        </w:rPr>
        <w:t xml:space="preserve">; </w:t>
      </w:r>
      <w:proofErr w:type="spellStart"/>
      <w:r w:rsidR="00D25E29">
        <w:rPr>
          <w:lang w:val="en-US"/>
        </w:rPr>
        <w:t>acest</w:t>
      </w:r>
      <w:proofErr w:type="spellEnd"/>
      <w:r w:rsidR="00D25E29">
        <w:rPr>
          <w:lang w:val="en-US"/>
        </w:rPr>
        <w:t xml:space="preserve"> </w:t>
      </w:r>
      <w:proofErr w:type="spellStart"/>
      <w:r w:rsidR="00D25E29">
        <w:rPr>
          <w:lang w:val="en-US"/>
        </w:rPr>
        <w:t>lucru</w:t>
      </w:r>
      <w:proofErr w:type="spellEnd"/>
      <w:r w:rsidR="00D25E29">
        <w:rPr>
          <w:lang w:val="en-US"/>
        </w:rPr>
        <w:t xml:space="preserve"> </w:t>
      </w:r>
      <w:proofErr w:type="spellStart"/>
      <w:r w:rsidR="00D25E29">
        <w:rPr>
          <w:lang w:val="en-US"/>
        </w:rPr>
        <w:t>este</w:t>
      </w:r>
      <w:proofErr w:type="spellEnd"/>
      <w:r w:rsidR="00D25E29">
        <w:rPr>
          <w:lang w:val="en-US"/>
        </w:rPr>
        <w:t xml:space="preserve"> </w:t>
      </w:r>
      <w:proofErr w:type="spellStart"/>
      <w:r w:rsidR="00D25E29">
        <w:rPr>
          <w:lang w:val="en-US"/>
        </w:rPr>
        <w:t>determinat</w:t>
      </w:r>
      <w:proofErr w:type="spellEnd"/>
      <w:r w:rsidR="00D25E29">
        <w:rPr>
          <w:lang w:val="en-US"/>
        </w:rPr>
        <w:t xml:space="preserve"> </w:t>
      </w:r>
      <w:proofErr w:type="spellStart"/>
      <w:r w:rsidR="00D25E29">
        <w:rPr>
          <w:lang w:val="en-US"/>
        </w:rPr>
        <w:t>prin</w:t>
      </w:r>
      <w:proofErr w:type="spellEnd"/>
      <w:r w:rsidR="00D25E29">
        <w:rPr>
          <w:lang w:val="en-US"/>
        </w:rPr>
        <w:t xml:space="preserve"> </w:t>
      </w:r>
      <w:proofErr w:type="spellStart"/>
      <w:r w:rsidR="00D25E29">
        <w:rPr>
          <w:lang w:val="en-US"/>
        </w:rPr>
        <w:t>faptul</w:t>
      </w:r>
      <w:proofErr w:type="spellEnd"/>
      <w:r w:rsidR="00D25E29">
        <w:rPr>
          <w:lang w:val="en-US"/>
        </w:rPr>
        <w:t xml:space="preserve"> ca </w:t>
      </w:r>
      <w:proofErr w:type="spellStart"/>
      <w:r w:rsidR="00D25E29">
        <w:rPr>
          <w:lang w:val="en-US"/>
        </w:rPr>
        <w:t>verific</w:t>
      </w:r>
      <w:proofErr w:type="spellEnd"/>
      <w:r w:rsidR="00D25E29">
        <w:rPr>
          <w:lang w:val="en-US"/>
        </w:rPr>
        <w:t xml:space="preserve"> </w:t>
      </w:r>
      <w:proofErr w:type="spellStart"/>
      <w:r w:rsidR="00D25E29">
        <w:rPr>
          <w:lang w:val="en-US"/>
        </w:rPr>
        <w:t>dac</w:t>
      </w:r>
      <w:proofErr w:type="spellEnd"/>
      <w:r w:rsidR="00D25E29">
        <w:t xml:space="preserve">ă lungimea mesajului și implicit, a mesajului criptat este divizibilă cu 3. Dacă este, nu va fi nevoie de </w:t>
      </w:r>
      <w:proofErr w:type="spellStart"/>
      <w:r w:rsidR="00D25E29">
        <w:t>paddi</w:t>
      </w:r>
      <w:r w:rsidR="007F5727">
        <w:t>n</w:t>
      </w:r>
      <w:r w:rsidR="00D25E29">
        <w:t>g</w:t>
      </w:r>
      <w:proofErr w:type="spellEnd"/>
      <w:r w:rsidR="00D25E29">
        <w:t xml:space="preserve">, iar dacă nu este, lungimea mesajului este incrementată cu 1 </w:t>
      </w:r>
      <w:proofErr w:type="spellStart"/>
      <w:r w:rsidR="00D25E29">
        <w:t>asftel</w:t>
      </w:r>
      <w:proofErr w:type="spellEnd"/>
      <w:r w:rsidR="00D25E29">
        <w:t xml:space="preserve"> încât, la final</w:t>
      </w:r>
      <w:r w:rsidR="007F5727">
        <w:t xml:space="preserve">, mesajul să fie completat în </w:t>
      </w:r>
      <w:r w:rsidR="007F5727">
        <w:rPr>
          <w:lang w:val="en-US"/>
        </w:rPr>
        <w:t>“</w:t>
      </w:r>
      <w:proofErr w:type="spellStart"/>
      <w:r w:rsidR="007F5727">
        <w:rPr>
          <w:lang w:val="en-US"/>
        </w:rPr>
        <w:t>main_loop_encode</w:t>
      </w:r>
      <w:proofErr w:type="spellEnd"/>
      <w:r w:rsidR="007F5727">
        <w:rPr>
          <w:lang w:val="en-US"/>
        </w:rPr>
        <w:t xml:space="preserve">” cu </w:t>
      </w:r>
      <w:proofErr w:type="spellStart"/>
      <w:r w:rsidR="007F5727">
        <w:rPr>
          <w:lang w:val="en-US"/>
        </w:rPr>
        <w:t>numarul</w:t>
      </w:r>
      <w:proofErr w:type="spellEnd"/>
      <w:r w:rsidR="007F5727">
        <w:rPr>
          <w:lang w:val="en-US"/>
        </w:rPr>
        <w:t xml:space="preserve"> de </w:t>
      </w:r>
      <w:proofErr w:type="spellStart"/>
      <w:r w:rsidR="007F5727">
        <w:rPr>
          <w:lang w:val="en-US"/>
        </w:rPr>
        <w:t>caractere</w:t>
      </w:r>
      <w:proofErr w:type="spellEnd"/>
      <w:r w:rsidR="007F5727">
        <w:rPr>
          <w:lang w:val="en-US"/>
        </w:rPr>
        <w:t xml:space="preserve"> “B” </w:t>
      </w:r>
      <w:proofErr w:type="spellStart"/>
      <w:r w:rsidR="007F5727">
        <w:rPr>
          <w:lang w:val="en-US"/>
        </w:rPr>
        <w:t>necesare</w:t>
      </w:r>
      <w:proofErr w:type="spellEnd"/>
      <w:r w:rsidR="007F5727">
        <w:rPr>
          <w:lang w:val="en-US"/>
        </w:rPr>
        <w:t xml:space="preserve"> care </w:t>
      </w:r>
      <w:proofErr w:type="spellStart"/>
      <w:r w:rsidR="007F5727">
        <w:rPr>
          <w:lang w:val="en-US"/>
        </w:rPr>
        <w:t>vor</w:t>
      </w:r>
      <w:proofErr w:type="spellEnd"/>
      <w:r w:rsidR="007F5727">
        <w:rPr>
          <w:lang w:val="en-US"/>
        </w:rPr>
        <w:t xml:space="preserve"> fi convertite la final </w:t>
      </w:r>
      <w:r w:rsidR="007F5727">
        <w:t xml:space="preserve">în </w:t>
      </w:r>
      <w:r w:rsidR="007F5727">
        <w:rPr>
          <w:lang w:val="en-US"/>
        </w:rPr>
        <w:t xml:space="preserve">“+” de </w:t>
      </w:r>
      <w:proofErr w:type="spellStart"/>
      <w:r w:rsidR="007F5727">
        <w:rPr>
          <w:lang w:val="en-US"/>
        </w:rPr>
        <w:t>catre</w:t>
      </w:r>
      <w:proofErr w:type="spellEnd"/>
      <w:r w:rsidR="007F5727">
        <w:rPr>
          <w:lang w:val="en-US"/>
        </w:rPr>
        <w:t xml:space="preserve"> </w:t>
      </w:r>
      <w:proofErr w:type="spellStart"/>
      <w:r w:rsidR="007F5727">
        <w:rPr>
          <w:lang w:val="en-US"/>
        </w:rPr>
        <w:t>procedura</w:t>
      </w:r>
      <w:proofErr w:type="spellEnd"/>
      <w:r w:rsidR="007F5727">
        <w:rPr>
          <w:lang w:val="en-US"/>
        </w:rPr>
        <w:t xml:space="preserve"> ADD_PADDING.</w:t>
      </w:r>
    </w:p>
    <w:p w14:paraId="21CEC8E7" w14:textId="412AC15C" w:rsidR="007F5727" w:rsidRDefault="007F5727" w:rsidP="00C752FB">
      <w:pPr>
        <w:rPr>
          <w:lang w:val="en-US"/>
        </w:rPr>
      </w:pPr>
      <w:proofErr w:type="spellStart"/>
      <w:r>
        <w:rPr>
          <w:lang w:val="en-US"/>
        </w:rPr>
        <w:t>Codificarea</w:t>
      </w:r>
      <w:proofErr w:type="spellEnd"/>
      <w:r>
        <w:rPr>
          <w:lang w:val="en-US"/>
        </w:rPr>
        <w:t xml:space="preserve"> se </w:t>
      </w:r>
      <w:proofErr w:type="spellStart"/>
      <w:r>
        <w:rPr>
          <w:lang w:val="en-US"/>
        </w:rPr>
        <w:t>realizeaz</w:t>
      </w:r>
      <w:proofErr w:type="spellEnd"/>
      <w:r>
        <w:t xml:space="preserve">ă prin procesarea a cate 4 grupuri de cate șase biți, aducând in registre câte 3 octeți din mesajul criptat. Pentru fiecare grup am cate o procesare în care am realizat operațiile necesare </w:t>
      </w:r>
      <w:proofErr w:type="spellStart"/>
      <w:r>
        <w:t>codificarii</w:t>
      </w:r>
      <w:proofErr w:type="spellEnd"/>
      <w:r>
        <w:t xml:space="preserve">. Selectarea caracterelor din alfabetul de codificare o fac prin folosirea celor 6 biți ca index în alfabetul </w:t>
      </w:r>
      <w:r w:rsidR="002D0B71">
        <w:t xml:space="preserve">reținut la adresa dată de eticheta </w:t>
      </w:r>
      <w:r w:rsidR="002D0B71">
        <w:rPr>
          <w:lang w:val="en-US"/>
        </w:rPr>
        <w:t>“</w:t>
      </w:r>
      <w:proofErr w:type="spellStart"/>
      <w:r w:rsidR="002D0B71">
        <w:rPr>
          <w:lang w:val="en-US"/>
        </w:rPr>
        <w:t>code_table</w:t>
      </w:r>
      <w:proofErr w:type="spellEnd"/>
      <w:r w:rsidR="002D0B71">
        <w:rPr>
          <w:lang w:val="en-US"/>
        </w:rPr>
        <w:t>”.</w:t>
      </w:r>
    </w:p>
    <w:p w14:paraId="1F52BB0D" w14:textId="678509DB" w:rsidR="002D0B71" w:rsidRDefault="002D0B71" w:rsidP="00C752FB">
      <w:r>
        <w:rPr>
          <w:lang w:val="en-US"/>
        </w:rPr>
        <w:t>“</w:t>
      </w:r>
      <w:proofErr w:type="spellStart"/>
      <w:r w:rsidR="008B4514">
        <w:rPr>
          <w:lang w:val="en-US"/>
        </w:rPr>
        <w:t>I</w:t>
      </w:r>
      <w:r>
        <w:rPr>
          <w:lang w:val="en-US"/>
        </w:rPr>
        <w:t>terations_encoded</w:t>
      </w:r>
      <w:proofErr w:type="spellEnd"/>
      <w:r>
        <w:rPr>
          <w:lang w:val="en-US"/>
        </w:rPr>
        <w:t>” re</w:t>
      </w:r>
      <w:r>
        <w:t xml:space="preserve">ține lungimea mesajului </w:t>
      </w:r>
      <w:proofErr w:type="spellStart"/>
      <w:r>
        <w:t>dupa</w:t>
      </w:r>
      <w:proofErr w:type="spellEnd"/>
      <w:r>
        <w:t xml:space="preserve"> codificare și este utilizat de către procedura ADD_PADDING.</w:t>
      </w:r>
    </w:p>
    <w:p w14:paraId="2823496C" w14:textId="49C0A0D4" w:rsidR="002D0B71" w:rsidRDefault="002D0B71" w:rsidP="002D0B71">
      <w:pPr>
        <w:pStyle w:val="Titlu1"/>
      </w:pPr>
      <w:proofErr w:type="spellStart"/>
      <w:r>
        <w:t>Adaugarea</w:t>
      </w:r>
      <w:proofErr w:type="spellEnd"/>
      <w:r>
        <w:t xml:space="preserve"> </w:t>
      </w:r>
      <w:proofErr w:type="spellStart"/>
      <w:r>
        <w:t>paddingului</w:t>
      </w:r>
      <w:proofErr w:type="spellEnd"/>
    </w:p>
    <w:p w14:paraId="17FF7BAA" w14:textId="77777777" w:rsidR="002D0B71" w:rsidRDefault="002D0B71" w:rsidP="002D0B71"/>
    <w:p w14:paraId="5D7036D0" w14:textId="788E7B38" w:rsidR="002D0B71" w:rsidRDefault="002D0B71" w:rsidP="002D0B71">
      <w:proofErr w:type="spellStart"/>
      <w:r>
        <w:t>Padding-ul</w:t>
      </w:r>
      <w:proofErr w:type="spellEnd"/>
      <w:r>
        <w:t xml:space="preserve"> se adaugă p</w:t>
      </w:r>
      <w:r w:rsidR="008B4514">
        <w:t>ri</w:t>
      </w:r>
      <w:r>
        <w:t xml:space="preserve">n calcularea </w:t>
      </w:r>
      <w:proofErr w:type="spellStart"/>
      <w:r>
        <w:t>numarului</w:t>
      </w:r>
      <w:proofErr w:type="spellEnd"/>
      <w:r>
        <w:t xml:space="preserve"> de caractere de </w:t>
      </w:r>
      <w:proofErr w:type="spellStart"/>
      <w:r>
        <w:t>pad</w:t>
      </w:r>
      <w:proofErr w:type="spellEnd"/>
      <w:r>
        <w:t xml:space="preserve"> care sunt necesare. Acest lucru se determină prin </w:t>
      </w:r>
      <w:proofErr w:type="spellStart"/>
      <w:r>
        <w:t>scaderea</w:t>
      </w:r>
      <w:proofErr w:type="spellEnd"/>
      <w:r>
        <w:t xml:space="preserve"> restului la împărțirea cu 3 a lungimii mesajului.</w:t>
      </w:r>
    </w:p>
    <w:p w14:paraId="0B028BBC" w14:textId="46A331DB" w:rsidR="002D0B71" w:rsidRDefault="002D0B71" w:rsidP="002D0B71">
      <w:pPr>
        <w:rPr>
          <w:lang w:val="en-US"/>
        </w:rPr>
      </w:pPr>
      <w:r>
        <w:t xml:space="preserve">După, utilizând un </w:t>
      </w:r>
      <w:proofErr w:type="spellStart"/>
      <w:r>
        <w:t>loop</w:t>
      </w:r>
      <w:proofErr w:type="spellEnd"/>
      <w:r>
        <w:t xml:space="preserve">, modific la finalul mesajului codat acele caractere </w:t>
      </w:r>
      <w:r>
        <w:rPr>
          <w:lang w:val="en-US"/>
        </w:rPr>
        <w:t xml:space="preserve">“B” </w:t>
      </w:r>
      <w:r>
        <w:t xml:space="preserve">în caractere </w:t>
      </w:r>
      <w:r>
        <w:rPr>
          <w:lang w:val="en-US"/>
        </w:rPr>
        <w:t>“+”.</w:t>
      </w:r>
    </w:p>
    <w:p w14:paraId="7173E727" w14:textId="77777777" w:rsidR="005C02DD" w:rsidRDefault="005C02DD" w:rsidP="002D0B71">
      <w:pPr>
        <w:rPr>
          <w:lang w:val="en-US"/>
        </w:rPr>
      </w:pPr>
    </w:p>
    <w:p w14:paraId="0DE44B65" w14:textId="0C0D74D0" w:rsidR="005C02DD" w:rsidRDefault="005C02DD" w:rsidP="00DA4DE6">
      <w:pPr>
        <w:pStyle w:val="Titlu1"/>
      </w:pPr>
      <w:proofErr w:type="spellStart"/>
      <w:r>
        <w:rPr>
          <w:lang w:val="en-US"/>
        </w:rPr>
        <w:t>Observa</w:t>
      </w:r>
      <w:proofErr w:type="spellEnd"/>
      <w:r>
        <w:t>ții</w:t>
      </w:r>
    </w:p>
    <w:p w14:paraId="232FDFF7" w14:textId="6BF4205C" w:rsidR="005C02DD" w:rsidRPr="005C02DD" w:rsidRDefault="005C02DD" w:rsidP="005C02DD">
      <w:pPr>
        <w:pStyle w:val="Listparagraf"/>
        <w:numPr>
          <w:ilvl w:val="0"/>
          <w:numId w:val="1"/>
        </w:numPr>
      </w:pPr>
      <w:r>
        <w:t xml:space="preserve">Am modificat procedura WRITE, prin faptul că </w:t>
      </w:r>
      <w:r w:rsidR="008E6C3C">
        <w:t xml:space="preserve">afișează în fișierul out.txt mesajul criptat de la adresa dată de eticheta </w:t>
      </w:r>
      <w:r w:rsidR="008E6C3C">
        <w:rPr>
          <w:lang w:val="en-US"/>
        </w:rPr>
        <w:t xml:space="preserve">“encrypted” </w:t>
      </w:r>
      <w:proofErr w:type="spellStart"/>
      <w:r w:rsidR="008E6C3C">
        <w:rPr>
          <w:lang w:val="en-US"/>
        </w:rPr>
        <w:t>ad</w:t>
      </w:r>
      <w:r w:rsidR="006D7932">
        <w:rPr>
          <w:lang w:val="en-US"/>
        </w:rPr>
        <w:t>ă</w:t>
      </w:r>
      <w:r w:rsidR="008E6C3C">
        <w:rPr>
          <w:lang w:val="en-US"/>
        </w:rPr>
        <w:t>ugat</w:t>
      </w:r>
      <w:proofErr w:type="spellEnd"/>
      <w:r w:rsidR="008E6C3C">
        <w:t>ă de mine.</w:t>
      </w:r>
    </w:p>
    <w:p w14:paraId="426C5257" w14:textId="77777777" w:rsidR="002D0B71" w:rsidRPr="002D0B71" w:rsidRDefault="002D0B71" w:rsidP="002D0B71">
      <w:pPr>
        <w:rPr>
          <w:lang w:val="en-US"/>
        </w:rPr>
      </w:pPr>
    </w:p>
    <w:p w14:paraId="66691180" w14:textId="4F524285" w:rsidR="00D25E29" w:rsidRPr="007F5727" w:rsidRDefault="007F5727" w:rsidP="00C752FB">
      <w:r>
        <w:rPr>
          <w:lang w:val="en-US"/>
        </w:rPr>
        <w:t xml:space="preserve"> </w:t>
      </w:r>
    </w:p>
    <w:sectPr w:rsidR="00D25E29" w:rsidRPr="007F5727" w:rsidSect="0042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4B04"/>
    <w:multiLevelType w:val="hybridMultilevel"/>
    <w:tmpl w:val="24D087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564336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91"/>
    <w:rsid w:val="000D593A"/>
    <w:rsid w:val="0015302E"/>
    <w:rsid w:val="00183311"/>
    <w:rsid w:val="00237F37"/>
    <w:rsid w:val="0028374B"/>
    <w:rsid w:val="002D0B71"/>
    <w:rsid w:val="002E3250"/>
    <w:rsid w:val="00420218"/>
    <w:rsid w:val="0042672E"/>
    <w:rsid w:val="0049101F"/>
    <w:rsid w:val="004C3675"/>
    <w:rsid w:val="004D08DA"/>
    <w:rsid w:val="005A1625"/>
    <w:rsid w:val="005C02DD"/>
    <w:rsid w:val="00604D1C"/>
    <w:rsid w:val="006A581A"/>
    <w:rsid w:val="006D7932"/>
    <w:rsid w:val="007145D8"/>
    <w:rsid w:val="007956AA"/>
    <w:rsid w:val="007F5727"/>
    <w:rsid w:val="008A5DC6"/>
    <w:rsid w:val="008B4514"/>
    <w:rsid w:val="008E6C3C"/>
    <w:rsid w:val="00923725"/>
    <w:rsid w:val="00945312"/>
    <w:rsid w:val="00961B78"/>
    <w:rsid w:val="00A007F8"/>
    <w:rsid w:val="00A16913"/>
    <w:rsid w:val="00A41267"/>
    <w:rsid w:val="00A52129"/>
    <w:rsid w:val="00B107FE"/>
    <w:rsid w:val="00C752FB"/>
    <w:rsid w:val="00CC5591"/>
    <w:rsid w:val="00D13B85"/>
    <w:rsid w:val="00D25E29"/>
    <w:rsid w:val="00D8640B"/>
    <w:rsid w:val="00DA4DE6"/>
    <w:rsid w:val="00E149A1"/>
    <w:rsid w:val="00EA6C9F"/>
    <w:rsid w:val="00FD0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C68B"/>
  <w15:chartTrackingRefBased/>
  <w15:docId w15:val="{082B6E14-8C08-422B-9BA2-0F2EF752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C5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CC55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CC55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CC5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CC5591"/>
    <w:rPr>
      <w:rFonts w:asciiTheme="majorHAnsi" w:eastAsiaTheme="majorEastAsia" w:hAnsiTheme="majorHAnsi" w:cstheme="majorBidi"/>
      <w:spacing w:val="-10"/>
      <w:kern w:val="28"/>
      <w:sz w:val="56"/>
      <w:szCs w:val="56"/>
    </w:rPr>
  </w:style>
  <w:style w:type="character" w:customStyle="1" w:styleId="Titlu2Caracter">
    <w:name w:val="Titlu 2 Caracter"/>
    <w:basedOn w:val="Fontdeparagrafimplicit"/>
    <w:link w:val="Titlu2"/>
    <w:uiPriority w:val="9"/>
    <w:rsid w:val="00CC5591"/>
    <w:rPr>
      <w:rFonts w:asciiTheme="majorHAnsi" w:eastAsiaTheme="majorEastAsia" w:hAnsiTheme="majorHAnsi" w:cstheme="majorBidi"/>
      <w:color w:val="2F5496" w:themeColor="accent1" w:themeShade="BF"/>
      <w:sz w:val="26"/>
      <w:szCs w:val="26"/>
    </w:rPr>
  </w:style>
  <w:style w:type="character" w:customStyle="1" w:styleId="Titlu3Caracter">
    <w:name w:val="Titlu 3 Caracter"/>
    <w:basedOn w:val="Fontdeparagrafimplicit"/>
    <w:link w:val="Titlu3"/>
    <w:uiPriority w:val="9"/>
    <w:rsid w:val="00CC5591"/>
    <w:rPr>
      <w:rFonts w:asciiTheme="majorHAnsi" w:eastAsiaTheme="majorEastAsia" w:hAnsiTheme="majorHAnsi" w:cstheme="majorBidi"/>
      <w:color w:val="1F3763" w:themeColor="accent1" w:themeShade="7F"/>
      <w:sz w:val="24"/>
      <w:szCs w:val="24"/>
    </w:rPr>
  </w:style>
  <w:style w:type="character" w:styleId="Referiresubtil">
    <w:name w:val="Subtle Reference"/>
    <w:basedOn w:val="Fontdeparagrafimplicit"/>
    <w:uiPriority w:val="31"/>
    <w:qFormat/>
    <w:rsid w:val="00CC5591"/>
    <w:rPr>
      <w:smallCaps/>
      <w:color w:val="5A5A5A" w:themeColor="text1" w:themeTint="A5"/>
    </w:rPr>
  </w:style>
  <w:style w:type="character" w:customStyle="1" w:styleId="Titlu1Caracter">
    <w:name w:val="Titlu 1 Caracter"/>
    <w:basedOn w:val="Fontdeparagrafimplicit"/>
    <w:link w:val="Titlu1"/>
    <w:uiPriority w:val="9"/>
    <w:rsid w:val="00CC5591"/>
    <w:rPr>
      <w:rFonts w:asciiTheme="majorHAnsi" w:eastAsiaTheme="majorEastAsia" w:hAnsiTheme="majorHAnsi" w:cstheme="majorBidi"/>
      <w:color w:val="2F5496" w:themeColor="accent1" w:themeShade="BF"/>
      <w:sz w:val="32"/>
      <w:szCs w:val="32"/>
    </w:rPr>
  </w:style>
  <w:style w:type="paragraph" w:styleId="Subtitlu">
    <w:name w:val="Subtitle"/>
    <w:basedOn w:val="Normal"/>
    <w:next w:val="Normal"/>
    <w:link w:val="SubtitluCaracter"/>
    <w:uiPriority w:val="11"/>
    <w:qFormat/>
    <w:rsid w:val="00CC5591"/>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CC5591"/>
    <w:rPr>
      <w:rFonts w:eastAsiaTheme="minorEastAsia"/>
      <w:color w:val="5A5A5A" w:themeColor="text1" w:themeTint="A5"/>
      <w:spacing w:val="15"/>
    </w:rPr>
  </w:style>
  <w:style w:type="paragraph" w:styleId="Legend">
    <w:name w:val="caption"/>
    <w:basedOn w:val="Normal"/>
    <w:next w:val="Normal"/>
    <w:uiPriority w:val="35"/>
    <w:unhideWhenUsed/>
    <w:qFormat/>
    <w:rsid w:val="008A5DC6"/>
    <w:pPr>
      <w:spacing w:after="200" w:line="240" w:lineRule="auto"/>
    </w:pPr>
    <w:rPr>
      <w:i/>
      <w:iCs/>
      <w:color w:val="44546A" w:themeColor="text2"/>
      <w:sz w:val="18"/>
      <w:szCs w:val="18"/>
    </w:rPr>
  </w:style>
  <w:style w:type="character" w:styleId="Textsubstituent">
    <w:name w:val="Placeholder Text"/>
    <w:basedOn w:val="Fontdeparagrafimplicit"/>
    <w:uiPriority w:val="99"/>
    <w:semiHidden/>
    <w:rsid w:val="00EA6C9F"/>
    <w:rPr>
      <w:color w:val="808080"/>
    </w:rPr>
  </w:style>
  <w:style w:type="paragraph" w:styleId="Listparagraf">
    <w:name w:val="List Paragraph"/>
    <w:basedOn w:val="Normal"/>
    <w:uiPriority w:val="34"/>
    <w:qFormat/>
    <w:rsid w:val="005C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440A2-29A6-4B61-9351-BDD99DAD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616</Words>
  <Characters>3579</Characters>
  <Application>Microsoft Office Word</Application>
  <DocSecurity>0</DocSecurity>
  <Lines>29</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Leanca</dc:creator>
  <cp:keywords/>
  <dc:description/>
  <cp:lastModifiedBy>Razvan Leanca</cp:lastModifiedBy>
  <cp:revision>28</cp:revision>
  <dcterms:created xsi:type="dcterms:W3CDTF">2023-05-25T18:43:00Z</dcterms:created>
  <dcterms:modified xsi:type="dcterms:W3CDTF">2023-05-26T16:28:00Z</dcterms:modified>
</cp:coreProperties>
</file>