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970" w:rsidRPr="00155970" w:rsidRDefault="00155970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Final Project –</w:t>
      </w:r>
      <w:r w:rsidR="00105F5E">
        <w:rPr>
          <w:b/>
          <w:sz w:val="48"/>
          <w:szCs w:val="48"/>
        </w:rPr>
        <w:t xml:space="preserve"> </w:t>
      </w:r>
      <w:r w:rsidR="00304C49">
        <w:rPr>
          <w:b/>
          <w:sz w:val="48"/>
          <w:szCs w:val="48"/>
        </w:rPr>
        <w:t>Check List</w:t>
      </w:r>
    </w:p>
    <w:p w:rsidR="00155970" w:rsidRDefault="00155970"/>
    <w:p w:rsidR="00584361" w:rsidRDefault="00584361"/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"/>
        <w:gridCol w:w="8952"/>
      </w:tblGrid>
      <w:tr w:rsidR="00584361" w:rsidTr="0071650E">
        <w:sdt>
          <w:sdtPr>
            <w:id w:val="48991680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584361" w:rsidRDefault="00E86369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584361" w:rsidRPr="00155970" w:rsidRDefault="00584361" w:rsidP="00584361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configured </w:t>
            </w:r>
            <w:proofErr w:type="spellStart"/>
            <w:r>
              <w:rPr>
                <w:sz w:val="24"/>
                <w:szCs w:val="24"/>
              </w:rPr>
              <w:t>Gradle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1EC0" w:rsidTr="0071650E">
        <w:sdt>
          <w:sdtPr>
            <w:id w:val="204293750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logging for debugging.</w:t>
            </w:r>
          </w:p>
        </w:tc>
      </w:tr>
      <w:tr w:rsidR="00751EC0" w:rsidTr="0071650E">
        <w:sdt>
          <w:sdtPr>
            <w:id w:val="-890119709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a library for parsing JSON/XML.</w:t>
            </w:r>
          </w:p>
        </w:tc>
      </w:tr>
      <w:tr w:rsidR="00751EC0" w:rsidTr="0071650E">
        <w:sdt>
          <w:sdtPr>
            <w:id w:val="835040006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implemented an </w:t>
            </w:r>
            <w:proofErr w:type="spellStart"/>
            <w:r>
              <w:rPr>
                <w:sz w:val="24"/>
                <w:szCs w:val="24"/>
              </w:rPr>
              <w:t>AsyncTask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1EC0" w:rsidTr="0071650E">
        <w:sdt>
          <w:sdtPr>
            <w:id w:val="-38286935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set permissions.</w:t>
            </w:r>
          </w:p>
        </w:tc>
      </w:tr>
      <w:tr w:rsidR="00751EC0" w:rsidTr="0071650E">
        <w:sdt>
          <w:sdtPr>
            <w:id w:val="-1630162921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menus.</w:t>
            </w:r>
          </w:p>
        </w:tc>
      </w:tr>
      <w:tr w:rsidR="00751EC0" w:rsidTr="0071650E">
        <w:sdt>
          <w:sdtPr>
            <w:id w:val="-789979072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made use of internationalization and implemented two languages.</w:t>
            </w:r>
          </w:p>
        </w:tc>
      </w:tr>
      <w:tr w:rsidR="00751EC0" w:rsidTr="0071650E">
        <w:sdt>
          <w:sdtPr>
            <w:id w:val="156799070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more than 2 Activities.</w:t>
            </w:r>
          </w:p>
        </w:tc>
      </w:tr>
      <w:tr w:rsidR="00751EC0" w:rsidTr="0071650E">
        <w:sdt>
          <w:sdtPr>
            <w:id w:val="1127049078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E86369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fragments.</w:t>
            </w:r>
          </w:p>
        </w:tc>
      </w:tr>
      <w:tr w:rsidR="00751EC0" w:rsidTr="0071650E">
        <w:sdt>
          <w:sdtPr>
            <w:id w:val="194596379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used the Up </w:t>
            </w:r>
            <w:proofErr w:type="spellStart"/>
            <w:r>
              <w:rPr>
                <w:sz w:val="24"/>
                <w:szCs w:val="24"/>
              </w:rPr>
              <w:t>btn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51EC0" w:rsidTr="0071650E">
        <w:sdt>
          <w:sdtPr>
            <w:id w:val="-210664273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implicit intents.</w:t>
            </w:r>
          </w:p>
        </w:tc>
      </w:tr>
      <w:tr w:rsidR="00751EC0" w:rsidTr="0071650E">
        <w:sdt>
          <w:sdtPr>
            <w:id w:val="-131085076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explicit intents.</w:t>
            </w:r>
          </w:p>
        </w:tc>
      </w:tr>
      <w:tr w:rsidR="00751EC0" w:rsidTr="0071650E">
        <w:sdt>
          <w:sdtPr>
            <w:id w:val="158372170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declared intent filters.</w:t>
            </w:r>
          </w:p>
        </w:tc>
      </w:tr>
      <w:tr w:rsidR="00751EC0" w:rsidTr="0071650E">
        <w:sdt>
          <w:sdtPr>
            <w:id w:val="231971189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751EC0" w:rsidRDefault="00751EC0" w:rsidP="00751EC0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751EC0" w:rsidRPr="00155970" w:rsidRDefault="00751EC0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implemented </w:t>
            </w:r>
            <w:proofErr w:type="spellStart"/>
            <w:r>
              <w:rPr>
                <w:sz w:val="24"/>
                <w:szCs w:val="24"/>
              </w:rPr>
              <w:t>SettingsActivity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  <w:proofErr w:type="spellStart"/>
            <w:r>
              <w:rPr>
                <w:sz w:val="24"/>
                <w:szCs w:val="24"/>
              </w:rPr>
              <w:t>PreferenceActivity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-198121620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751EC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751EC0">
              <w:rPr>
                <w:sz w:val="24"/>
                <w:szCs w:val="24"/>
              </w:rPr>
              <w:t xml:space="preserve">used </w:t>
            </w:r>
            <w:proofErr w:type="spellStart"/>
            <w:r w:rsidR="00751EC0">
              <w:rPr>
                <w:sz w:val="24"/>
                <w:szCs w:val="24"/>
              </w:rPr>
              <w:t>SharedPreferences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1111940454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5C21F0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5C21F0">
              <w:rPr>
                <w:sz w:val="24"/>
                <w:szCs w:val="24"/>
              </w:rPr>
              <w:t>used SQLite – extended the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5C21F0">
              <w:rPr>
                <w:sz w:val="24"/>
                <w:szCs w:val="24"/>
              </w:rPr>
              <w:t>SQLiteOpenHelper</w:t>
            </w:r>
            <w:proofErr w:type="spellEnd"/>
            <w:r w:rsidR="005C21F0">
              <w:rPr>
                <w:sz w:val="24"/>
                <w:szCs w:val="24"/>
              </w:rPr>
              <w:t xml:space="preserve"> class.</w:t>
            </w:r>
          </w:p>
        </w:tc>
      </w:tr>
      <w:tr w:rsidR="000800BC" w:rsidTr="0071650E">
        <w:sdt>
          <w:sdtPr>
            <w:id w:val="223266428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71650E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wrote a Database Contract.</w:t>
            </w:r>
          </w:p>
        </w:tc>
      </w:tr>
      <w:tr w:rsidR="000800BC" w:rsidTr="0071650E">
        <w:sdt>
          <w:sdtPr>
            <w:id w:val="-28744225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2B55AA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2B55AA">
              <w:rPr>
                <w:sz w:val="24"/>
                <w:szCs w:val="24"/>
              </w:rPr>
              <w:t>wrote Tests</w:t>
            </w:r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172417108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6A0F9E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used </w:t>
            </w:r>
            <w:proofErr w:type="spellStart"/>
            <w:r w:rsidR="006A0F9E">
              <w:rPr>
                <w:sz w:val="24"/>
                <w:szCs w:val="24"/>
              </w:rPr>
              <w:t>UriBuilder</w:t>
            </w:r>
            <w:proofErr w:type="spellEnd"/>
            <w:r w:rsidR="00DA3A4D">
              <w:rPr>
                <w:sz w:val="24"/>
                <w:szCs w:val="24"/>
              </w:rPr>
              <w:t xml:space="preserve"> and </w:t>
            </w:r>
            <w:proofErr w:type="spellStart"/>
            <w:r w:rsidR="00DA3A4D">
              <w:rPr>
                <w:sz w:val="24"/>
                <w:szCs w:val="24"/>
              </w:rPr>
              <w:t>UriMatcher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1010948596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A65574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A65574">
              <w:rPr>
                <w:sz w:val="24"/>
                <w:szCs w:val="24"/>
              </w:rPr>
              <w:t xml:space="preserve">used </w:t>
            </w:r>
            <w:proofErr w:type="spellStart"/>
            <w:r w:rsidR="00A65574">
              <w:rPr>
                <w:sz w:val="24"/>
                <w:szCs w:val="24"/>
              </w:rPr>
              <w:t>CursorLoaders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-596868250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291FEA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291FEA">
              <w:rPr>
                <w:sz w:val="24"/>
                <w:szCs w:val="24"/>
              </w:rPr>
              <w:t xml:space="preserve">recycled views using the </w:t>
            </w:r>
            <w:proofErr w:type="spellStart"/>
            <w:r w:rsidR="00291FEA">
              <w:rPr>
                <w:sz w:val="24"/>
                <w:szCs w:val="24"/>
              </w:rPr>
              <w:t>ViewHolder</w:t>
            </w:r>
            <w:proofErr w:type="spellEnd"/>
            <w:r w:rsidR="00291FEA">
              <w:rPr>
                <w:sz w:val="24"/>
                <w:szCs w:val="24"/>
              </w:rPr>
              <w:t xml:space="preserve"> pattern</w:t>
            </w:r>
            <w:r>
              <w:rPr>
                <w:sz w:val="24"/>
                <w:szCs w:val="24"/>
              </w:rPr>
              <w:t>.</w:t>
            </w:r>
          </w:p>
        </w:tc>
      </w:tr>
      <w:tr w:rsidR="000800BC" w:rsidTr="0071650E">
        <w:sdt>
          <w:sdtPr>
            <w:id w:val="81768762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0800BC" w:rsidRDefault="000800BC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0800BC" w:rsidRPr="00155970" w:rsidRDefault="000800BC" w:rsidP="0071650E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used SQLite.</w:t>
            </w:r>
          </w:p>
        </w:tc>
      </w:tr>
      <w:tr w:rsidR="00860233" w:rsidTr="0071650E">
        <w:sdt>
          <w:sdtPr>
            <w:id w:val="2121799371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860233" w:rsidRDefault="005F5C21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60233" w:rsidRPr="00155970" w:rsidRDefault="00860233" w:rsidP="0071650E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have no more than 10 nested views in one layout.</w:t>
            </w:r>
          </w:p>
        </w:tc>
      </w:tr>
      <w:tr w:rsidR="00860233" w:rsidTr="0071650E">
        <w:sdt>
          <w:sdtPr>
            <w:id w:val="-153519381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860233" w:rsidRDefault="005F5C21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60233" w:rsidRPr="00155970" w:rsidRDefault="00860233" w:rsidP="0071650E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implemented an Alarm.</w:t>
            </w:r>
          </w:p>
        </w:tc>
      </w:tr>
      <w:tr w:rsidR="00860233" w:rsidTr="0071650E">
        <w:sdt>
          <w:sdtPr>
            <w:id w:val="4133634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860233" w:rsidRDefault="00860233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60233" w:rsidRPr="00155970" w:rsidRDefault="00860233" w:rsidP="00860233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took advantage of the </w:t>
            </w:r>
            <w:proofErr w:type="spellStart"/>
            <w:r>
              <w:rPr>
                <w:sz w:val="24"/>
                <w:szCs w:val="24"/>
              </w:rPr>
              <w:t>SyncAdapter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60233" w:rsidTr="0071650E">
        <w:sdt>
          <w:sdtPr>
            <w:id w:val="-906987973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9" w:type="pct"/>
              </w:tcPr>
              <w:p w:rsidR="00860233" w:rsidRDefault="00860233" w:rsidP="0071650E">
                <w:pPr>
                  <w:pStyle w:val="Checkbox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:rsidR="00860233" w:rsidRPr="00155970" w:rsidRDefault="00860233" w:rsidP="007F6078">
            <w:pPr>
              <w:pStyle w:val="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r w:rsidR="00731D20">
              <w:rPr>
                <w:sz w:val="24"/>
                <w:szCs w:val="24"/>
              </w:rPr>
              <w:t xml:space="preserve">used </w:t>
            </w:r>
            <w:r w:rsidR="007F6078">
              <w:rPr>
                <w:sz w:val="24"/>
                <w:szCs w:val="24"/>
              </w:rPr>
              <w:t>a</w:t>
            </w:r>
            <w:r w:rsidR="00731D2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NotificationManager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667B2E" w:rsidRPr="00155970" w:rsidRDefault="00667B2E" w:rsidP="00860233"/>
    <w:sectPr w:rsidR="00667B2E" w:rsidRPr="0015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970"/>
    <w:rsid w:val="000800BC"/>
    <w:rsid w:val="000A72CD"/>
    <w:rsid w:val="00105F5E"/>
    <w:rsid w:val="001409FC"/>
    <w:rsid w:val="00155970"/>
    <w:rsid w:val="00291FEA"/>
    <w:rsid w:val="002B55AA"/>
    <w:rsid w:val="00304C49"/>
    <w:rsid w:val="0055266B"/>
    <w:rsid w:val="00584361"/>
    <w:rsid w:val="005C21F0"/>
    <w:rsid w:val="005F5C21"/>
    <w:rsid w:val="00667B2E"/>
    <w:rsid w:val="006A0F9E"/>
    <w:rsid w:val="00731D20"/>
    <w:rsid w:val="00751EC0"/>
    <w:rsid w:val="007F6078"/>
    <w:rsid w:val="00860233"/>
    <w:rsid w:val="008711D0"/>
    <w:rsid w:val="00970137"/>
    <w:rsid w:val="00A65574"/>
    <w:rsid w:val="00DA3A4D"/>
    <w:rsid w:val="00E8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486FD-2C0F-4458-AFE1-E455EED6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970"/>
    <w:pPr>
      <w:spacing w:before="120" w:after="0" w:line="252" w:lineRule="auto"/>
    </w:pPr>
    <w:rPr>
      <w:color w:val="222A35" w:themeColor="text2" w:themeShade="80"/>
      <w:kern w:val="2"/>
      <w:sz w:val="18"/>
      <w:szCs w:val="20"/>
      <w:lang w:eastAsia="ja-JP"/>
      <w14:ligatures w14:val="standard"/>
    </w:rPr>
  </w:style>
  <w:style w:type="paragraph" w:styleId="Heading1">
    <w:name w:val="heading 1"/>
    <w:basedOn w:val="Normal"/>
    <w:next w:val="Normal"/>
    <w:link w:val="Heading1Char"/>
    <w:uiPriority w:val="2"/>
    <w:qFormat/>
    <w:rsid w:val="00155970"/>
    <w:pPr>
      <w:keepNext/>
      <w:keepLines/>
      <w:numPr>
        <w:numId w:val="1"/>
      </w:numPr>
      <w:pBdr>
        <w:bottom w:val="thickThinLargeGap" w:sz="24" w:space="1" w:color="44546A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55970"/>
    <w:rPr>
      <w:rFonts w:asciiTheme="majorHAnsi" w:eastAsiaTheme="majorEastAsia" w:hAnsiTheme="majorHAnsi" w:cstheme="majorBidi"/>
      <w:caps/>
      <w:color w:val="5B9BD5" w:themeColor="accent1"/>
      <w:kern w:val="2"/>
      <w:sz w:val="24"/>
      <w:szCs w:val="20"/>
      <w:lang w:eastAsia="ja-JP"/>
      <w14:ligatures w14:val="standard"/>
    </w:rPr>
  </w:style>
  <w:style w:type="paragraph" w:styleId="List">
    <w:name w:val="List"/>
    <w:basedOn w:val="Normal"/>
    <w:uiPriority w:val="1"/>
    <w:unhideWhenUsed/>
    <w:qFormat/>
    <w:rsid w:val="00155970"/>
    <w:pPr>
      <w:ind w:right="720"/>
    </w:pPr>
  </w:style>
  <w:style w:type="paragraph" w:customStyle="1" w:styleId="Checkbox">
    <w:name w:val="Checkbox"/>
    <w:basedOn w:val="Normal"/>
    <w:uiPriority w:val="1"/>
    <w:qFormat/>
    <w:rsid w:val="00155970"/>
    <w:pPr>
      <w:spacing w:before="60"/>
    </w:pPr>
    <w:rPr>
      <w:rFonts w:ascii="Segoe UI Symbol" w:hAnsi="Segoe UI Symbol" w:cs="Segoe UI Symbol"/>
      <w:color w:val="2E74B5" w:themeColor="accent1" w:themeShade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Marneanu</dc:creator>
  <cp:keywords/>
  <dc:description/>
  <cp:lastModifiedBy>Andrei Oltean</cp:lastModifiedBy>
  <cp:revision>19</cp:revision>
  <dcterms:created xsi:type="dcterms:W3CDTF">2015-04-15T12:35:00Z</dcterms:created>
  <dcterms:modified xsi:type="dcterms:W3CDTF">2015-04-17T15:12:00Z</dcterms:modified>
</cp:coreProperties>
</file>