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1E262" w14:textId="77777777" w:rsidR="00E45462" w:rsidRDefault="00E45462" w:rsidP="00E45462">
      <w:pPr>
        <w:rPr>
          <w:b/>
          <w:bCs/>
        </w:rPr>
      </w:pPr>
      <w:r>
        <w:rPr>
          <w:b/>
          <w:bCs/>
        </w:rPr>
        <w:t>Analiza cerintelor</w:t>
      </w:r>
    </w:p>
    <w:p w14:paraId="4ED6B69F" w14:textId="009F594A" w:rsidR="00E45462" w:rsidRDefault="00E45462" w:rsidP="00E45462">
      <w:r>
        <w:rPr>
          <w:b/>
          <w:bCs/>
        </w:rPr>
        <w:tab/>
      </w:r>
      <w:r>
        <w:t>Se cere adunarea a n polinoame folosind o implementare multithreading. Polinoamele trebuie reprezentate sub forma de lista inlantuita ordonata dupa exponenti. Fisierele in care se afla monoamele nu pot contine monoame cu coeficient 0.</w:t>
      </w:r>
    </w:p>
    <w:p w14:paraId="2E50E372" w14:textId="2CBE90D9" w:rsidR="00E45462" w:rsidRDefault="00E45462"/>
    <w:p w14:paraId="25C79785" w14:textId="77777777" w:rsidR="008E0B77" w:rsidRDefault="008E0B77"/>
    <w:p w14:paraId="1CF56071" w14:textId="24F7B192" w:rsidR="00E45462" w:rsidRDefault="00E45462">
      <w:pPr>
        <w:rPr>
          <w:b/>
          <w:bCs/>
        </w:rPr>
      </w:pPr>
      <w:r>
        <w:rPr>
          <w:b/>
          <w:bCs/>
        </w:rPr>
        <w:t>Proiectare</w:t>
      </w:r>
    </w:p>
    <w:p w14:paraId="3FEE340C" w14:textId="77777777" w:rsidR="00E45462" w:rsidRDefault="00E45462">
      <w:r>
        <w:tab/>
        <w:t>Am implementat o structura de date de tip lista inlantuita in care metoda de inserare este sincronizata folosind “synchronized”.</w:t>
      </w:r>
    </w:p>
    <w:p w14:paraId="397FF347" w14:textId="77777777" w:rsidR="0005452A" w:rsidRDefault="00E45462">
      <w:r>
        <w:tab/>
        <w:t>Am implementat o strucutra de date de tip coada in care metodele de adaugare si stergere(</w:t>
      </w:r>
      <w:r w:rsidR="0005452A">
        <w:t>returneaza ultimul element si il sterge) sunt sincronizate folosind “synchronized”, dar si “wait” si “notify”.</w:t>
      </w:r>
    </w:p>
    <w:p w14:paraId="332DFC9D" w14:textId="77777777" w:rsidR="0005452A" w:rsidRDefault="0005452A">
      <w:r>
        <w:tab/>
        <w:t>Pentru programul secvential, toate monoamele din toate fisierele sunt citite in coada. In urmatorul pas, monoamele sunt adunate rand pe rand la polinomul final, folosind lista inlantuita.</w:t>
      </w:r>
    </w:p>
    <w:p w14:paraId="4D63E33D" w14:textId="73B569C6" w:rsidR="00E45462" w:rsidRDefault="0005452A">
      <w:r>
        <w:tab/>
        <w:t>Pentru programul paralel, este pornit un thread care citeste toate monoamele din toate fisierele si le adauga in coada. In acelasi timp, restul threadurilor verifica daca exista elemente in coada, iar in cazul in care nu exista, acestea asteapta sa fie notificate de cate primul thread ca a mai fost adaugat inca un element. In cazul in care exista elemente in coada, threadurile aduna elementele in polinomul rezultat.</w:t>
      </w:r>
    </w:p>
    <w:p w14:paraId="11A7D961" w14:textId="2EC3F820" w:rsidR="0005452A" w:rsidRDefault="0005452A">
      <w:r>
        <w:tab/>
        <w:t>In final polinomul este scris in fisier.</w:t>
      </w:r>
    </w:p>
    <w:p w14:paraId="2F12B84C" w14:textId="173A9FDB" w:rsidR="008E0B77" w:rsidRDefault="008E0B77" w:rsidP="008E0B77">
      <w:pPr>
        <w:jc w:val="center"/>
      </w:pPr>
      <w:r>
        <w:rPr>
          <w:noProof/>
        </w:rPr>
        <w:lastRenderedPageBreak/>
        <w:drawing>
          <wp:inline distT="0" distB="0" distL="0" distR="0" wp14:anchorId="3F1348EF" wp14:editId="7C5F851B">
            <wp:extent cx="3892750" cy="4819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892750" cy="4819898"/>
                    </a:xfrm>
                    <a:prstGeom prst="rect">
                      <a:avLst/>
                    </a:prstGeom>
                  </pic:spPr>
                </pic:pic>
              </a:graphicData>
            </a:graphic>
          </wp:inline>
        </w:drawing>
      </w:r>
    </w:p>
    <w:p w14:paraId="30F4FF80" w14:textId="5B7C421D" w:rsidR="00E45462" w:rsidRDefault="00E45462"/>
    <w:tbl>
      <w:tblPr>
        <w:tblStyle w:val="TableGrid"/>
        <w:tblpPr w:leftFromText="180" w:rightFromText="180" w:vertAnchor="page" w:horzAnchor="margin" w:tblpY="9621"/>
        <w:tblW w:w="9569" w:type="dxa"/>
        <w:tblInd w:w="0" w:type="dxa"/>
        <w:tblLook w:val="04A0" w:firstRow="1" w:lastRow="0" w:firstColumn="1" w:lastColumn="0" w:noHBand="0" w:noVBand="1"/>
      </w:tblPr>
      <w:tblGrid>
        <w:gridCol w:w="3189"/>
        <w:gridCol w:w="3190"/>
        <w:gridCol w:w="3190"/>
      </w:tblGrid>
      <w:tr w:rsidR="008E0B77" w14:paraId="41943CDE" w14:textId="77777777" w:rsidTr="008E0B77">
        <w:trPr>
          <w:trHeight w:val="348"/>
        </w:trPr>
        <w:tc>
          <w:tcPr>
            <w:tcW w:w="3189" w:type="dxa"/>
            <w:tcBorders>
              <w:top w:val="single" w:sz="4" w:space="0" w:color="auto"/>
              <w:left w:val="single" w:sz="4" w:space="0" w:color="auto"/>
              <w:bottom w:val="single" w:sz="4" w:space="0" w:color="auto"/>
              <w:right w:val="single" w:sz="4" w:space="0" w:color="auto"/>
            </w:tcBorders>
            <w:hideMark/>
          </w:tcPr>
          <w:p w14:paraId="057BB5C9" w14:textId="77777777" w:rsidR="008E0B77" w:rsidRDefault="008E0B77" w:rsidP="008E0B77">
            <w:pPr>
              <w:jc w:val="center"/>
              <w:rPr>
                <w:b/>
                <w:bCs/>
              </w:rPr>
            </w:pPr>
            <w:r>
              <w:rPr>
                <w:b/>
                <w:bCs/>
              </w:rPr>
              <w:t>Nr polinoame</w:t>
            </w:r>
          </w:p>
        </w:tc>
        <w:tc>
          <w:tcPr>
            <w:tcW w:w="3190" w:type="dxa"/>
            <w:tcBorders>
              <w:top w:val="single" w:sz="4" w:space="0" w:color="auto"/>
              <w:left w:val="single" w:sz="4" w:space="0" w:color="auto"/>
              <w:bottom w:val="single" w:sz="4" w:space="0" w:color="auto"/>
              <w:right w:val="single" w:sz="4" w:space="0" w:color="auto"/>
            </w:tcBorders>
            <w:hideMark/>
          </w:tcPr>
          <w:p w14:paraId="75F98C73" w14:textId="77777777" w:rsidR="008E0B77" w:rsidRDefault="008E0B77" w:rsidP="008E0B77">
            <w:pPr>
              <w:jc w:val="center"/>
              <w:rPr>
                <w:b/>
                <w:bCs/>
              </w:rPr>
            </w:pPr>
            <w:r>
              <w:rPr>
                <w:b/>
                <w:bCs/>
              </w:rPr>
              <w:t>Nr threads</w:t>
            </w:r>
          </w:p>
        </w:tc>
        <w:tc>
          <w:tcPr>
            <w:tcW w:w="3190" w:type="dxa"/>
            <w:tcBorders>
              <w:top w:val="single" w:sz="4" w:space="0" w:color="auto"/>
              <w:left w:val="single" w:sz="4" w:space="0" w:color="auto"/>
              <w:bottom w:val="single" w:sz="4" w:space="0" w:color="auto"/>
              <w:right w:val="single" w:sz="4" w:space="0" w:color="auto"/>
            </w:tcBorders>
            <w:hideMark/>
          </w:tcPr>
          <w:p w14:paraId="018E0CF8" w14:textId="77777777" w:rsidR="008E0B77" w:rsidRDefault="008E0B77" w:rsidP="008E0B77">
            <w:pPr>
              <w:jc w:val="center"/>
              <w:rPr>
                <w:b/>
                <w:bCs/>
              </w:rPr>
            </w:pPr>
            <w:r>
              <w:rPr>
                <w:b/>
                <w:bCs/>
              </w:rPr>
              <w:t>Timp executie</w:t>
            </w:r>
          </w:p>
        </w:tc>
      </w:tr>
      <w:tr w:rsidR="008E0B77" w14:paraId="67D4BBDB" w14:textId="77777777" w:rsidTr="008E0B77">
        <w:trPr>
          <w:trHeight w:val="348"/>
        </w:trPr>
        <w:tc>
          <w:tcPr>
            <w:tcW w:w="3189" w:type="dxa"/>
            <w:vMerge w:val="restart"/>
            <w:tcBorders>
              <w:top w:val="single" w:sz="4" w:space="0" w:color="auto"/>
              <w:left w:val="single" w:sz="4" w:space="0" w:color="auto"/>
              <w:right w:val="single" w:sz="4" w:space="0" w:color="auto"/>
            </w:tcBorders>
            <w:hideMark/>
          </w:tcPr>
          <w:p w14:paraId="03BEC92A" w14:textId="152C0DB3" w:rsidR="008E0B77" w:rsidRPr="00DB21CB" w:rsidRDefault="008E0B77" w:rsidP="008E0B77">
            <w:r>
              <w:t>10 polinoame</w:t>
            </w:r>
            <w:r>
              <w:t xml:space="preserve"> fiecare</w:t>
            </w:r>
            <w:r>
              <w:t xml:space="preserve"> cu gradul maxim</w:t>
            </w:r>
            <w:r>
              <w:t xml:space="preserve"> </w:t>
            </w:r>
            <w:r>
              <w:t>1000 si cu maxim 100 monoame</w:t>
            </w:r>
          </w:p>
        </w:tc>
        <w:tc>
          <w:tcPr>
            <w:tcW w:w="3190" w:type="dxa"/>
            <w:tcBorders>
              <w:top w:val="single" w:sz="4" w:space="0" w:color="auto"/>
              <w:left w:val="single" w:sz="4" w:space="0" w:color="auto"/>
              <w:bottom w:val="single" w:sz="4" w:space="0" w:color="auto"/>
              <w:right w:val="single" w:sz="4" w:space="0" w:color="auto"/>
            </w:tcBorders>
            <w:hideMark/>
          </w:tcPr>
          <w:p w14:paraId="493800BC" w14:textId="77777777" w:rsidR="008E0B77" w:rsidRDefault="008E0B77" w:rsidP="008E0B77">
            <w:r>
              <w:t>secvential</w:t>
            </w:r>
          </w:p>
        </w:tc>
        <w:tc>
          <w:tcPr>
            <w:tcW w:w="3190" w:type="dxa"/>
            <w:tcBorders>
              <w:top w:val="single" w:sz="4" w:space="0" w:color="auto"/>
              <w:left w:val="single" w:sz="4" w:space="0" w:color="auto"/>
              <w:bottom w:val="single" w:sz="4" w:space="0" w:color="auto"/>
              <w:right w:val="single" w:sz="4" w:space="0" w:color="auto"/>
            </w:tcBorders>
            <w:hideMark/>
          </w:tcPr>
          <w:p w14:paraId="04811A25" w14:textId="77777777" w:rsidR="008E0B77" w:rsidRDefault="008E0B77" w:rsidP="008E0B77">
            <w:r>
              <w:t>141.2</w:t>
            </w:r>
          </w:p>
        </w:tc>
      </w:tr>
      <w:tr w:rsidR="008E0B77" w14:paraId="5AC21F6D" w14:textId="77777777" w:rsidTr="008E0B77">
        <w:trPr>
          <w:trHeight w:val="361"/>
        </w:trPr>
        <w:tc>
          <w:tcPr>
            <w:tcW w:w="0" w:type="auto"/>
            <w:vMerge/>
            <w:tcBorders>
              <w:left w:val="single" w:sz="4" w:space="0" w:color="auto"/>
              <w:right w:val="single" w:sz="4" w:space="0" w:color="auto"/>
            </w:tcBorders>
            <w:vAlign w:val="center"/>
            <w:hideMark/>
          </w:tcPr>
          <w:p w14:paraId="6737A629" w14:textId="77777777" w:rsidR="008E0B77" w:rsidRDefault="008E0B77" w:rsidP="008E0B77"/>
        </w:tc>
        <w:tc>
          <w:tcPr>
            <w:tcW w:w="3190" w:type="dxa"/>
            <w:tcBorders>
              <w:top w:val="single" w:sz="4" w:space="0" w:color="auto"/>
              <w:left w:val="single" w:sz="4" w:space="0" w:color="auto"/>
              <w:bottom w:val="single" w:sz="4" w:space="0" w:color="auto"/>
              <w:right w:val="single" w:sz="4" w:space="0" w:color="auto"/>
            </w:tcBorders>
            <w:hideMark/>
          </w:tcPr>
          <w:p w14:paraId="5CEE586C" w14:textId="77777777" w:rsidR="008E0B77" w:rsidRDefault="008E0B77" w:rsidP="008E0B77">
            <w:r>
              <w:t>4</w:t>
            </w:r>
          </w:p>
        </w:tc>
        <w:tc>
          <w:tcPr>
            <w:tcW w:w="3190" w:type="dxa"/>
            <w:tcBorders>
              <w:top w:val="single" w:sz="4" w:space="0" w:color="auto"/>
              <w:left w:val="single" w:sz="4" w:space="0" w:color="auto"/>
              <w:bottom w:val="single" w:sz="4" w:space="0" w:color="auto"/>
              <w:right w:val="single" w:sz="4" w:space="0" w:color="auto"/>
            </w:tcBorders>
            <w:hideMark/>
          </w:tcPr>
          <w:p w14:paraId="3EC305CB" w14:textId="77777777" w:rsidR="008E0B77" w:rsidRDefault="008E0B77" w:rsidP="008E0B77">
            <w:r>
              <w:t>142.8</w:t>
            </w:r>
          </w:p>
        </w:tc>
      </w:tr>
      <w:tr w:rsidR="008E0B77" w14:paraId="0BC25EDB" w14:textId="77777777" w:rsidTr="008E0B77">
        <w:trPr>
          <w:trHeight w:val="348"/>
        </w:trPr>
        <w:tc>
          <w:tcPr>
            <w:tcW w:w="0" w:type="auto"/>
            <w:vMerge/>
            <w:tcBorders>
              <w:left w:val="single" w:sz="4" w:space="0" w:color="auto"/>
              <w:right w:val="single" w:sz="4" w:space="0" w:color="auto"/>
            </w:tcBorders>
            <w:vAlign w:val="center"/>
          </w:tcPr>
          <w:p w14:paraId="643C7AE7" w14:textId="77777777" w:rsidR="008E0B77" w:rsidRDefault="008E0B77" w:rsidP="008E0B77"/>
        </w:tc>
        <w:tc>
          <w:tcPr>
            <w:tcW w:w="3190" w:type="dxa"/>
            <w:tcBorders>
              <w:top w:val="single" w:sz="4" w:space="0" w:color="auto"/>
              <w:left w:val="single" w:sz="4" w:space="0" w:color="auto"/>
              <w:bottom w:val="single" w:sz="4" w:space="0" w:color="auto"/>
              <w:right w:val="single" w:sz="4" w:space="0" w:color="auto"/>
            </w:tcBorders>
          </w:tcPr>
          <w:p w14:paraId="7F43D5BE" w14:textId="77777777" w:rsidR="008E0B77" w:rsidRDefault="008E0B77" w:rsidP="008E0B77">
            <w:r>
              <w:t>6</w:t>
            </w:r>
          </w:p>
        </w:tc>
        <w:tc>
          <w:tcPr>
            <w:tcW w:w="3190" w:type="dxa"/>
            <w:tcBorders>
              <w:top w:val="single" w:sz="4" w:space="0" w:color="auto"/>
              <w:left w:val="single" w:sz="4" w:space="0" w:color="auto"/>
              <w:bottom w:val="single" w:sz="4" w:space="0" w:color="auto"/>
              <w:right w:val="single" w:sz="4" w:space="0" w:color="auto"/>
            </w:tcBorders>
          </w:tcPr>
          <w:p w14:paraId="686BD474" w14:textId="77777777" w:rsidR="008E0B77" w:rsidRDefault="008E0B77" w:rsidP="008E0B77">
            <w:r>
              <w:t>152.9</w:t>
            </w:r>
          </w:p>
        </w:tc>
      </w:tr>
      <w:tr w:rsidR="008E0B77" w14:paraId="116323A5" w14:textId="77777777" w:rsidTr="008E0B77">
        <w:trPr>
          <w:trHeight w:val="361"/>
        </w:trPr>
        <w:tc>
          <w:tcPr>
            <w:tcW w:w="0" w:type="auto"/>
            <w:vMerge/>
            <w:tcBorders>
              <w:left w:val="single" w:sz="4" w:space="0" w:color="auto"/>
              <w:bottom w:val="single" w:sz="4" w:space="0" w:color="auto"/>
              <w:right w:val="single" w:sz="4" w:space="0" w:color="auto"/>
            </w:tcBorders>
            <w:vAlign w:val="center"/>
          </w:tcPr>
          <w:p w14:paraId="3ABD9C93" w14:textId="77777777" w:rsidR="008E0B77" w:rsidRDefault="008E0B77" w:rsidP="008E0B77"/>
        </w:tc>
        <w:tc>
          <w:tcPr>
            <w:tcW w:w="3190" w:type="dxa"/>
            <w:tcBorders>
              <w:top w:val="single" w:sz="4" w:space="0" w:color="auto"/>
              <w:left w:val="single" w:sz="4" w:space="0" w:color="auto"/>
              <w:bottom w:val="single" w:sz="4" w:space="0" w:color="auto"/>
              <w:right w:val="single" w:sz="4" w:space="0" w:color="auto"/>
            </w:tcBorders>
          </w:tcPr>
          <w:p w14:paraId="172C82E7" w14:textId="77777777" w:rsidR="008E0B77" w:rsidRDefault="008E0B77" w:rsidP="008E0B77">
            <w:r>
              <w:t>8</w:t>
            </w:r>
          </w:p>
        </w:tc>
        <w:tc>
          <w:tcPr>
            <w:tcW w:w="3190" w:type="dxa"/>
            <w:tcBorders>
              <w:top w:val="single" w:sz="4" w:space="0" w:color="auto"/>
              <w:left w:val="single" w:sz="4" w:space="0" w:color="auto"/>
              <w:bottom w:val="single" w:sz="4" w:space="0" w:color="auto"/>
              <w:right w:val="single" w:sz="4" w:space="0" w:color="auto"/>
            </w:tcBorders>
          </w:tcPr>
          <w:p w14:paraId="21A6A70B" w14:textId="77777777" w:rsidR="008E0B77" w:rsidRDefault="008E0B77" w:rsidP="008E0B77">
            <w:r>
              <w:t>141.4</w:t>
            </w:r>
          </w:p>
        </w:tc>
      </w:tr>
      <w:tr w:rsidR="008E0B77" w14:paraId="11F59DFD" w14:textId="77777777" w:rsidTr="008E0B77">
        <w:trPr>
          <w:trHeight w:val="348"/>
        </w:trPr>
        <w:tc>
          <w:tcPr>
            <w:tcW w:w="3189" w:type="dxa"/>
            <w:vMerge w:val="restart"/>
            <w:tcBorders>
              <w:top w:val="single" w:sz="4" w:space="0" w:color="auto"/>
              <w:left w:val="single" w:sz="4" w:space="0" w:color="auto"/>
              <w:bottom w:val="single" w:sz="4" w:space="0" w:color="auto"/>
              <w:right w:val="single" w:sz="4" w:space="0" w:color="auto"/>
            </w:tcBorders>
          </w:tcPr>
          <w:p w14:paraId="235B31D5" w14:textId="77777777" w:rsidR="008E0B77" w:rsidRDefault="008E0B77" w:rsidP="008E0B77">
            <w:r>
              <w:t>5 polinoame fiecare cu gradul maxim 10000 si cu maxim 500 monoame</w:t>
            </w:r>
          </w:p>
        </w:tc>
        <w:tc>
          <w:tcPr>
            <w:tcW w:w="3190" w:type="dxa"/>
            <w:tcBorders>
              <w:top w:val="single" w:sz="4" w:space="0" w:color="auto"/>
              <w:left w:val="single" w:sz="4" w:space="0" w:color="auto"/>
              <w:bottom w:val="single" w:sz="4" w:space="0" w:color="auto"/>
              <w:right w:val="single" w:sz="4" w:space="0" w:color="auto"/>
            </w:tcBorders>
            <w:hideMark/>
          </w:tcPr>
          <w:p w14:paraId="7C937764" w14:textId="77777777" w:rsidR="008E0B77" w:rsidRDefault="008E0B77" w:rsidP="008E0B77">
            <w:r>
              <w:t>secvential</w:t>
            </w:r>
          </w:p>
        </w:tc>
        <w:tc>
          <w:tcPr>
            <w:tcW w:w="3190" w:type="dxa"/>
            <w:tcBorders>
              <w:top w:val="single" w:sz="4" w:space="0" w:color="auto"/>
              <w:left w:val="single" w:sz="4" w:space="0" w:color="auto"/>
              <w:bottom w:val="single" w:sz="4" w:space="0" w:color="auto"/>
              <w:right w:val="single" w:sz="4" w:space="0" w:color="auto"/>
            </w:tcBorders>
            <w:hideMark/>
          </w:tcPr>
          <w:p w14:paraId="40582E51" w14:textId="77777777" w:rsidR="008E0B77" w:rsidRDefault="008E0B77" w:rsidP="008E0B77">
            <w:r>
              <w:t>192.8</w:t>
            </w:r>
          </w:p>
        </w:tc>
      </w:tr>
      <w:tr w:rsidR="008E0B77" w14:paraId="351D186B" w14:textId="77777777" w:rsidTr="008E0B77">
        <w:trPr>
          <w:trHeight w:val="36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BAAE1B" w14:textId="77777777" w:rsidR="008E0B77" w:rsidRDefault="008E0B77" w:rsidP="008E0B77"/>
        </w:tc>
        <w:tc>
          <w:tcPr>
            <w:tcW w:w="3190" w:type="dxa"/>
            <w:tcBorders>
              <w:top w:val="single" w:sz="4" w:space="0" w:color="auto"/>
              <w:left w:val="single" w:sz="4" w:space="0" w:color="auto"/>
              <w:bottom w:val="single" w:sz="4" w:space="0" w:color="auto"/>
              <w:right w:val="single" w:sz="4" w:space="0" w:color="auto"/>
            </w:tcBorders>
            <w:hideMark/>
          </w:tcPr>
          <w:p w14:paraId="12B60852" w14:textId="77777777" w:rsidR="008E0B77" w:rsidRDefault="008E0B77" w:rsidP="008E0B77">
            <w:r>
              <w:t>4</w:t>
            </w:r>
          </w:p>
        </w:tc>
        <w:tc>
          <w:tcPr>
            <w:tcW w:w="3190" w:type="dxa"/>
            <w:tcBorders>
              <w:top w:val="single" w:sz="4" w:space="0" w:color="auto"/>
              <w:left w:val="single" w:sz="4" w:space="0" w:color="auto"/>
              <w:bottom w:val="single" w:sz="4" w:space="0" w:color="auto"/>
              <w:right w:val="single" w:sz="4" w:space="0" w:color="auto"/>
            </w:tcBorders>
            <w:hideMark/>
          </w:tcPr>
          <w:p w14:paraId="6C69E257" w14:textId="77777777" w:rsidR="008E0B77" w:rsidRDefault="008E0B77" w:rsidP="008E0B77">
            <w:r>
              <w:t>186.8</w:t>
            </w:r>
          </w:p>
        </w:tc>
      </w:tr>
      <w:tr w:rsidR="008E0B77" w14:paraId="13B343D0" w14:textId="77777777" w:rsidTr="008E0B77">
        <w:trPr>
          <w:trHeight w:val="36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3EA19B" w14:textId="77777777" w:rsidR="008E0B77" w:rsidRDefault="008E0B77" w:rsidP="008E0B77"/>
        </w:tc>
        <w:tc>
          <w:tcPr>
            <w:tcW w:w="3190" w:type="dxa"/>
            <w:tcBorders>
              <w:top w:val="single" w:sz="4" w:space="0" w:color="auto"/>
              <w:left w:val="single" w:sz="4" w:space="0" w:color="auto"/>
              <w:bottom w:val="single" w:sz="4" w:space="0" w:color="auto"/>
              <w:right w:val="single" w:sz="4" w:space="0" w:color="auto"/>
            </w:tcBorders>
            <w:hideMark/>
          </w:tcPr>
          <w:p w14:paraId="55CA7DE4" w14:textId="77777777" w:rsidR="008E0B77" w:rsidRDefault="008E0B77" w:rsidP="008E0B77">
            <w:r>
              <w:t>6</w:t>
            </w:r>
          </w:p>
        </w:tc>
        <w:tc>
          <w:tcPr>
            <w:tcW w:w="3190" w:type="dxa"/>
            <w:tcBorders>
              <w:top w:val="single" w:sz="4" w:space="0" w:color="auto"/>
              <w:left w:val="single" w:sz="4" w:space="0" w:color="auto"/>
              <w:bottom w:val="single" w:sz="4" w:space="0" w:color="auto"/>
              <w:right w:val="single" w:sz="4" w:space="0" w:color="auto"/>
            </w:tcBorders>
            <w:hideMark/>
          </w:tcPr>
          <w:p w14:paraId="544C71B6" w14:textId="77777777" w:rsidR="008E0B77" w:rsidRDefault="008E0B77" w:rsidP="008E0B77">
            <w:r>
              <w:t>189.9</w:t>
            </w:r>
          </w:p>
        </w:tc>
      </w:tr>
      <w:tr w:rsidR="008E0B77" w14:paraId="43732D43" w14:textId="77777777" w:rsidTr="008E0B77">
        <w:trPr>
          <w:trHeight w:val="36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3D3D3B" w14:textId="77777777" w:rsidR="008E0B77" w:rsidRDefault="008E0B77" w:rsidP="008E0B77"/>
        </w:tc>
        <w:tc>
          <w:tcPr>
            <w:tcW w:w="3190" w:type="dxa"/>
            <w:tcBorders>
              <w:top w:val="single" w:sz="4" w:space="0" w:color="auto"/>
              <w:left w:val="single" w:sz="4" w:space="0" w:color="auto"/>
              <w:bottom w:val="single" w:sz="4" w:space="0" w:color="auto"/>
              <w:right w:val="single" w:sz="4" w:space="0" w:color="auto"/>
            </w:tcBorders>
            <w:hideMark/>
          </w:tcPr>
          <w:p w14:paraId="4B62E2E4" w14:textId="77777777" w:rsidR="008E0B77" w:rsidRDefault="008E0B77" w:rsidP="008E0B77">
            <w:r>
              <w:t>8</w:t>
            </w:r>
          </w:p>
        </w:tc>
        <w:tc>
          <w:tcPr>
            <w:tcW w:w="3190" w:type="dxa"/>
            <w:tcBorders>
              <w:top w:val="single" w:sz="4" w:space="0" w:color="auto"/>
              <w:left w:val="single" w:sz="4" w:space="0" w:color="auto"/>
              <w:bottom w:val="single" w:sz="4" w:space="0" w:color="auto"/>
              <w:right w:val="single" w:sz="4" w:space="0" w:color="auto"/>
            </w:tcBorders>
            <w:hideMark/>
          </w:tcPr>
          <w:p w14:paraId="2BA7123B" w14:textId="77777777" w:rsidR="008E0B77" w:rsidRDefault="008E0B77" w:rsidP="008E0B77">
            <w:r>
              <w:t>196.9</w:t>
            </w:r>
          </w:p>
        </w:tc>
      </w:tr>
    </w:tbl>
    <w:p w14:paraId="49014B65" w14:textId="349C3649" w:rsidR="008E0B77" w:rsidRDefault="008E0B77"/>
    <w:p w14:paraId="2EAB86FA" w14:textId="77777777" w:rsidR="008E0B77" w:rsidRDefault="008E0B77">
      <w:pPr>
        <w:rPr>
          <w:b/>
          <w:bCs/>
        </w:rPr>
      </w:pPr>
    </w:p>
    <w:p w14:paraId="34FE6A08" w14:textId="77777777" w:rsidR="008E0B77" w:rsidRDefault="008E0B77">
      <w:pPr>
        <w:rPr>
          <w:b/>
          <w:bCs/>
        </w:rPr>
      </w:pPr>
    </w:p>
    <w:p w14:paraId="67DB6B47" w14:textId="0565FF43" w:rsidR="008E0B77" w:rsidRDefault="008E0B77">
      <w:pPr>
        <w:rPr>
          <w:b/>
          <w:bCs/>
        </w:rPr>
      </w:pPr>
      <w:r>
        <w:rPr>
          <w:b/>
          <w:bCs/>
        </w:rPr>
        <w:lastRenderedPageBreak/>
        <w:t>Analiza</w:t>
      </w:r>
    </w:p>
    <w:p w14:paraId="578DF23C" w14:textId="166B0668" w:rsidR="008E0B77" w:rsidRPr="008E0B77" w:rsidRDefault="008E0B77" w:rsidP="008E0B77">
      <w:pPr>
        <w:pStyle w:val="ListParagraph"/>
        <w:numPr>
          <w:ilvl w:val="0"/>
          <w:numId w:val="1"/>
        </w:numPr>
      </w:pPr>
      <w:r>
        <w:t>Timpii de executie realizati in cazul “</w:t>
      </w:r>
      <w:r>
        <w:t>10 polinoame fiecare cu gradul maxim 1000 si cu maxim 100 monoame</w:t>
      </w:r>
      <w:r>
        <w:t>”, sunt mai buni decat in cazul “</w:t>
      </w:r>
      <w:r>
        <w:t>5 polinoame fiecare cu gradul maxim 10000 si cu maxim 500 monoame</w:t>
      </w:r>
      <w:r>
        <w:t xml:space="preserve">”, deoarece in al doilea caz sunt mai multe </w:t>
      </w:r>
      <w:r w:rsidR="00AF2F79">
        <w:t>monoame care trebuie citite si adunate.</w:t>
      </w:r>
    </w:p>
    <w:p w14:paraId="40EB6F3D" w14:textId="2317405E" w:rsidR="008E0B77" w:rsidRDefault="008E0B77"/>
    <w:p w14:paraId="4E0D1B62" w14:textId="67E05225" w:rsidR="008E0B77" w:rsidRDefault="008E0B77"/>
    <w:p w14:paraId="23BC4397" w14:textId="3900DC2D" w:rsidR="008E0B77" w:rsidRDefault="008E0B77"/>
    <w:p w14:paraId="3EBFECC6" w14:textId="63EB4EF4" w:rsidR="008E0B77" w:rsidRDefault="008E0B77"/>
    <w:p w14:paraId="5540DD7A" w14:textId="347D6E4F" w:rsidR="008E0B77" w:rsidRDefault="008E0B77"/>
    <w:p w14:paraId="4AFD9022" w14:textId="7C8F5478" w:rsidR="008E0B77" w:rsidRDefault="008E0B77"/>
    <w:p w14:paraId="21A883EB" w14:textId="58D99FD1" w:rsidR="008E0B77" w:rsidRDefault="008E0B77"/>
    <w:p w14:paraId="58F69DF2" w14:textId="08162376" w:rsidR="008E0B77" w:rsidRDefault="008E0B77"/>
    <w:p w14:paraId="545B1179" w14:textId="44BA4438" w:rsidR="008E0B77" w:rsidRDefault="008E0B77"/>
    <w:p w14:paraId="38D7FC73" w14:textId="77777777" w:rsidR="008E0B77" w:rsidRDefault="008E0B77"/>
    <w:sectPr w:rsidR="008E0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62C8B"/>
    <w:multiLevelType w:val="hybridMultilevel"/>
    <w:tmpl w:val="455EBCB0"/>
    <w:lvl w:ilvl="0" w:tplc="0A384A5E">
      <w:start w:val="196"/>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05"/>
    <w:rsid w:val="0005452A"/>
    <w:rsid w:val="00354505"/>
    <w:rsid w:val="00377A55"/>
    <w:rsid w:val="00637CEC"/>
    <w:rsid w:val="008E0B77"/>
    <w:rsid w:val="00A97CD0"/>
    <w:rsid w:val="00AF2F79"/>
    <w:rsid w:val="00E45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A13F"/>
  <w15:chartTrackingRefBased/>
  <w15:docId w15:val="{AA27FAC7-296B-495E-8880-F74B121AC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5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450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Andrei</dc:creator>
  <cp:keywords/>
  <dc:description/>
  <cp:lastModifiedBy>Radu Andrei</cp:lastModifiedBy>
  <cp:revision>3</cp:revision>
  <dcterms:created xsi:type="dcterms:W3CDTF">2021-11-22T15:41:00Z</dcterms:created>
  <dcterms:modified xsi:type="dcterms:W3CDTF">2021-11-22T16:21:00Z</dcterms:modified>
</cp:coreProperties>
</file>