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2F7A1" w14:textId="77777777" w:rsidR="00376FE0" w:rsidRDefault="00376FE0" w:rsidP="00376FE0">
      <w:pPr>
        <w:pStyle w:val="Title"/>
        <w:jc w:val="center"/>
        <w:rPr>
          <w:rFonts w:ascii="Arial" w:hAnsi="Arial" w:cs="Arial"/>
          <w:b/>
          <w:bCs/>
          <w:color w:val="000000" w:themeColor="text1"/>
        </w:rPr>
      </w:pPr>
      <w:r>
        <w:rPr>
          <w:rFonts w:ascii="Arial" w:hAnsi="Arial" w:cs="Arial"/>
          <w:b/>
          <w:bCs/>
          <w:color w:val="000000" w:themeColor="text1"/>
        </w:rPr>
        <w:t>Alarm Clock Arduino</w:t>
      </w:r>
    </w:p>
    <w:p w14:paraId="23C2A213" w14:textId="77777777" w:rsidR="00376FE0" w:rsidRDefault="00376FE0" w:rsidP="00376FE0"/>
    <w:p w14:paraId="7CD06A6C" w14:textId="77777777" w:rsidR="00376FE0" w:rsidRDefault="00376FE0" w:rsidP="00376FE0"/>
    <w:p w14:paraId="628FA1ED" w14:textId="77777777" w:rsidR="00376FE0" w:rsidRDefault="00376FE0" w:rsidP="00376FE0"/>
    <w:p w14:paraId="3B43E221" w14:textId="77777777" w:rsidR="00376FE0" w:rsidRDefault="00376FE0" w:rsidP="00376FE0"/>
    <w:p w14:paraId="3646EE72" w14:textId="05380138" w:rsidR="00376FE0" w:rsidRDefault="00376FE0" w:rsidP="00376FE0">
      <w:pPr>
        <w:jc w:val="center"/>
      </w:pPr>
      <w:r>
        <w:rPr>
          <w:noProof/>
        </w:rPr>
        <w:drawing>
          <wp:inline distT="0" distB="0" distL="0" distR="0" wp14:anchorId="3F6C9A29" wp14:editId="12273564">
            <wp:extent cx="2766060" cy="1653540"/>
            <wp:effectExtent l="0" t="0" r="0" b="3810"/>
            <wp:docPr id="1" name="Picture 1" descr="Arduino – microcontrollers for everyone | Electronic components.  Distributor, online shop – Transfer Multisort Elektr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 microcontrollers for everyone | Electronic components.  Distributor, online shop – Transfer Multisort Elektroni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6060" cy="1653540"/>
                    </a:xfrm>
                    <a:prstGeom prst="rect">
                      <a:avLst/>
                    </a:prstGeom>
                    <a:noFill/>
                    <a:ln>
                      <a:noFill/>
                    </a:ln>
                  </pic:spPr>
                </pic:pic>
              </a:graphicData>
            </a:graphic>
          </wp:inline>
        </w:drawing>
      </w:r>
    </w:p>
    <w:p w14:paraId="5A3658D0" w14:textId="77777777" w:rsidR="00376FE0" w:rsidRDefault="00376FE0" w:rsidP="00376FE0">
      <w:pPr>
        <w:jc w:val="center"/>
      </w:pPr>
    </w:p>
    <w:p w14:paraId="71FA15C0" w14:textId="77777777" w:rsidR="00376FE0" w:rsidRDefault="00376FE0" w:rsidP="00376FE0">
      <w:pPr>
        <w:jc w:val="center"/>
      </w:pPr>
    </w:p>
    <w:p w14:paraId="22216010" w14:textId="77777777" w:rsidR="00376FE0" w:rsidRDefault="00376FE0" w:rsidP="00376FE0"/>
    <w:p w14:paraId="756EFC48" w14:textId="77777777" w:rsidR="00376FE0" w:rsidRDefault="00376FE0" w:rsidP="00376FE0">
      <w:pPr>
        <w:rPr>
          <w:sz w:val="24"/>
          <w:szCs w:val="24"/>
        </w:rPr>
      </w:pPr>
      <w:r>
        <w:tab/>
      </w:r>
    </w:p>
    <w:p w14:paraId="3DD15862" w14:textId="77777777" w:rsidR="00376FE0" w:rsidRDefault="00376FE0" w:rsidP="00376FE0">
      <w:pPr>
        <w:jc w:val="right"/>
        <w:rPr>
          <w:sz w:val="24"/>
          <w:szCs w:val="24"/>
        </w:rPr>
      </w:pPr>
      <w:r>
        <w:rPr>
          <w:sz w:val="24"/>
          <w:szCs w:val="24"/>
        </w:rPr>
        <w:tab/>
        <w:t>Alexa Andrei Stefan</w:t>
      </w:r>
    </w:p>
    <w:p w14:paraId="233875C1" w14:textId="77777777" w:rsidR="00376FE0" w:rsidRDefault="00376FE0" w:rsidP="00376FE0">
      <w:pPr>
        <w:jc w:val="right"/>
        <w:rPr>
          <w:sz w:val="24"/>
          <w:szCs w:val="24"/>
        </w:rPr>
      </w:pPr>
      <w:r>
        <w:rPr>
          <w:sz w:val="24"/>
          <w:szCs w:val="24"/>
        </w:rPr>
        <w:t>30225</w:t>
      </w:r>
    </w:p>
    <w:p w14:paraId="290BD889" w14:textId="6FCB2560" w:rsidR="003E7FA0" w:rsidRDefault="003E7FA0"/>
    <w:p w14:paraId="5F65BDAC" w14:textId="5D2A5B9B" w:rsidR="00376FE0" w:rsidRDefault="00376FE0"/>
    <w:p w14:paraId="3D092745" w14:textId="2334535E" w:rsidR="00376FE0" w:rsidRDefault="00376FE0"/>
    <w:p w14:paraId="296EF3B3" w14:textId="2087D67F" w:rsidR="00376FE0" w:rsidRDefault="00376FE0"/>
    <w:p w14:paraId="163C9005" w14:textId="2C6DC70A" w:rsidR="00376FE0" w:rsidRDefault="00376FE0"/>
    <w:p w14:paraId="0A799F75" w14:textId="76E6F04A" w:rsidR="00376FE0" w:rsidRDefault="00376FE0"/>
    <w:p w14:paraId="36637DDC" w14:textId="21E04301" w:rsidR="00376FE0" w:rsidRDefault="00376FE0"/>
    <w:p w14:paraId="33774E49" w14:textId="261D8DA1" w:rsidR="00376FE0" w:rsidRDefault="00376FE0" w:rsidP="00376FE0">
      <w:pPr>
        <w:pStyle w:val="Heading1"/>
        <w:numPr>
          <w:ilvl w:val="0"/>
          <w:numId w:val="1"/>
        </w:numPr>
        <w:rPr>
          <w:b/>
          <w:bCs/>
        </w:rPr>
      </w:pPr>
      <w:r>
        <w:rPr>
          <w:b/>
          <w:bCs/>
        </w:rPr>
        <w:lastRenderedPageBreak/>
        <w:t>Proiectul propus</w:t>
      </w:r>
    </w:p>
    <w:p w14:paraId="48FD966F" w14:textId="64BC6191" w:rsidR="00020DA1" w:rsidRDefault="00376FE0" w:rsidP="00020DA1">
      <w:pPr>
        <w:ind w:firstLine="360"/>
        <w:rPr>
          <w:sz w:val="24"/>
          <w:szCs w:val="24"/>
        </w:rPr>
      </w:pPr>
      <w:r>
        <w:rPr>
          <w:sz w:val="24"/>
          <w:szCs w:val="24"/>
        </w:rPr>
        <w:t>Proiectul implementat este o alarma de ceas care foloseste Arduino si un LCD. Acesta are functionalitati precum: folosirea butoanelor pentru a seta timpul, folosirea unor butoane pentru a seta alarma, optiunea de a schimba</w:t>
      </w:r>
      <w:r w:rsidR="004424D8">
        <w:rPr>
          <w:sz w:val="24"/>
          <w:szCs w:val="24"/>
        </w:rPr>
        <w:t xml:space="preserve"> ulterior</w:t>
      </w:r>
      <w:r>
        <w:rPr>
          <w:sz w:val="24"/>
          <w:szCs w:val="24"/>
        </w:rPr>
        <w:t xml:space="preserve"> alarma setata, folosirea unui buzzer care scoate un sunet la declansarea alarmei, precum si aprinderea unui led cand alarma este declansata.</w:t>
      </w:r>
    </w:p>
    <w:p w14:paraId="00B25243" w14:textId="47790F5D" w:rsidR="00376FE0" w:rsidRDefault="00376FE0" w:rsidP="00376FE0">
      <w:pPr>
        <w:pStyle w:val="Heading1"/>
        <w:numPr>
          <w:ilvl w:val="0"/>
          <w:numId w:val="1"/>
        </w:numPr>
        <w:rPr>
          <w:b/>
          <w:bCs/>
        </w:rPr>
      </w:pPr>
      <w:r>
        <w:rPr>
          <w:b/>
          <w:bCs/>
        </w:rPr>
        <w:t>Solutia</w:t>
      </w:r>
    </w:p>
    <w:p w14:paraId="0A4F47A4" w14:textId="3A828B17" w:rsidR="00376FE0" w:rsidRDefault="00376FE0" w:rsidP="0063348F">
      <w:pPr>
        <w:ind w:firstLine="360"/>
        <w:rPr>
          <w:sz w:val="24"/>
          <w:szCs w:val="24"/>
        </w:rPr>
      </w:pPr>
      <w:r>
        <w:rPr>
          <w:sz w:val="24"/>
          <w:szCs w:val="24"/>
        </w:rPr>
        <w:t>Solutia la care am decurs este una destul de simplista</w:t>
      </w:r>
      <w:r w:rsidR="0063348F">
        <w:rPr>
          <w:sz w:val="24"/>
          <w:szCs w:val="24"/>
        </w:rPr>
        <w:t>. Practic am folosit aproximativ aceeasi implementare atat pentru setarea timpului, cat si pentru setarea alarmei. Cand orele trec de 23, pe afisorul de ore se va afisa 00, iar cat minutele trec de 59, pe afisor va aparea de asemenea 00. Dupa setarea alarmei, in cazut in care ora si minutul introduse la setarea alarmei coincid cu cele ale timpului actual, alarma se va declansa.</w:t>
      </w:r>
    </w:p>
    <w:p w14:paraId="4A1B2B11" w14:textId="3D1EBEFB" w:rsidR="00020DA1" w:rsidRDefault="0063348F" w:rsidP="00AE0E54">
      <w:pPr>
        <w:ind w:firstLine="360"/>
        <w:rPr>
          <w:sz w:val="24"/>
          <w:szCs w:val="24"/>
        </w:rPr>
      </w:pPr>
      <w:r>
        <w:rPr>
          <w:sz w:val="24"/>
          <w:szCs w:val="24"/>
        </w:rPr>
        <w:t>Am folosit 2</w:t>
      </w:r>
      <w:r w:rsidR="004424D8">
        <w:rPr>
          <w:sz w:val="24"/>
          <w:szCs w:val="24"/>
        </w:rPr>
        <w:t xml:space="preserve"> </w:t>
      </w:r>
      <w:r>
        <w:rPr>
          <w:sz w:val="24"/>
          <w:szCs w:val="24"/>
        </w:rPr>
        <w:t>butoane normale cu care vom incrementa ora si minutul, si am folosit 2 butoane de tipul slideswitch</w:t>
      </w:r>
      <w:r w:rsidR="00937FE6">
        <w:rPr>
          <w:sz w:val="24"/>
          <w:szCs w:val="24"/>
        </w:rPr>
        <w:t xml:space="preserve"> deoarece setarea trebuie facuta cat timp butonul este apasat, astfel putand sa aleg intre setarea </w:t>
      </w:r>
      <w:r>
        <w:rPr>
          <w:sz w:val="24"/>
          <w:szCs w:val="24"/>
        </w:rPr>
        <w:t xml:space="preserve"> </w:t>
      </w:r>
      <w:r w:rsidR="00937FE6">
        <w:rPr>
          <w:sz w:val="24"/>
          <w:szCs w:val="24"/>
        </w:rPr>
        <w:t>alarmei sau a timpului.</w:t>
      </w:r>
    </w:p>
    <w:p w14:paraId="0BB22C74" w14:textId="6DB63C35" w:rsidR="00020DA1" w:rsidRDefault="00020DA1" w:rsidP="0063348F">
      <w:pPr>
        <w:ind w:firstLine="360"/>
        <w:rPr>
          <w:sz w:val="24"/>
          <w:szCs w:val="24"/>
        </w:rPr>
      </w:pPr>
      <w:r w:rsidRPr="00020DA1">
        <w:rPr>
          <w:noProof/>
          <w:sz w:val="24"/>
          <w:szCs w:val="24"/>
        </w:rPr>
        <w:drawing>
          <wp:anchor distT="0" distB="0" distL="114300" distR="114300" simplePos="0" relativeHeight="251659264" behindDoc="0" locked="0" layoutInCell="1" allowOverlap="1" wp14:anchorId="62959B04" wp14:editId="3D028975">
            <wp:simplePos x="0" y="0"/>
            <wp:positionH relativeFrom="column">
              <wp:posOffset>2819400</wp:posOffset>
            </wp:positionH>
            <wp:positionV relativeFrom="paragraph">
              <wp:posOffset>0</wp:posOffset>
            </wp:positionV>
            <wp:extent cx="2278380" cy="3392047"/>
            <wp:effectExtent l="0" t="0" r="762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78380" cy="3392047"/>
                    </a:xfrm>
                    <a:prstGeom prst="rect">
                      <a:avLst/>
                    </a:prstGeom>
                  </pic:spPr>
                </pic:pic>
              </a:graphicData>
            </a:graphic>
            <wp14:sizeRelH relativeFrom="page">
              <wp14:pctWidth>0</wp14:pctWidth>
            </wp14:sizeRelH>
            <wp14:sizeRelV relativeFrom="page">
              <wp14:pctHeight>0</wp14:pctHeight>
            </wp14:sizeRelV>
          </wp:anchor>
        </w:drawing>
      </w:r>
      <w:r w:rsidRPr="00020DA1">
        <w:rPr>
          <w:noProof/>
          <w:sz w:val="24"/>
          <w:szCs w:val="24"/>
        </w:rPr>
        <w:drawing>
          <wp:anchor distT="0" distB="0" distL="114300" distR="114300" simplePos="0" relativeHeight="251658240" behindDoc="0" locked="0" layoutInCell="1" allowOverlap="1" wp14:anchorId="1A96CFF9" wp14:editId="52EEFE94">
            <wp:simplePos x="0" y="0"/>
            <wp:positionH relativeFrom="column">
              <wp:posOffset>228600</wp:posOffset>
            </wp:positionH>
            <wp:positionV relativeFrom="paragraph">
              <wp:posOffset>0</wp:posOffset>
            </wp:positionV>
            <wp:extent cx="2247900" cy="3425839"/>
            <wp:effectExtent l="0" t="0" r="0" b="3175"/>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47900" cy="3425839"/>
                    </a:xfrm>
                    <a:prstGeom prst="rect">
                      <a:avLst/>
                    </a:prstGeom>
                  </pic:spPr>
                </pic:pic>
              </a:graphicData>
            </a:graphic>
            <wp14:sizeRelH relativeFrom="page">
              <wp14:pctWidth>0</wp14:pctWidth>
            </wp14:sizeRelH>
            <wp14:sizeRelV relativeFrom="page">
              <wp14:pctHeight>0</wp14:pctHeight>
            </wp14:sizeRelV>
          </wp:anchor>
        </w:drawing>
      </w:r>
    </w:p>
    <w:p w14:paraId="03309FB7" w14:textId="7B6BD6AA" w:rsidR="00AE0E54" w:rsidRPr="00AE0E54" w:rsidRDefault="00AE0E54" w:rsidP="00AE0E54">
      <w:pPr>
        <w:rPr>
          <w:sz w:val="24"/>
          <w:szCs w:val="24"/>
        </w:rPr>
      </w:pPr>
    </w:p>
    <w:p w14:paraId="731737E2" w14:textId="5CC7E13F" w:rsidR="00AE0E54" w:rsidRPr="00AE0E54" w:rsidRDefault="00AE0E54" w:rsidP="00AE0E54">
      <w:pPr>
        <w:rPr>
          <w:sz w:val="24"/>
          <w:szCs w:val="24"/>
        </w:rPr>
      </w:pPr>
    </w:p>
    <w:p w14:paraId="7B19095F" w14:textId="0A897967" w:rsidR="00AE0E54" w:rsidRPr="00AE0E54" w:rsidRDefault="00AE0E54" w:rsidP="00AE0E54">
      <w:pPr>
        <w:rPr>
          <w:sz w:val="24"/>
          <w:szCs w:val="24"/>
        </w:rPr>
      </w:pPr>
    </w:p>
    <w:p w14:paraId="57030982" w14:textId="2A9096B2" w:rsidR="00AE0E54" w:rsidRPr="00AE0E54" w:rsidRDefault="00AE0E54" w:rsidP="00AE0E54">
      <w:pPr>
        <w:rPr>
          <w:sz w:val="24"/>
          <w:szCs w:val="24"/>
        </w:rPr>
      </w:pPr>
    </w:p>
    <w:p w14:paraId="07F1F5AC" w14:textId="686A7424" w:rsidR="00AE0E54" w:rsidRPr="00AE0E54" w:rsidRDefault="00AE0E54" w:rsidP="00AE0E54">
      <w:pPr>
        <w:rPr>
          <w:sz w:val="24"/>
          <w:szCs w:val="24"/>
        </w:rPr>
      </w:pPr>
    </w:p>
    <w:p w14:paraId="56F66CCE" w14:textId="46B911F9" w:rsidR="00AE0E54" w:rsidRPr="00AE0E54" w:rsidRDefault="00AE0E54" w:rsidP="00AE0E54">
      <w:pPr>
        <w:rPr>
          <w:sz w:val="24"/>
          <w:szCs w:val="24"/>
        </w:rPr>
      </w:pPr>
    </w:p>
    <w:p w14:paraId="44F34FF4" w14:textId="454F1CF5" w:rsidR="00AE0E54" w:rsidRPr="00AE0E54" w:rsidRDefault="00AE0E54" w:rsidP="00AE0E54">
      <w:pPr>
        <w:rPr>
          <w:sz w:val="24"/>
          <w:szCs w:val="24"/>
        </w:rPr>
      </w:pPr>
    </w:p>
    <w:p w14:paraId="0716AA44" w14:textId="0B8E9C38" w:rsidR="00AE0E54" w:rsidRDefault="00AE0E54" w:rsidP="00AE0E54">
      <w:pPr>
        <w:rPr>
          <w:sz w:val="24"/>
          <w:szCs w:val="24"/>
        </w:rPr>
      </w:pPr>
    </w:p>
    <w:p w14:paraId="790BB594" w14:textId="5141F988" w:rsidR="00AE0E54" w:rsidRDefault="00AE0E54" w:rsidP="00AE0E54">
      <w:pPr>
        <w:rPr>
          <w:sz w:val="24"/>
          <w:szCs w:val="24"/>
        </w:rPr>
      </w:pPr>
    </w:p>
    <w:p w14:paraId="6B0EBF87" w14:textId="79D93A02" w:rsidR="00AE0E54" w:rsidRDefault="00F80912" w:rsidP="00AE0E54">
      <w:pPr>
        <w:rPr>
          <w:sz w:val="24"/>
          <w:szCs w:val="24"/>
        </w:rPr>
      </w:pPr>
      <w:r>
        <w:rPr>
          <w:sz w:val="24"/>
          <w:szCs w:val="24"/>
        </w:rPr>
        <w:tab/>
      </w:r>
    </w:p>
    <w:p w14:paraId="5698D32F" w14:textId="3FEA8DF0" w:rsidR="00AE0E54" w:rsidRDefault="00AE0E54" w:rsidP="00AE0E54">
      <w:pPr>
        <w:rPr>
          <w:sz w:val="24"/>
          <w:szCs w:val="24"/>
        </w:rPr>
      </w:pPr>
    </w:p>
    <w:p w14:paraId="2453FE31" w14:textId="2D43CA60" w:rsidR="00AE0E54" w:rsidRDefault="00AE0E54" w:rsidP="00AE0E54">
      <w:pPr>
        <w:pStyle w:val="Heading1"/>
        <w:numPr>
          <w:ilvl w:val="0"/>
          <w:numId w:val="1"/>
        </w:numPr>
        <w:rPr>
          <w:b/>
          <w:bCs/>
        </w:rPr>
      </w:pPr>
      <w:r>
        <w:rPr>
          <w:b/>
          <w:bCs/>
        </w:rPr>
        <w:lastRenderedPageBreak/>
        <w:t>Diagrame si scheme ale circuitului</w:t>
      </w:r>
    </w:p>
    <w:p w14:paraId="6A9D2AE6" w14:textId="77777777" w:rsidR="00AE0E54" w:rsidRPr="00AE0E54" w:rsidRDefault="00AE0E54" w:rsidP="00AE0E54"/>
    <w:p w14:paraId="0C07F718" w14:textId="77777777" w:rsidR="00AE0E54" w:rsidRDefault="00AE0E54" w:rsidP="00AE0E54">
      <w:pPr>
        <w:keepNext/>
      </w:pPr>
      <w:r w:rsidRPr="00AE0E54">
        <w:rPr>
          <w:noProof/>
        </w:rPr>
        <w:drawing>
          <wp:inline distT="0" distB="0" distL="0" distR="0" wp14:anchorId="3A7F5F8F" wp14:editId="2E8E89A8">
            <wp:extent cx="5943600" cy="373062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943600" cy="3730625"/>
                    </a:xfrm>
                    <a:prstGeom prst="rect">
                      <a:avLst/>
                    </a:prstGeom>
                  </pic:spPr>
                </pic:pic>
              </a:graphicData>
            </a:graphic>
          </wp:inline>
        </w:drawing>
      </w:r>
    </w:p>
    <w:p w14:paraId="3B0376BA" w14:textId="1F5ECD01" w:rsidR="00AE0E54" w:rsidRDefault="00AE0E54" w:rsidP="00AE0E54">
      <w:pPr>
        <w:pStyle w:val="Caption"/>
        <w:ind w:left="2880" w:firstLine="720"/>
      </w:pPr>
      <w:r>
        <w:t xml:space="preserve">Figura </w:t>
      </w:r>
      <w:fldSimple w:instr=" SEQ Figura \* ARABIC ">
        <w:r>
          <w:rPr>
            <w:noProof/>
          </w:rPr>
          <w:t>1</w:t>
        </w:r>
      </w:fldSimple>
      <w:r>
        <w:t>: Asamblarea circuitului</w:t>
      </w:r>
    </w:p>
    <w:p w14:paraId="56A04444" w14:textId="77777777" w:rsidR="00AE0E54" w:rsidRDefault="00AE0E54" w:rsidP="00AE0E54">
      <w:pPr>
        <w:keepNext/>
        <w:jc w:val="center"/>
      </w:pPr>
      <w:r w:rsidRPr="00AE0E54">
        <w:rPr>
          <w:noProof/>
        </w:rPr>
        <w:drawing>
          <wp:inline distT="0" distB="0" distL="0" distR="0" wp14:anchorId="4EB9C190" wp14:editId="0DC2B0D3">
            <wp:extent cx="4739640" cy="3091400"/>
            <wp:effectExtent l="0" t="0" r="381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4743945" cy="3094208"/>
                    </a:xfrm>
                    <a:prstGeom prst="rect">
                      <a:avLst/>
                    </a:prstGeom>
                  </pic:spPr>
                </pic:pic>
              </a:graphicData>
            </a:graphic>
          </wp:inline>
        </w:drawing>
      </w:r>
    </w:p>
    <w:p w14:paraId="1B66C841" w14:textId="3C3BDE2C" w:rsidR="00AE0E54" w:rsidRPr="00AE0E54" w:rsidRDefault="00AE0E54" w:rsidP="00AE0E54">
      <w:pPr>
        <w:pStyle w:val="Caption"/>
        <w:jc w:val="center"/>
      </w:pPr>
      <w:r>
        <w:t xml:space="preserve">Figura </w:t>
      </w:r>
      <w:fldSimple w:instr=" SEQ Figura \* ARABIC ">
        <w:r>
          <w:rPr>
            <w:noProof/>
          </w:rPr>
          <w:t>2</w:t>
        </w:r>
      </w:fldSimple>
      <w:r>
        <w:t>: Schema circuitului</w:t>
      </w:r>
    </w:p>
    <w:p w14:paraId="7F4A1F10" w14:textId="1D4DF3B5" w:rsidR="00AE0E54" w:rsidRDefault="00AE0E54" w:rsidP="00AE0E54">
      <w:pPr>
        <w:pStyle w:val="Heading1"/>
        <w:numPr>
          <w:ilvl w:val="0"/>
          <w:numId w:val="1"/>
        </w:numPr>
        <w:rPr>
          <w:b/>
          <w:bCs/>
        </w:rPr>
      </w:pPr>
      <w:r>
        <w:rPr>
          <w:b/>
          <w:bCs/>
        </w:rPr>
        <w:lastRenderedPageBreak/>
        <w:t xml:space="preserve">Lista componentelor necesare </w:t>
      </w:r>
    </w:p>
    <w:p w14:paraId="528B222C" w14:textId="3EAACD66" w:rsidR="00AE0E54" w:rsidRDefault="00AE0E54" w:rsidP="00AE0E54"/>
    <w:p w14:paraId="39968C9C" w14:textId="5F9D0C3E" w:rsidR="00AE0E54" w:rsidRDefault="00AE0E54" w:rsidP="00AE0E54"/>
    <w:p w14:paraId="26EBA2FB" w14:textId="38BD3DBA" w:rsidR="00AE0E54" w:rsidRPr="00AE0E54" w:rsidRDefault="00AE0E54" w:rsidP="00AE0E54">
      <w:pPr>
        <w:jc w:val="center"/>
      </w:pPr>
      <w:r w:rsidRPr="00AE0E54">
        <w:rPr>
          <w:noProof/>
        </w:rPr>
        <w:drawing>
          <wp:inline distT="0" distB="0" distL="0" distR="0" wp14:anchorId="4EF5D8D1" wp14:editId="0E5EB631">
            <wp:extent cx="5943600" cy="2893060"/>
            <wp:effectExtent l="0" t="0" r="0" b="254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5943600" cy="2893060"/>
                    </a:xfrm>
                    <a:prstGeom prst="rect">
                      <a:avLst/>
                    </a:prstGeom>
                  </pic:spPr>
                </pic:pic>
              </a:graphicData>
            </a:graphic>
          </wp:inline>
        </w:drawing>
      </w:r>
    </w:p>
    <w:p w14:paraId="00E5128D" w14:textId="1EE51EEB" w:rsidR="00AE0E54" w:rsidRDefault="00AE0E54" w:rsidP="00AE0E54"/>
    <w:p w14:paraId="56DFE4ED" w14:textId="249CBD53" w:rsidR="00F80912" w:rsidRDefault="00F80912" w:rsidP="00F80912">
      <w:pPr>
        <w:ind w:firstLine="720"/>
        <w:rPr>
          <w:sz w:val="24"/>
          <w:szCs w:val="24"/>
        </w:rPr>
      </w:pPr>
      <w:r>
        <w:rPr>
          <w:sz w:val="24"/>
          <w:szCs w:val="24"/>
        </w:rPr>
        <w:t xml:space="preserve">Pe langa aceasta lista a componentelor, </w:t>
      </w:r>
      <w:r w:rsidR="004424D8">
        <w:rPr>
          <w:sz w:val="24"/>
          <w:szCs w:val="24"/>
        </w:rPr>
        <w:t xml:space="preserve">pentru implementarea circuitului </w:t>
      </w:r>
      <w:r>
        <w:rPr>
          <w:sz w:val="24"/>
          <w:szCs w:val="24"/>
        </w:rPr>
        <w:t>mai avem nevoie si fire de tipul barbat-barbat.</w:t>
      </w:r>
    </w:p>
    <w:p w14:paraId="2C17D193" w14:textId="0995A36B" w:rsidR="00A62424" w:rsidRDefault="00A62424" w:rsidP="00A62424">
      <w:pPr>
        <w:pStyle w:val="Heading1"/>
        <w:numPr>
          <w:ilvl w:val="0"/>
          <w:numId w:val="1"/>
        </w:numPr>
        <w:rPr>
          <w:b/>
          <w:bCs/>
        </w:rPr>
      </w:pPr>
      <w:r>
        <w:rPr>
          <w:b/>
          <w:bCs/>
        </w:rPr>
        <w:lastRenderedPageBreak/>
        <w:t>Poza cu circuitul</w:t>
      </w:r>
    </w:p>
    <w:p w14:paraId="4CAAE99B" w14:textId="07A69F76" w:rsidR="00A62424" w:rsidRPr="00A62424" w:rsidRDefault="00A62424" w:rsidP="00A62424">
      <w:pPr>
        <w:jc w:val="center"/>
      </w:pPr>
      <w:r>
        <w:rPr>
          <w:noProof/>
        </w:rPr>
        <w:drawing>
          <wp:inline distT="0" distB="0" distL="0" distR="0" wp14:anchorId="43FA821B" wp14:editId="137DDE9F">
            <wp:extent cx="3456709" cy="4608946"/>
            <wp:effectExtent l="0" t="0" r="0" b="127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2675" cy="4616900"/>
                    </a:xfrm>
                    <a:prstGeom prst="rect">
                      <a:avLst/>
                    </a:prstGeom>
                    <a:noFill/>
                    <a:ln>
                      <a:noFill/>
                    </a:ln>
                  </pic:spPr>
                </pic:pic>
              </a:graphicData>
            </a:graphic>
          </wp:inline>
        </w:drawing>
      </w:r>
    </w:p>
    <w:p w14:paraId="118BB417" w14:textId="2ADCEF26" w:rsidR="00F80912" w:rsidRDefault="00F80912" w:rsidP="00F80912">
      <w:pPr>
        <w:pStyle w:val="Heading1"/>
        <w:numPr>
          <w:ilvl w:val="0"/>
          <w:numId w:val="1"/>
        </w:numPr>
        <w:rPr>
          <w:b/>
          <w:bCs/>
        </w:rPr>
      </w:pPr>
      <w:r>
        <w:rPr>
          <w:b/>
          <w:bCs/>
        </w:rPr>
        <w:t>Bibliografie</w:t>
      </w:r>
    </w:p>
    <w:p w14:paraId="19ADC706" w14:textId="77777777" w:rsidR="00F80912" w:rsidRDefault="00F80912" w:rsidP="00F80912">
      <w:pPr>
        <w:ind w:firstLine="360"/>
      </w:pPr>
    </w:p>
    <w:p w14:paraId="5DDE50B1" w14:textId="3DDF20EA" w:rsidR="00F80912" w:rsidRDefault="00000000" w:rsidP="00F80912">
      <w:pPr>
        <w:ind w:firstLine="720"/>
        <w:rPr>
          <w:rFonts w:ascii="Arial" w:hAnsi="Arial" w:cs="Arial"/>
          <w:sz w:val="22"/>
          <w:szCs w:val="22"/>
        </w:rPr>
      </w:pPr>
      <w:hyperlink r:id="rId12" w:history="1">
        <w:r w:rsidR="00F80912" w:rsidRPr="005B2F69">
          <w:rPr>
            <w:rStyle w:val="Hyperlink"/>
            <w:rFonts w:ascii="Arial" w:hAnsi="Arial" w:cs="Arial"/>
            <w:sz w:val="22"/>
            <w:szCs w:val="22"/>
          </w:rPr>
          <w:t>https://www.tinkercad.com/circuits</w:t>
        </w:r>
      </w:hyperlink>
    </w:p>
    <w:p w14:paraId="33FE806F" w14:textId="0B1D08D4" w:rsidR="00F80912" w:rsidRDefault="00000000" w:rsidP="00F80912">
      <w:pPr>
        <w:ind w:firstLine="720"/>
        <w:rPr>
          <w:sz w:val="24"/>
          <w:szCs w:val="24"/>
        </w:rPr>
      </w:pPr>
      <w:hyperlink r:id="rId13" w:history="1">
        <w:r w:rsidR="00F80912" w:rsidRPr="00F80912">
          <w:rPr>
            <w:rStyle w:val="Hyperlink"/>
            <w:sz w:val="24"/>
            <w:szCs w:val="24"/>
          </w:rPr>
          <w:t>https://biblioteca.utcluj.ro/files/carti-online-cu-coperta/336-3.pdf</w:t>
        </w:r>
      </w:hyperlink>
    </w:p>
    <w:p w14:paraId="73E85420" w14:textId="08F302B7" w:rsidR="00F80912" w:rsidRPr="00F80912" w:rsidRDefault="00000000" w:rsidP="00F80912">
      <w:pPr>
        <w:ind w:firstLine="720"/>
        <w:rPr>
          <w:sz w:val="24"/>
          <w:szCs w:val="24"/>
        </w:rPr>
      </w:pPr>
      <w:hyperlink r:id="rId14" w:history="1">
        <w:r w:rsidR="00F80912" w:rsidRPr="00F80912">
          <w:rPr>
            <w:rStyle w:val="Hyperlink"/>
            <w:sz w:val="24"/>
            <w:szCs w:val="24"/>
          </w:rPr>
          <w:t>https://users.utcluj.ro/~rdanescu/teaching_pmp.html</w:t>
        </w:r>
      </w:hyperlink>
    </w:p>
    <w:p w14:paraId="2B55137C" w14:textId="77777777" w:rsidR="00F80912" w:rsidRPr="00F80912" w:rsidRDefault="00F80912" w:rsidP="00F80912"/>
    <w:sectPr w:rsidR="00F80912" w:rsidRPr="00F80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64E36"/>
    <w:multiLevelType w:val="hybridMultilevel"/>
    <w:tmpl w:val="A7366B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671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E0"/>
    <w:rsid w:val="00020DA1"/>
    <w:rsid w:val="00376FE0"/>
    <w:rsid w:val="003E7FA0"/>
    <w:rsid w:val="004424D8"/>
    <w:rsid w:val="0063348F"/>
    <w:rsid w:val="00937FE6"/>
    <w:rsid w:val="00A62424"/>
    <w:rsid w:val="00AE0E54"/>
    <w:rsid w:val="00BF3A23"/>
    <w:rsid w:val="00F8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0319"/>
  <w15:chartTrackingRefBased/>
  <w15:docId w15:val="{C205F32A-4416-496D-A40B-F944FDF38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FE0"/>
    <w:pPr>
      <w:spacing w:line="312" w:lineRule="auto"/>
    </w:pPr>
    <w:rPr>
      <w:rFonts w:eastAsiaTheme="minorEastAsia"/>
      <w:sz w:val="21"/>
      <w:szCs w:val="21"/>
    </w:rPr>
  </w:style>
  <w:style w:type="paragraph" w:styleId="Heading1">
    <w:name w:val="heading 1"/>
    <w:basedOn w:val="Normal"/>
    <w:next w:val="Normal"/>
    <w:link w:val="Heading1Char"/>
    <w:uiPriority w:val="9"/>
    <w:qFormat/>
    <w:rsid w:val="00376F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FE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376FE0"/>
    <w:rPr>
      <w:rFonts w:asciiTheme="majorHAnsi" w:eastAsiaTheme="majorEastAsia" w:hAnsiTheme="majorHAnsi" w:cstheme="majorBidi"/>
      <w:caps/>
      <w:spacing w:val="40"/>
      <w:sz w:val="76"/>
      <w:szCs w:val="76"/>
    </w:rPr>
  </w:style>
  <w:style w:type="character" w:customStyle="1" w:styleId="Heading1Char">
    <w:name w:val="Heading 1 Char"/>
    <w:basedOn w:val="DefaultParagraphFont"/>
    <w:link w:val="Heading1"/>
    <w:uiPriority w:val="9"/>
    <w:rsid w:val="00376FE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E0E54"/>
    <w:pPr>
      <w:spacing w:after="200" w:line="240" w:lineRule="auto"/>
    </w:pPr>
    <w:rPr>
      <w:i/>
      <w:iCs/>
      <w:color w:val="44546A" w:themeColor="text2"/>
      <w:sz w:val="18"/>
      <w:szCs w:val="18"/>
    </w:rPr>
  </w:style>
  <w:style w:type="character" w:styleId="Hyperlink">
    <w:name w:val="Hyperlink"/>
    <w:basedOn w:val="DefaultParagraphFont"/>
    <w:uiPriority w:val="99"/>
    <w:unhideWhenUsed/>
    <w:rsid w:val="00F80912"/>
    <w:rPr>
      <w:color w:val="0000FF"/>
      <w:u w:val="single"/>
    </w:rPr>
  </w:style>
  <w:style w:type="character" w:styleId="UnresolvedMention">
    <w:name w:val="Unresolved Mention"/>
    <w:basedOn w:val="DefaultParagraphFont"/>
    <w:uiPriority w:val="99"/>
    <w:semiHidden/>
    <w:unhideWhenUsed/>
    <w:rsid w:val="00F80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2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iblioteca.utcluj.ro/files/carti-online-cu-coperta/336-3.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inkercad.com/circui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users.utcluj.ro/~rdanescu/teaching_p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Alexa</dc:creator>
  <cp:keywords/>
  <dc:description/>
  <cp:lastModifiedBy>Andrei Alexa</cp:lastModifiedBy>
  <cp:revision>4</cp:revision>
  <dcterms:created xsi:type="dcterms:W3CDTF">2023-01-17T00:05:00Z</dcterms:created>
  <dcterms:modified xsi:type="dcterms:W3CDTF">2023-01-17T11:36:00Z</dcterms:modified>
</cp:coreProperties>
</file>