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Questions Computer Networks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1. Which of the following does not describe a socket?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an internal endpoint for sending or receiving data at a single node ina computer.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a door between the application process and end-to-end transport protocol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c. a process that sends and receives data at a single node in a computer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2. How do we obtain the starting address of a network from a given IP?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OR logic between IP given and NOT netmask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AND logic between IP given and NOT netmask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c. AND logic between IP given and netmask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3. Which is the order of the five-layer Internet protocol stack 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Application, Transport, Network, Link, Physical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Network, Transport, Application, Link, Physical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c. Application, Transport, Link, Network, Physical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4. UDP vs. TCP flow control: Which statement is false?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UDP: one part can overflow, which results in lost packets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TCP: Traffic is controlled by the OS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c. TCP: one part can overflow but there are no lost packets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5. What is the length of the TCP header?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a. 32</w:t>
      </w:r>
    </w:p>
    <w:p>
      <w:pPr>
        <w:pStyle w:val="Body"/>
        <w:spacing w:after="0" w:line="240" w:lineRule="auto"/>
      </w:pPr>
      <w:r>
        <w:rPr>
          <w:rtl w:val="0"/>
        </w:rPr>
        <w:t>b. 64</w:t>
      </w:r>
    </w:p>
    <w:p>
      <w:pPr>
        <w:pStyle w:val="Body"/>
        <w:spacing w:after="0" w:line="240" w:lineRule="auto"/>
      </w:pPr>
      <w:r>
        <w:rPr>
          <w:rtl w:val="0"/>
          <w:lang w:val="pt-PT"/>
        </w:rPr>
        <w:t>c. 20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6. What does a routing table contain?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source address, destination address, gateway, interface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interface, netmask, destination address, gateway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c. source address, destination address, netmask, gateway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7. What is Throughtput?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quantity of data which we send at some point through a transmission channel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quantity of data over quantity of time which we send at a given time through a transmission channel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c. the capacity of data transportation that we send through a transmission channel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8. What does traceroute? 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shows all IPs of the routers parsed until the current IP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shows all IPs parsed until the current router IP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c. shows the IP route of the last 5  parsed 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9. What is a congestion window?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a sender impose window implemented to avoid overrunning some routers in the middle of the network path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a window managed by the receiver; that grows when each segment is sent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c.  a window that controls flow moving of the sender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10. Which of these addresses is not private? </w:t>
      </w:r>
    </w:p>
    <w:p>
      <w:pPr>
        <w:pStyle w:val="Body"/>
        <w:spacing w:after="0" w:line="240" w:lineRule="auto"/>
      </w:pPr>
      <w:r>
        <w:rPr>
          <w:rtl w:val="0"/>
        </w:rPr>
        <w:t>a.  10.255.189.255</w:t>
      </w:r>
    </w:p>
    <w:p>
      <w:pPr>
        <w:pStyle w:val="Body"/>
        <w:spacing w:after="0" w:line="240" w:lineRule="auto"/>
      </w:pPr>
      <w:r>
        <w:rPr>
          <w:rtl w:val="0"/>
        </w:rPr>
        <w:t>b. 172.168.0.1</w:t>
      </w:r>
    </w:p>
    <w:p>
      <w:pPr>
        <w:pStyle w:val="Body"/>
        <w:spacing w:after="0" w:line="240" w:lineRule="auto"/>
      </w:pPr>
      <w:r>
        <w:rPr>
          <w:rtl w:val="0"/>
        </w:rPr>
        <w:t>c. 192.168.255.255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11. What is checksum?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is a 16-bit field used on the header and data to check for errors.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b. is a  32-bit field used for error checking of data and IP address</w:t>
      </w:r>
    </w:p>
    <w:p>
      <w:pPr>
        <w:pStyle w:val="Body"/>
        <w:spacing w:after="0" w:line="240" w:lineRule="auto"/>
      </w:pPr>
      <w:bookmarkStart w:name="_gjdgxs" w:id="0"/>
      <w:bookmarkEnd w:id="0"/>
      <w:r>
        <w:rPr>
          <w:rtl w:val="0"/>
        </w:rPr>
        <w:t>c</w:t>
      </w:r>
      <w:r>
        <w:rPr>
          <w:rtl w:val="0"/>
          <w:lang w:val="en-US"/>
        </w:rPr>
        <w:t>. is a 16-bit flag used for error checking of the header and data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12. Which of the addresses is a valid private address?</w:t>
      </w:r>
    </w:p>
    <w:p>
      <w:pPr>
        <w:pStyle w:val="Body"/>
        <w:spacing w:after="0" w:line="240" w:lineRule="auto"/>
      </w:pPr>
      <w:r>
        <w:rPr>
          <w:rtl w:val="0"/>
        </w:rPr>
        <w:t>a. 10.255.256.0/29</w:t>
      </w:r>
    </w:p>
    <w:p>
      <w:pPr>
        <w:pStyle w:val="Body"/>
        <w:spacing w:after="0" w:line="240" w:lineRule="auto"/>
      </w:pPr>
      <w:r>
        <w:rPr>
          <w:rtl w:val="0"/>
        </w:rPr>
        <w:t>b. 10.255.255.0/28</w:t>
      </w:r>
    </w:p>
    <w:p>
      <w:pPr>
        <w:pStyle w:val="Body"/>
        <w:spacing w:after="0" w:line="240" w:lineRule="auto"/>
      </w:pPr>
      <w:r>
        <w:rPr>
          <w:rtl w:val="0"/>
        </w:rPr>
        <w:t>c. 193.168.0.0/29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13. Which is the third level in the OSI Refference Model Layer?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a. Network</w:t>
      </w:r>
    </w:p>
    <w:p>
      <w:pPr>
        <w:pStyle w:val="Body"/>
        <w:spacing w:after="0" w:line="240" w:lineRule="auto"/>
      </w:pPr>
      <w:r>
        <w:rPr>
          <w:rtl w:val="0"/>
          <w:lang w:val="fr-FR"/>
        </w:rPr>
        <w:t>b. Session</w:t>
      </w:r>
    </w:p>
    <w:p>
      <w:pPr>
        <w:pStyle w:val="Body"/>
        <w:spacing w:after="0" w:line="240" w:lineRule="auto"/>
      </w:pPr>
      <w:r>
        <w:rPr>
          <w:rtl w:val="0"/>
        </w:rPr>
        <w:t>c. Transport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14. Which is the network address of the second subnet of a network having 93 computers, where the first contains 22 computers, and starts from 192.168.0.0?</w:t>
      </w:r>
    </w:p>
    <w:p>
      <w:pPr>
        <w:pStyle w:val="Body"/>
        <w:spacing w:after="0" w:line="240" w:lineRule="auto"/>
      </w:pPr>
      <w:r>
        <w:rPr>
          <w:rtl w:val="0"/>
        </w:rPr>
        <w:t>a. 192.168.0.33</w:t>
      </w:r>
    </w:p>
    <w:p>
      <w:pPr>
        <w:pStyle w:val="Body"/>
        <w:spacing w:after="0" w:line="240" w:lineRule="auto"/>
      </w:pPr>
      <w:r>
        <w:rPr>
          <w:rtl w:val="0"/>
        </w:rPr>
        <w:t>b. 192.168.0.32</w:t>
      </w:r>
    </w:p>
    <w:p>
      <w:pPr>
        <w:pStyle w:val="Body"/>
        <w:spacing w:after="0" w:line="240" w:lineRule="auto"/>
      </w:pPr>
      <w:r>
        <w:rPr>
          <w:rtl w:val="0"/>
        </w:rPr>
        <w:t>c. 192.168.0.24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15.  The natural mask for a class B address is:</w:t>
      </w:r>
    </w:p>
    <w:p>
      <w:pPr>
        <w:pStyle w:val="Body"/>
        <w:spacing w:after="0" w:line="240" w:lineRule="auto"/>
      </w:pPr>
      <w:r>
        <w:rPr>
          <w:rtl w:val="0"/>
        </w:rPr>
        <w:t>a. 255.0.0.0</w:t>
      </w:r>
    </w:p>
    <w:p>
      <w:pPr>
        <w:pStyle w:val="Body"/>
        <w:spacing w:after="0" w:line="240" w:lineRule="auto"/>
      </w:pPr>
      <w:r>
        <w:rPr>
          <w:rtl w:val="0"/>
        </w:rPr>
        <w:t>b.255.255.0.0</w:t>
      </w:r>
    </w:p>
    <w:p>
      <w:pPr>
        <w:pStyle w:val="Body"/>
        <w:spacing w:after="0" w:line="240" w:lineRule="auto"/>
      </w:pPr>
      <w:r>
        <w:rPr>
          <w:rtl w:val="0"/>
        </w:rPr>
        <w:t>c.255.255.255.0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16. The last network address is reserved for the </w:t>
      </w:r>
      <w:r>
        <w:rPr>
          <w:rtl w:val="0"/>
        </w:rPr>
        <w:t xml:space="preserve">……… </w:t>
      </w:r>
      <w:r>
        <w:rPr>
          <w:rtl w:val="0"/>
        </w:rPr>
        <w:t xml:space="preserve">. 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17. The size of a class C IP Adresses per network is </w:t>
      </w:r>
      <w:r>
        <w:rPr>
          <w:rtl w:val="0"/>
        </w:rPr>
        <w:t>………</w:t>
      </w:r>
      <w:r>
        <w:rPr>
          <w:rtl w:val="0"/>
        </w:rPr>
        <w:t xml:space="preserve">. Hosts. 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18. DHCP stands for  </w:t>
      </w:r>
      <w:r>
        <w:rPr>
          <w:rtl w:val="0"/>
        </w:rPr>
        <w:t>………………</w:t>
      </w:r>
      <w:r>
        <w:rPr>
          <w:rtl w:val="0"/>
        </w:rPr>
        <w:t xml:space="preserve">. </w:t>
      </w:r>
      <w:r>
        <w:rPr>
          <w:rtl w:val="0"/>
        </w:rPr>
        <w:t>……… ……………</w:t>
      </w:r>
      <w:r>
        <w:rPr>
          <w:rtl w:val="0"/>
        </w:rPr>
        <w:t xml:space="preserve">.  Protocol. 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19. The network address of the third subnet of a network having 93 computers that starts from 192.168.0.0, where the first contains 22 computers and the second has 10 hosts is </w:t>
      </w:r>
      <w:r>
        <w:rPr>
          <w:rtl w:val="0"/>
        </w:rPr>
        <w:t>……………………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 xml:space="preserve">20. The networks can be classified on the types of transmission as  </w:t>
      </w:r>
      <w:r>
        <w:rPr>
          <w:rtl w:val="0"/>
        </w:rPr>
        <w:t>………</w:t>
      </w:r>
      <w:r>
        <w:rPr>
          <w:rtl w:val="0"/>
          <w:lang w:val="en-US"/>
        </w:rPr>
        <w:t xml:space="preserve">. switching and </w:t>
      </w:r>
      <w:r>
        <w:rPr>
          <w:rtl w:val="0"/>
        </w:rPr>
        <w:t>………</w:t>
      </w:r>
      <w:r>
        <w:rPr>
          <w:rtl w:val="0"/>
          <w:lang w:val="en-US"/>
        </w:rPr>
        <w:t>. switching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