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</w:pPr>
    </w:p>
    <w:tbl>
      <w:tblPr>
        <w:tblW w:w="849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54"/>
        <w:gridCol w:w="1886"/>
        <w:gridCol w:w="5457"/>
      </w:tblGrid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1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00:01</w:t>
            </w:r>
          </w:p>
        </w:tc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a63"/>
                <w:sz w:val="32"/>
                <w:szCs w:val="32"/>
                <w:u w:color="00ba63"/>
                <w:shd w:val="nil" w:color="auto" w:fill="auto"/>
                <w:rtl w:val="0"/>
                <w14:textFill>
                  <w14:solidFill>
                    <w14:srgbClr w14:val="00BA63"/>
                  </w14:solidFill>
                </w14:textFill>
              </w:rPr>
              <w:t>НДП</w:t>
            </w:r>
          </w:p>
        </w:tc>
        <w:tc>
          <w:tcPr>
            <w:tcW w:type="dxa" w:w="54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Уóлтэр Прэ́зэнтс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1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00:04</w:t>
            </w:r>
          </w:p>
        </w:tc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8448b0"/>
                <w:sz w:val="32"/>
                <w:szCs w:val="32"/>
                <w:u w:color="8448b0"/>
                <w:shd w:val="nil" w:color="auto" w:fill="auto"/>
                <w:rtl w:val="0"/>
                <w:lang w:val="ru-RU"/>
                <w14:textFill>
                  <w14:solidFill>
                    <w14:srgbClr w14:val="8448B0"/>
                  </w14:solidFill>
                </w14:textFill>
              </w:rPr>
              <w:t>РУБИ</w:t>
            </w:r>
          </w:p>
        </w:tc>
        <w:tc>
          <w:tcPr>
            <w:tcW w:type="dxa" w:w="54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 носом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1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00:09</w:t>
            </w:r>
          </w:p>
        </w:tc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a63"/>
                <w:sz w:val="32"/>
                <w:szCs w:val="32"/>
                <w:u w:color="00ba63"/>
                <w:shd w:val="nil" w:color="auto" w:fill="auto"/>
                <w:rtl w:val="0"/>
                <w14:textFill>
                  <w14:solidFill>
                    <w14:srgbClr w14:val="00BA63"/>
                  </w14:solidFill>
                </w14:textFill>
              </w:rPr>
              <w:t>НДП</w:t>
            </w:r>
          </w:p>
        </w:tc>
        <w:tc>
          <w:tcPr>
            <w:tcW w:type="dxa" w:w="54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«Смотрящий»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: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в аду будешь сосать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всё о тебе знаю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Ответь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дрянь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Тебе конец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1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00:17</w:t>
            </w:r>
          </w:p>
        </w:tc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8448b0"/>
                <w:sz w:val="32"/>
                <w:szCs w:val="32"/>
                <w:u w:color="8448b0"/>
                <w:shd w:val="nil" w:color="auto" w:fill="auto"/>
                <w:rtl w:val="0"/>
                <w:lang w:val="ru-RU"/>
                <w14:textFill>
                  <w14:solidFill>
                    <w14:srgbClr w14:val="8448B0"/>
                  </w14:solidFill>
                </w14:textFill>
              </w:rPr>
              <w:t>РУБИ</w:t>
            </w:r>
          </w:p>
        </w:tc>
        <w:tc>
          <w:tcPr>
            <w:tcW w:type="dxa" w:w="54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 после кошмара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1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00:18</w:t>
            </w:r>
          </w:p>
        </w:tc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a63"/>
                <w:sz w:val="32"/>
                <w:szCs w:val="32"/>
                <w:u w:color="00ba63"/>
                <w:shd w:val="nil" w:color="auto" w:fill="auto"/>
                <w:rtl w:val="0"/>
                <w14:textFill>
                  <w14:solidFill>
                    <w14:srgbClr w14:val="00BA63"/>
                  </w14:solidFill>
                </w14:textFill>
              </w:rPr>
              <w:t>НДП</w:t>
            </w:r>
          </w:p>
        </w:tc>
        <w:tc>
          <w:tcPr>
            <w:tcW w:type="dxa" w:w="54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outline w:val="0"/>
                <w:color w:val="ee220c"/>
                <w:sz w:val="28"/>
                <w:szCs w:val="28"/>
                <w:u w:color="ee220c"/>
                <w:shd w:val="nil" w:color="auto" w:fill="auto"/>
                <w:rtl w:val="0"/>
                <w14:textFill>
                  <w14:solidFill>
                    <w14:srgbClr w14:val="EE220C"/>
                  </w14:solidFill>
                </w14:textFill>
              </w:rPr>
              <w:t>Девчонки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1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00:17</w:t>
            </w:r>
          </w:p>
        </w:tc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8448b0"/>
                <w:sz w:val="32"/>
                <w:szCs w:val="32"/>
                <w:u w:color="8448b0"/>
                <w:shd w:val="nil" w:color="auto" w:fill="auto"/>
                <w:rtl w:val="0"/>
                <w:lang w:val="ru-RU"/>
                <w14:textFill>
                  <w14:solidFill>
                    <w14:srgbClr w14:val="8448B0"/>
                  </w14:solidFill>
                </w14:textFill>
              </w:rPr>
              <w:t>РУБИ</w:t>
            </w:r>
          </w:p>
        </w:tc>
        <w:tc>
          <w:tcPr>
            <w:tcW w:type="dxa" w:w="54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 после кошмара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*, 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дыхи носом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1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00:44</w:t>
            </w:r>
          </w:p>
        </w:tc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8448b0"/>
                <w:sz w:val="32"/>
                <w:szCs w:val="32"/>
                <w:u w:color="8448b0"/>
                <w:shd w:val="nil" w:color="auto" w:fill="auto"/>
                <w:rtl w:val="0"/>
                <w:lang w:val="ru-RU"/>
                <w14:textFill>
                  <w14:solidFill>
                    <w14:srgbClr w14:val="8448B0"/>
                  </w14:solidFill>
                </w14:textFill>
              </w:rPr>
              <w:t>РУБИ</w:t>
            </w:r>
          </w:p>
        </w:tc>
        <w:tc>
          <w:tcPr>
            <w:tcW w:type="dxa" w:w="54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Алло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1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00:45</w:t>
            </w:r>
          </w:p>
        </w:tc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f73"/>
                <w:sz w:val="32"/>
                <w:szCs w:val="32"/>
                <w:u w:color="002f73"/>
                <w:shd w:val="nil" w:color="auto" w:fill="auto"/>
                <w:rtl w:val="0"/>
                <w14:textFill>
                  <w14:solidFill>
                    <w14:srgbClr w14:val="002F73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f73"/>
                <w:sz w:val="32"/>
                <w:szCs w:val="32"/>
                <w:u w:color="002f73"/>
                <w:shd w:val="nil" w:color="auto" w:fill="auto"/>
                <w:rtl w:val="0"/>
                <w14:textFill>
                  <w14:solidFill>
                    <w14:srgbClr w14:val="002F73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f73"/>
                <w:sz w:val="32"/>
                <w:szCs w:val="32"/>
                <w:u w:color="002f73"/>
                <w:shd w:val="nil" w:color="auto" w:fill="auto"/>
                <w:rtl w:val="0"/>
                <w14:textFill>
                  <w14:solidFill>
                    <w14:srgbClr w14:val="002F73"/>
                  </w14:solidFill>
                </w14:textFill>
              </w:rPr>
              <w:t>ТО</w:t>
            </w:r>
          </w:p>
        </w:tc>
        <w:tc>
          <w:tcPr>
            <w:tcW w:type="dxa" w:w="54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дышит в трубку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1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00:49</w:t>
            </w:r>
          </w:p>
        </w:tc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8448b0"/>
                <w:sz w:val="32"/>
                <w:szCs w:val="32"/>
                <w:u w:color="8448b0"/>
                <w:shd w:val="nil" w:color="auto" w:fill="auto"/>
                <w:rtl w:val="0"/>
                <w:lang w:val="ru-RU"/>
                <w14:textFill>
                  <w14:solidFill>
                    <w14:srgbClr w14:val="8448B0"/>
                  </w14:solidFill>
                </w14:textFill>
              </w:rPr>
              <w:t>РУБИ</w:t>
            </w:r>
          </w:p>
        </w:tc>
        <w:tc>
          <w:tcPr>
            <w:tcW w:type="dxa" w:w="54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Оставь меня в покое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придурок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ты от меня хочешь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1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00:53</w:t>
            </w:r>
          </w:p>
        </w:tc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spacing w:before="0" w:line="240" w:lineRule="auto"/>
              <w:ind w:right="278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f73"/>
                <w:sz w:val="32"/>
                <w:szCs w:val="32"/>
                <w:u w:color="002f73"/>
                <w:shd w:val="nil" w:color="auto" w:fill="auto"/>
                <w:rtl w:val="0"/>
                <w14:textFill>
                  <w14:solidFill>
                    <w14:srgbClr w14:val="002F73"/>
                  </w14:solidFill>
                </w14:textFill>
              </w:rPr>
              <w:t>АЛЕКС</w:t>
            </w:r>
          </w:p>
        </w:tc>
        <w:tc>
          <w:tcPr>
            <w:tcW w:type="dxa" w:w="54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70e53"/>
                <w:sz w:val="28"/>
                <w:szCs w:val="28"/>
                <w:u w:color="970e53"/>
                <w:shd w:val="nil" w:color="auto" w:fill="auto"/>
                <w:rtl w:val="0"/>
                <w:lang w:val="ru-RU"/>
                <w14:textFill>
                  <w14:solidFill>
                    <w14:srgbClr w14:val="970E53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 телефону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Рýб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меня зовут Ал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кс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ищу новые таланты для турне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видел твое видео из   «Ась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нды»</w:t>
            </w:r>
          </w:p>
        </w:tc>
      </w:tr>
    </w:tbl>
    <w:p>
      <w:pPr>
        <w:pStyle w:val="Основной текст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