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00" w:rsidRPr="00BB4B00" w:rsidRDefault="00BB4B00" w:rsidP="00BB4B00"/>
    <w:p w:rsidR="00BB4B00" w:rsidRPr="00BB4B00" w:rsidRDefault="00BB4B00" w:rsidP="00BB4B00">
      <w:pPr>
        <w:pStyle w:val="Heading1"/>
        <w:ind w:left="360"/>
      </w:pPr>
    </w:p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>
      <w:bookmarkStart w:id="0" w:name="_GoBack"/>
      <w:bookmarkEnd w:id="0"/>
    </w:p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p w:rsidR="00BB4B00" w:rsidRPr="00BB4B00" w:rsidRDefault="00BB4B00" w:rsidP="00BB4B00"/>
    <w:sdt>
      <w:sdtPr>
        <w:id w:val="1766961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:rsidR="00BB4B00" w:rsidRPr="006A3D3F" w:rsidRDefault="006A3D3F">
          <w:pPr>
            <w:pStyle w:val="TOCHeading"/>
            <w:rPr>
              <w:rStyle w:val="Heading1Char"/>
            </w:rPr>
          </w:pPr>
          <w:r w:rsidRPr="006A3D3F">
            <w:rPr>
              <w:rStyle w:val="Heading1Char"/>
            </w:rPr>
            <w:t>Cuprins</w:t>
          </w:r>
        </w:p>
        <w:p w:rsidR="006A3D3F" w:rsidRDefault="00BB4B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3682708" w:history="1">
            <w:r w:rsidR="006A3D3F" w:rsidRPr="000232B0">
              <w:rPr>
                <w:rStyle w:val="Hyperlink"/>
                <w:noProof/>
              </w:rPr>
              <w:t>1.</w:t>
            </w:r>
            <w:r w:rsidR="006A3D3F">
              <w:rPr>
                <w:rFonts w:eastAsiaTheme="minorEastAsia"/>
                <w:noProof/>
              </w:rPr>
              <w:tab/>
            </w:r>
            <w:r w:rsidR="006A3D3F" w:rsidRPr="000232B0">
              <w:rPr>
                <w:rStyle w:val="Hyperlink"/>
                <w:noProof/>
              </w:rPr>
              <w:t>Introducere</w:t>
            </w:r>
            <w:r w:rsidR="006A3D3F">
              <w:rPr>
                <w:noProof/>
                <w:webHidden/>
              </w:rPr>
              <w:tab/>
            </w:r>
            <w:r w:rsidR="006A3D3F">
              <w:rPr>
                <w:noProof/>
                <w:webHidden/>
              </w:rPr>
              <w:fldChar w:fldCharType="begin"/>
            </w:r>
            <w:r w:rsidR="006A3D3F">
              <w:rPr>
                <w:noProof/>
                <w:webHidden/>
              </w:rPr>
              <w:instrText xml:space="preserve"> PAGEREF _Toc133682708 \h </w:instrText>
            </w:r>
            <w:r w:rsidR="006A3D3F">
              <w:rPr>
                <w:noProof/>
                <w:webHidden/>
              </w:rPr>
            </w:r>
            <w:r w:rsidR="006A3D3F">
              <w:rPr>
                <w:noProof/>
                <w:webHidden/>
              </w:rPr>
              <w:fldChar w:fldCharType="separate"/>
            </w:r>
            <w:r w:rsidR="006A3D3F">
              <w:rPr>
                <w:noProof/>
                <w:webHidden/>
              </w:rPr>
              <w:t>3</w:t>
            </w:r>
            <w:r w:rsidR="006A3D3F"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09" w:history="1">
            <w:r w:rsidRPr="000232B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Scurta descriere a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10" w:history="1">
            <w:r w:rsidRPr="000232B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Motivatia alegerii lucrarii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11" w:history="1">
            <w:r w:rsidRPr="000232B0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Contibutii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12" w:history="1">
            <w:r w:rsidRPr="000232B0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Structura lucrarii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13" w:history="1">
            <w:r w:rsidRPr="000232B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Abordarea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14" w:history="1">
            <w:r w:rsidRPr="000232B0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Scopul lucrarii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15" w:history="1">
            <w:r w:rsidRPr="000232B0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Alte abordari in domeniu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16" w:history="1">
            <w:r w:rsidRPr="000232B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Managementul entitatilor si al identitatii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17" w:history="1">
            <w:r w:rsidRPr="000232B0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Modelarea entitatilor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18" w:history="1">
            <w:r w:rsidRPr="000232B0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Faza de implimentare 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19" w:history="1">
            <w:r w:rsidRPr="000232B0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Managementul identitatilor si al utilizatorilor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20" w:history="1">
            <w:r w:rsidRPr="000232B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Arhitectura aplicatiei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21" w:history="1">
            <w:r w:rsidRPr="000232B0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Separarea preocuparilor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22" w:history="1">
            <w:r w:rsidRPr="000232B0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Arhitectura REST pentri designul unui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23" w:history="1">
            <w:r w:rsidRPr="000232B0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Modelul “Clean Arhitecture” definit de Uncle Bob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24" w:history="1">
            <w:r w:rsidRPr="000232B0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Securitate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25" w:history="1">
            <w:r w:rsidRPr="000232B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Notiuni teoretice si tehnologii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26" w:history="1">
            <w:r w:rsidRPr="000232B0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.NET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27" w:history="1">
            <w:r w:rsidRPr="000232B0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28" w:history="1">
            <w:r w:rsidRPr="000232B0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Microsoft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29" w:history="1">
            <w:r w:rsidRPr="000232B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Prezentarea aplicatiei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30" w:history="1">
            <w:r w:rsidRPr="000232B0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31" w:history="1">
            <w:r w:rsidRPr="000232B0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Stuctura aplicatiei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32" w:history="1">
            <w:r w:rsidRPr="000232B0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Persistenta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33" w:history="1">
            <w:r w:rsidRPr="000232B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Concluzii si perspective de viitor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34" w:history="1">
            <w:r w:rsidRPr="000232B0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35" w:history="1">
            <w:r w:rsidRPr="000232B0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Posibilitati de extindere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D3F" w:rsidRDefault="006A3D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3682736" w:history="1">
            <w:r w:rsidRPr="000232B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0232B0">
              <w:rPr>
                <w:rStyle w:val="Hyperlink"/>
                <w:noProof/>
              </w:rPr>
              <w:t>Bibligrafie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B00" w:rsidRPr="00BB4B00" w:rsidRDefault="00BB4B00" w:rsidP="00BB4B00">
          <w:r>
            <w:rPr>
              <w:b/>
              <w:bCs/>
              <w:noProof/>
            </w:rPr>
            <w:fldChar w:fldCharType="end"/>
          </w:r>
        </w:p>
      </w:sdtContent>
    </w:sdt>
    <w:p w:rsidR="00BB4B00" w:rsidRPr="00BB4B00" w:rsidRDefault="00BB4B00" w:rsidP="00BB4B00">
      <w:pPr>
        <w:pStyle w:val="Heading1"/>
        <w:numPr>
          <w:ilvl w:val="0"/>
          <w:numId w:val="3"/>
        </w:numPr>
      </w:pPr>
      <w:bookmarkStart w:id="1" w:name="_Toc133682708"/>
      <w:r w:rsidRPr="00BB4B00">
        <w:lastRenderedPageBreak/>
        <w:t>Introducere</w:t>
      </w:r>
      <w:bookmarkEnd w:id="1"/>
    </w:p>
    <w:p w:rsidR="00BB4B00" w:rsidRDefault="00BB4B00" w:rsidP="00BB4B00">
      <w:pPr>
        <w:pStyle w:val="Heading2"/>
        <w:numPr>
          <w:ilvl w:val="1"/>
          <w:numId w:val="3"/>
        </w:numPr>
      </w:pPr>
      <w:bookmarkStart w:id="2" w:name="_Toc133682709"/>
      <w:r w:rsidRPr="00BB4B00">
        <w:t>Scurta descriere a temei</w:t>
      </w:r>
      <w:bookmarkEnd w:id="2"/>
    </w:p>
    <w:p w:rsidR="008678EA" w:rsidRDefault="008678EA" w:rsidP="006A3D3F"/>
    <w:p w:rsidR="008678EA" w:rsidRDefault="008678EA" w:rsidP="006A3D3F"/>
    <w:p w:rsidR="008678EA" w:rsidRDefault="008678EA" w:rsidP="006A3D3F"/>
    <w:p w:rsidR="008678EA" w:rsidRPr="006A3D3F" w:rsidRDefault="008678EA" w:rsidP="006A3D3F"/>
    <w:p w:rsidR="00BB4B00" w:rsidRDefault="00BB4B00" w:rsidP="00BB4B00">
      <w:pPr>
        <w:pStyle w:val="Heading2"/>
        <w:numPr>
          <w:ilvl w:val="1"/>
          <w:numId w:val="3"/>
        </w:numPr>
      </w:pPr>
      <w:bookmarkStart w:id="3" w:name="_Toc133682710"/>
      <w:r w:rsidRPr="00BB4B00">
        <w:t>Motivatia alegerii lucrarii</w:t>
      </w:r>
      <w:bookmarkEnd w:id="3"/>
    </w:p>
    <w:p w:rsidR="006A3D3F" w:rsidRPr="006A3D3F" w:rsidRDefault="006A3D3F" w:rsidP="006A3D3F"/>
    <w:p w:rsidR="006A3D3F" w:rsidRPr="006A3D3F" w:rsidRDefault="00BB4B00" w:rsidP="006A3D3F">
      <w:pPr>
        <w:pStyle w:val="Heading2"/>
        <w:numPr>
          <w:ilvl w:val="1"/>
          <w:numId w:val="3"/>
        </w:numPr>
      </w:pPr>
      <w:bookmarkStart w:id="4" w:name="_Toc133682711"/>
      <w:r w:rsidRPr="00BB4B00">
        <w:t>Contibutii personale</w:t>
      </w:r>
      <w:bookmarkEnd w:id="4"/>
    </w:p>
    <w:p w:rsidR="006A3D3F" w:rsidRPr="006A3D3F" w:rsidRDefault="006A3D3F" w:rsidP="006A3D3F"/>
    <w:p w:rsidR="006A3D3F" w:rsidRPr="006A3D3F" w:rsidRDefault="00BB4B00" w:rsidP="006A3D3F">
      <w:pPr>
        <w:pStyle w:val="Heading2"/>
        <w:numPr>
          <w:ilvl w:val="1"/>
          <w:numId w:val="3"/>
        </w:numPr>
      </w:pPr>
      <w:bookmarkStart w:id="5" w:name="_Toc133682712"/>
      <w:r w:rsidRPr="00BB4B00">
        <w:t>Structura lucrarii</w:t>
      </w:r>
      <w:bookmarkEnd w:id="5"/>
    </w:p>
    <w:p w:rsidR="006A3D3F" w:rsidRPr="006A3D3F" w:rsidRDefault="006A3D3F" w:rsidP="006A3D3F"/>
    <w:p w:rsidR="00BB4B00" w:rsidRPr="00BB4B00" w:rsidRDefault="00BB4B00" w:rsidP="00BB4B00">
      <w:pPr>
        <w:pStyle w:val="Heading1"/>
        <w:numPr>
          <w:ilvl w:val="0"/>
          <w:numId w:val="3"/>
        </w:numPr>
      </w:pPr>
      <w:bookmarkStart w:id="6" w:name="_Toc133682713"/>
      <w:r w:rsidRPr="00BB4B00">
        <w:t>Abordarea temei</w:t>
      </w:r>
      <w:bookmarkEnd w:id="6"/>
    </w:p>
    <w:p w:rsidR="00BB4B00" w:rsidRDefault="00BB4B00" w:rsidP="00BB4B00">
      <w:pPr>
        <w:pStyle w:val="Heading2"/>
        <w:numPr>
          <w:ilvl w:val="1"/>
          <w:numId w:val="3"/>
        </w:numPr>
      </w:pPr>
      <w:bookmarkStart w:id="7" w:name="_Toc133682714"/>
      <w:r w:rsidRPr="00BB4B00">
        <w:t>Scopul lucrarii</w:t>
      </w:r>
      <w:bookmarkEnd w:id="7"/>
    </w:p>
    <w:p w:rsidR="006A3D3F" w:rsidRPr="006A3D3F" w:rsidRDefault="006A3D3F" w:rsidP="006A3D3F"/>
    <w:p w:rsidR="00BB4B00" w:rsidRDefault="00BB4B00" w:rsidP="00BB4B00">
      <w:pPr>
        <w:pStyle w:val="Heading2"/>
        <w:numPr>
          <w:ilvl w:val="1"/>
          <w:numId w:val="3"/>
        </w:numPr>
      </w:pPr>
      <w:bookmarkStart w:id="8" w:name="_Toc133682715"/>
      <w:r w:rsidRPr="00BB4B00">
        <w:t>Alte abordari in domeniu</w:t>
      </w:r>
      <w:bookmarkEnd w:id="8"/>
    </w:p>
    <w:p w:rsidR="006A3D3F" w:rsidRPr="006A3D3F" w:rsidRDefault="006A3D3F" w:rsidP="006A3D3F"/>
    <w:p w:rsidR="00BB4B00" w:rsidRPr="00BB4B00" w:rsidRDefault="00BB4B00" w:rsidP="00BB4B00">
      <w:pPr>
        <w:pStyle w:val="Heading1"/>
        <w:numPr>
          <w:ilvl w:val="0"/>
          <w:numId w:val="3"/>
        </w:numPr>
      </w:pPr>
      <w:bookmarkStart w:id="9" w:name="_Toc133682716"/>
      <w:r w:rsidRPr="00BB4B00">
        <w:t>Managementul entitatilor si al identitatii</w:t>
      </w:r>
      <w:bookmarkEnd w:id="9"/>
    </w:p>
    <w:p w:rsidR="00BB4B00" w:rsidRDefault="00BB4B00" w:rsidP="00BB4B00">
      <w:pPr>
        <w:pStyle w:val="Heading2"/>
        <w:numPr>
          <w:ilvl w:val="1"/>
          <w:numId w:val="3"/>
        </w:numPr>
      </w:pPr>
      <w:bookmarkStart w:id="10" w:name="_Toc133682717"/>
      <w:r w:rsidRPr="00BB4B00">
        <w:t>Modelarea entitatilor</w:t>
      </w:r>
      <w:bookmarkEnd w:id="10"/>
    </w:p>
    <w:p w:rsidR="006A3D3F" w:rsidRPr="006A3D3F" w:rsidRDefault="006A3D3F" w:rsidP="006A3D3F"/>
    <w:p w:rsidR="00BB4B00" w:rsidRDefault="00BB4B00" w:rsidP="00BB4B00">
      <w:pPr>
        <w:pStyle w:val="Heading2"/>
        <w:numPr>
          <w:ilvl w:val="1"/>
          <w:numId w:val="3"/>
        </w:numPr>
      </w:pPr>
      <w:bookmarkStart w:id="11" w:name="_Toc133682718"/>
      <w:r w:rsidRPr="00BB4B00">
        <w:t>Faza de implimentare a bazei de date</w:t>
      </w:r>
      <w:bookmarkEnd w:id="11"/>
    </w:p>
    <w:p w:rsidR="006A3D3F" w:rsidRPr="006A3D3F" w:rsidRDefault="006A3D3F" w:rsidP="006A3D3F"/>
    <w:p w:rsidR="00BB4B00" w:rsidRDefault="00BB4B00" w:rsidP="00BB4B00">
      <w:pPr>
        <w:pStyle w:val="Heading2"/>
        <w:numPr>
          <w:ilvl w:val="1"/>
          <w:numId w:val="3"/>
        </w:numPr>
      </w:pPr>
      <w:bookmarkStart w:id="12" w:name="_Toc133682719"/>
      <w:r w:rsidRPr="00BB4B00">
        <w:t>Managementul identitatilor si al utilizatorilor</w:t>
      </w:r>
      <w:bookmarkEnd w:id="12"/>
    </w:p>
    <w:p w:rsidR="006A3D3F" w:rsidRPr="006A3D3F" w:rsidRDefault="006A3D3F" w:rsidP="006A3D3F"/>
    <w:p w:rsidR="00BB4B00" w:rsidRPr="00BB4B00" w:rsidRDefault="00BB4B00" w:rsidP="00BB4B00">
      <w:pPr>
        <w:pStyle w:val="Heading1"/>
        <w:numPr>
          <w:ilvl w:val="0"/>
          <w:numId w:val="3"/>
        </w:numPr>
      </w:pPr>
      <w:bookmarkStart w:id="13" w:name="_Toc133682720"/>
      <w:r w:rsidRPr="00BB4B00">
        <w:t>Arhitectura aplicatiei</w:t>
      </w:r>
      <w:bookmarkEnd w:id="13"/>
    </w:p>
    <w:p w:rsidR="00BB4B00" w:rsidRDefault="00BB4B00" w:rsidP="00BB4B00">
      <w:pPr>
        <w:pStyle w:val="Heading2"/>
        <w:numPr>
          <w:ilvl w:val="1"/>
          <w:numId w:val="3"/>
        </w:numPr>
      </w:pPr>
      <w:bookmarkStart w:id="14" w:name="_Toc133682721"/>
      <w:r w:rsidRPr="00BB4B00">
        <w:t>Separarea preocuparilor</w:t>
      </w:r>
      <w:bookmarkEnd w:id="14"/>
    </w:p>
    <w:p w:rsidR="006A3D3F" w:rsidRPr="006A3D3F" w:rsidRDefault="006A3D3F" w:rsidP="006A3D3F"/>
    <w:p w:rsidR="00BB4B00" w:rsidRDefault="00BB4B00" w:rsidP="00BB4B00">
      <w:pPr>
        <w:pStyle w:val="Heading2"/>
        <w:numPr>
          <w:ilvl w:val="1"/>
          <w:numId w:val="3"/>
        </w:numPr>
      </w:pPr>
      <w:bookmarkStart w:id="15" w:name="_Toc133682722"/>
      <w:r w:rsidRPr="00BB4B00">
        <w:lastRenderedPageBreak/>
        <w:t>Arhitectura REST pentri designul unui API</w:t>
      </w:r>
      <w:bookmarkEnd w:id="15"/>
    </w:p>
    <w:p w:rsidR="006A3D3F" w:rsidRPr="006A3D3F" w:rsidRDefault="006A3D3F" w:rsidP="006A3D3F"/>
    <w:p w:rsidR="00BB4B00" w:rsidRDefault="00BB4B00" w:rsidP="00BB4B00">
      <w:pPr>
        <w:pStyle w:val="Heading2"/>
        <w:numPr>
          <w:ilvl w:val="1"/>
          <w:numId w:val="3"/>
        </w:numPr>
      </w:pPr>
      <w:bookmarkStart w:id="16" w:name="_Toc133682723"/>
      <w:r w:rsidRPr="00BB4B00">
        <w:t>Modelul “Clean Arhitecture” definit de Uncle Bob</w:t>
      </w:r>
      <w:bookmarkEnd w:id="16"/>
    </w:p>
    <w:p w:rsidR="006A3D3F" w:rsidRPr="006A3D3F" w:rsidRDefault="006A3D3F" w:rsidP="006A3D3F"/>
    <w:p w:rsidR="00BB4B00" w:rsidRDefault="00BB4B00" w:rsidP="00BB4B00">
      <w:pPr>
        <w:pStyle w:val="Heading2"/>
        <w:numPr>
          <w:ilvl w:val="1"/>
          <w:numId w:val="3"/>
        </w:numPr>
      </w:pPr>
      <w:bookmarkStart w:id="17" w:name="_Toc133682724"/>
      <w:r w:rsidRPr="00BB4B00">
        <w:t>Securitate</w:t>
      </w:r>
      <w:bookmarkEnd w:id="17"/>
    </w:p>
    <w:p w:rsidR="006A3D3F" w:rsidRPr="006A3D3F" w:rsidRDefault="006A3D3F" w:rsidP="006A3D3F"/>
    <w:p w:rsidR="00BB4B00" w:rsidRPr="00BB4B00" w:rsidRDefault="00BB4B00" w:rsidP="00BB4B00">
      <w:pPr>
        <w:pStyle w:val="Heading1"/>
        <w:numPr>
          <w:ilvl w:val="0"/>
          <w:numId w:val="3"/>
        </w:numPr>
      </w:pPr>
      <w:bookmarkStart w:id="18" w:name="_Toc133682725"/>
      <w:r w:rsidRPr="00BB4B00">
        <w:t>Notiuni teoretice si tehnologii folosite</w:t>
      </w:r>
      <w:bookmarkEnd w:id="18"/>
    </w:p>
    <w:p w:rsidR="00BB4B00" w:rsidRDefault="00BB4B00" w:rsidP="00BB4B00">
      <w:pPr>
        <w:pStyle w:val="Heading2"/>
        <w:numPr>
          <w:ilvl w:val="1"/>
          <w:numId w:val="3"/>
        </w:numPr>
      </w:pPr>
      <w:bookmarkStart w:id="19" w:name="_Toc133682726"/>
      <w:r w:rsidRPr="00BB4B00">
        <w:t>.NET 7</w:t>
      </w:r>
      <w:bookmarkEnd w:id="19"/>
    </w:p>
    <w:p w:rsidR="006A3D3F" w:rsidRPr="006A3D3F" w:rsidRDefault="006A3D3F" w:rsidP="006A3D3F"/>
    <w:p w:rsidR="00BB4B00" w:rsidRDefault="00BB4B00" w:rsidP="00BB4B00">
      <w:pPr>
        <w:pStyle w:val="Heading2"/>
        <w:numPr>
          <w:ilvl w:val="1"/>
          <w:numId w:val="3"/>
        </w:numPr>
      </w:pPr>
      <w:bookmarkStart w:id="20" w:name="_Toc133682727"/>
      <w:r w:rsidRPr="00BB4B00">
        <w:t>Angular</w:t>
      </w:r>
      <w:bookmarkEnd w:id="20"/>
    </w:p>
    <w:p w:rsidR="006A3D3F" w:rsidRPr="006A3D3F" w:rsidRDefault="006A3D3F" w:rsidP="006A3D3F"/>
    <w:p w:rsidR="00BB4B00" w:rsidRDefault="00BB4B00" w:rsidP="00BB4B00">
      <w:pPr>
        <w:pStyle w:val="Heading2"/>
        <w:numPr>
          <w:ilvl w:val="1"/>
          <w:numId w:val="3"/>
        </w:numPr>
      </w:pPr>
      <w:bookmarkStart w:id="21" w:name="_Toc133682728"/>
      <w:r w:rsidRPr="00BB4B00">
        <w:t>Microsoft SQL</w:t>
      </w:r>
      <w:bookmarkEnd w:id="21"/>
    </w:p>
    <w:p w:rsidR="006A3D3F" w:rsidRPr="006A3D3F" w:rsidRDefault="006A3D3F" w:rsidP="006A3D3F"/>
    <w:p w:rsidR="00BB4B00" w:rsidRPr="00BB4B00" w:rsidRDefault="00BB4B00" w:rsidP="00BB4B00">
      <w:pPr>
        <w:pStyle w:val="Heading1"/>
        <w:numPr>
          <w:ilvl w:val="0"/>
          <w:numId w:val="3"/>
        </w:numPr>
      </w:pPr>
      <w:bookmarkStart w:id="22" w:name="_Toc133682729"/>
      <w:r w:rsidRPr="00BB4B00">
        <w:t>Prezentarea aplicatiei</w:t>
      </w:r>
      <w:bookmarkEnd w:id="22"/>
    </w:p>
    <w:p w:rsidR="006A3D3F" w:rsidRDefault="00BB4B00" w:rsidP="006A3D3F">
      <w:pPr>
        <w:pStyle w:val="Heading2"/>
        <w:numPr>
          <w:ilvl w:val="1"/>
          <w:numId w:val="3"/>
        </w:numPr>
      </w:pPr>
      <w:bookmarkStart w:id="23" w:name="_Toc133682730"/>
      <w:r w:rsidRPr="00BB4B00">
        <w:t>Introducere</w:t>
      </w:r>
      <w:bookmarkEnd w:id="23"/>
    </w:p>
    <w:p w:rsidR="006A3D3F" w:rsidRPr="006A3D3F" w:rsidRDefault="006A3D3F" w:rsidP="006A3D3F"/>
    <w:p w:rsidR="00BB4B00" w:rsidRDefault="00BB4B00" w:rsidP="00BB4B00">
      <w:pPr>
        <w:pStyle w:val="Heading2"/>
        <w:numPr>
          <w:ilvl w:val="1"/>
          <w:numId w:val="3"/>
        </w:numPr>
      </w:pPr>
      <w:bookmarkStart w:id="24" w:name="_Toc133682731"/>
      <w:r w:rsidRPr="00BB4B00">
        <w:t>Stuctura aplicatiei</w:t>
      </w:r>
      <w:bookmarkEnd w:id="24"/>
    </w:p>
    <w:p w:rsidR="006A3D3F" w:rsidRPr="006A3D3F" w:rsidRDefault="006A3D3F" w:rsidP="006A3D3F"/>
    <w:p w:rsidR="00BB4B00" w:rsidRDefault="00BB4B00" w:rsidP="00BB4B00">
      <w:pPr>
        <w:pStyle w:val="Heading2"/>
        <w:numPr>
          <w:ilvl w:val="1"/>
          <w:numId w:val="3"/>
        </w:numPr>
      </w:pPr>
      <w:bookmarkStart w:id="25" w:name="_Toc133682732"/>
      <w:r w:rsidRPr="00BB4B00">
        <w:t>Persistenta datelor</w:t>
      </w:r>
      <w:bookmarkEnd w:id="25"/>
    </w:p>
    <w:p w:rsidR="006A3D3F" w:rsidRPr="006A3D3F" w:rsidRDefault="006A3D3F" w:rsidP="006A3D3F"/>
    <w:p w:rsidR="00BB4B00" w:rsidRPr="00BB4B00" w:rsidRDefault="00BB4B00" w:rsidP="00BB4B00">
      <w:pPr>
        <w:pStyle w:val="Heading1"/>
        <w:numPr>
          <w:ilvl w:val="0"/>
          <w:numId w:val="3"/>
        </w:numPr>
      </w:pPr>
      <w:bookmarkStart w:id="26" w:name="_Toc133682733"/>
      <w:r w:rsidRPr="00BB4B00">
        <w:t>Con</w:t>
      </w:r>
      <w:r w:rsidRPr="00BB4B00">
        <w:t>cluzii si perspective de viitor</w:t>
      </w:r>
      <w:bookmarkEnd w:id="26"/>
    </w:p>
    <w:p w:rsidR="006A3D3F" w:rsidRPr="006A3D3F" w:rsidRDefault="00BB4B00" w:rsidP="006A3D3F">
      <w:pPr>
        <w:pStyle w:val="Heading2"/>
        <w:numPr>
          <w:ilvl w:val="1"/>
          <w:numId w:val="3"/>
        </w:numPr>
      </w:pPr>
      <w:bookmarkStart w:id="27" w:name="_Toc133682734"/>
      <w:r w:rsidRPr="00BB4B00">
        <w:t>Concluzii</w:t>
      </w:r>
      <w:bookmarkEnd w:id="27"/>
    </w:p>
    <w:p w:rsidR="006A3D3F" w:rsidRPr="006A3D3F" w:rsidRDefault="006A3D3F" w:rsidP="006A3D3F"/>
    <w:p w:rsidR="006A3D3F" w:rsidRDefault="00BB4B00" w:rsidP="006A3D3F">
      <w:pPr>
        <w:pStyle w:val="Heading2"/>
        <w:numPr>
          <w:ilvl w:val="1"/>
          <w:numId w:val="3"/>
        </w:numPr>
      </w:pPr>
      <w:bookmarkStart w:id="28" w:name="_Toc133682735"/>
      <w:r w:rsidRPr="00BB4B00">
        <w:t>Posibilitati de extindere</w:t>
      </w:r>
      <w:bookmarkEnd w:id="28"/>
    </w:p>
    <w:p w:rsidR="006A3D3F" w:rsidRPr="006A3D3F" w:rsidRDefault="006A3D3F" w:rsidP="006A3D3F"/>
    <w:p w:rsidR="00BB4B00" w:rsidRPr="00BB4B00" w:rsidRDefault="00BB4B00" w:rsidP="00BB4B00">
      <w:pPr>
        <w:pStyle w:val="Heading1"/>
        <w:numPr>
          <w:ilvl w:val="0"/>
          <w:numId w:val="3"/>
        </w:numPr>
      </w:pPr>
      <w:bookmarkStart w:id="29" w:name="_Toc133682736"/>
      <w:r w:rsidRPr="00BB4B00">
        <w:t>Bibligrafie</w:t>
      </w:r>
      <w:bookmarkEnd w:id="29"/>
    </w:p>
    <w:sectPr w:rsidR="00BB4B00" w:rsidRPr="00BB4B00" w:rsidSect="00871F54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C68" w:rsidRDefault="005F3C68" w:rsidP="00871F54">
      <w:pPr>
        <w:spacing w:after="0" w:line="240" w:lineRule="auto"/>
      </w:pPr>
      <w:r>
        <w:separator/>
      </w:r>
    </w:p>
  </w:endnote>
  <w:endnote w:type="continuationSeparator" w:id="0">
    <w:p w:rsidR="005F3C68" w:rsidRDefault="005F3C68" w:rsidP="0087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33051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1F54" w:rsidRDefault="00871F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71F54" w:rsidRDefault="0087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C68" w:rsidRDefault="005F3C68" w:rsidP="00871F54">
      <w:pPr>
        <w:spacing w:after="0" w:line="240" w:lineRule="auto"/>
      </w:pPr>
      <w:r>
        <w:separator/>
      </w:r>
    </w:p>
  </w:footnote>
  <w:footnote w:type="continuationSeparator" w:id="0">
    <w:p w:rsidR="005F3C68" w:rsidRDefault="005F3C68" w:rsidP="00871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F27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D52C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F216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00"/>
    <w:rsid w:val="00516355"/>
    <w:rsid w:val="005F3C68"/>
    <w:rsid w:val="006A3D3F"/>
    <w:rsid w:val="008678EA"/>
    <w:rsid w:val="00871F54"/>
    <w:rsid w:val="00AD1EAD"/>
    <w:rsid w:val="00BB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7AF10-ED08-4442-8670-8A18121E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F54"/>
    <w:pPr>
      <w:keepNext/>
      <w:keepLines/>
      <w:spacing w:before="240" w:after="0"/>
      <w:outlineLvl w:val="0"/>
    </w:pPr>
    <w:rPr>
      <w:rFonts w:ascii="UT Sans" w:eastAsiaTheme="majorEastAsia" w:hAnsi="UT Sans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F54"/>
    <w:pPr>
      <w:keepNext/>
      <w:keepLines/>
      <w:spacing w:before="40" w:after="0"/>
      <w:outlineLvl w:val="1"/>
    </w:pPr>
    <w:rPr>
      <w:rFonts w:ascii="UT Sans" w:eastAsiaTheme="majorEastAsia" w:hAnsi="UT Sans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1F54"/>
    <w:rPr>
      <w:rFonts w:ascii="UT Sans" w:eastAsiaTheme="majorEastAsia" w:hAnsi="UT Sans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F54"/>
    <w:rPr>
      <w:rFonts w:ascii="UT Sans" w:eastAsiaTheme="majorEastAsia" w:hAnsi="UT Sans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4B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4B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4B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4B0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A3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1F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F54"/>
  </w:style>
  <w:style w:type="paragraph" w:styleId="Footer">
    <w:name w:val="footer"/>
    <w:basedOn w:val="Normal"/>
    <w:link w:val="FooterChar"/>
    <w:uiPriority w:val="99"/>
    <w:unhideWhenUsed/>
    <w:rsid w:val="00871F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Bolba</dc:creator>
  <cp:keywords/>
  <dc:description/>
  <cp:lastModifiedBy>Andrei Bolba</cp:lastModifiedBy>
  <cp:revision>3</cp:revision>
  <dcterms:created xsi:type="dcterms:W3CDTF">2023-04-29T14:30:00Z</dcterms:created>
  <dcterms:modified xsi:type="dcterms:W3CDTF">2023-04-29T14:56:00Z</dcterms:modified>
</cp:coreProperties>
</file>