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</w:rPr>
      </w:pPr>
      <w:bookmarkStart w:colFirst="0" w:colLast="0" w:name="_heading=h.qjuw6wmil7n5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CAMPANIA #1 - VIDEO #2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jc w:val="center"/>
        <w:rPr>
          <w:rFonts w:ascii="Arial" w:cs="Arial" w:eastAsia="Arial" w:hAnsi="Arial"/>
        </w:rPr>
      </w:pPr>
      <w:bookmarkStart w:colFirst="0" w:colLast="0" w:name="_heading=h.73e5ttfi3zhq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Script Complet + Brief de Producție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Canal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Facebook (feed) + Instagram (feed / Reels)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Format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Video, 3-5 minute, aspect ratio 9:16 (Reels/Stories) + 1:1 (feed)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Durată estimată voiceover: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~4 minute (520-540 cuvinte @ 130 cuvinte/minut)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Obiectiv campanie: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Construirea unei audiențe calificate (listă invizibilă pe baza watch time 25%+)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Feature anchor intern (NU se menționează în video):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Prevenirea infiltrării celulelor epitelio-conjunctive → bariera biologică auto-generată → No membrane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Titlu /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"Membrana nu e singurul mod de a împiedica invazia țesutului moale în grefă — iată ce spune biologia"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Ideea Principală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Medicii folosesc membrana din reflex procedural, nu din înțelegere biologică. Rolul ei real e unul singur — să împiedice celulele epitelio-conjunctive să coboare în grefă și să blocheze osteogeneza.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Dar bariera împotriva acestor celule e o funcție biologică, nu un obiect fizic. Ea poate fi creată și prin alte mecanisme: densitatea materialului la priză, viteza de înlocuire cu os vital, comportamentul antibacterian intrinsec, imobilizarea mecanică.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Scopul nu e să convingem medicul să renunțe la membrană — ci să îi oferim un cadru biologic prin care să evalueze, caz cu caz, dacă bariera de care are nevoie e externă sau intrinsecă materialului.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Obiectiv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După vizionare, medicul trebuie să ajungă 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"Exact asta fac — pun membrană fără să evaluez explicit ce rol biologic joacă în cazul ăsta" — recunoaștere imediată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"Nu e o problemă de tehnică, e de înțelegere biologică a rolului barierei" — reframing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"Am un mod mai clar de a evalua dacă am nevoie de barieră externă sau dacă materialul o poate crea singur" — valoare practică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"Există materiale care generează bariera biologică fără membrană fizică — vreau să înțeleg cum" — curiozitate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Arial" w:cs="Arial" w:eastAsia="Arial" w:hAnsi="Arial"/>
        </w:rPr>
      </w:pPr>
      <w:bookmarkStart w:colFirst="0" w:colLast="0" w:name="_heading=h.9ygay3mcgraf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SCRIPT COMPLET + INSTRUCȚIUNI DE PRODUCȚIE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rFonts w:ascii="Arial" w:cs="Arial" w:eastAsia="Arial" w:hAnsi="Arial"/>
        </w:rPr>
      </w:pPr>
      <w:bookmarkStart w:colFirst="0" w:colLast="0" w:name="_heading=h.vnz5f3yyz0es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1. Hook (0–10 secunde)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Voiceover: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Membrana de colagen nu e greșită. Dar rolul pe care îl joacă în cazurile tale s-ar putea să nu fie cel la care te gândești în timpul intervenției.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Notă regie: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Prima propoziție în maxim 2 secunde. Voiceover pornește imediat — fără intro, fără muzică care crește lent. Primele 3 secunde = singurul moment de stop-scroll. Ton: calm, nuanțat, colegial. NU provocator, NU profesoral. Ca și cum ridici o întrebare pe care medicul nu și-a pus-o explicit niciodată, dar pe care o recunoaște imediat. A doua propoziție este invitație la reflecție, nu acuzație.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Element vizual: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Câmp operator cu membrană de colagen vizibilă — deja plasată, parțial fixată. Setup complet de GBR clasic în jurul ei: pini, instrumente, material de grefare. Cadru de sus, unghi larg. Membrana e în focus vizual, dar contextul (mulțimea de componente) se vede imediat.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Text overlay: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Niciun text în primele 10 secunde — voiceover-ul ancorează atenția singur.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rFonts w:ascii="Arial" w:cs="Arial" w:eastAsia="Arial" w:hAnsi="Arial"/>
        </w:rPr>
      </w:pPr>
      <w:bookmarkStart w:colFirst="0" w:colLast="0" w:name="_heading=h.dvyybmp1nnih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2. Context (10–35 secunde)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Voiceover: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Dacă faci augmentări regulat, cel mai probabil, ai un protocol din care membrana face parte automat. Deschizi kit-ul, iei membrana, o plasezi, o fixezi. E un reflex procedural - nu o decizie luată caz cu caz. Și exact acolo se ascunde întrebarea pe care nimeni nu o pune explicit: ce rol biologic joacă membrana în cazul ăsta specific? Pentru ce e de fapt acolo?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Notă regie: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Tempo lent. Medicul trebuie să se recunoască în descriere — "da, exact așa procedez" — în primele 25 de secunde. Nu grăbi montajul. Lasă fiecare imagine 3-4 secunde. Momentul "e un reflex procedural, nu o decizie luată caz cu caz" = punctul de recunoaștere. Pauză clară înainte și după. Ton validant — NU acuzator. Recunoști că reflexul are sens, dar pui întrebarea pe care medicul nu și-o pune singur.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Element vizual: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Mână deschizând pachet cu membrană de colagen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Membrana fiind plasată pe defectul osos — gest automat,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Fișă de plan de tratament pe birou, cu rubrica "membrană" bifată fără ezitare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CBCT pe ecran, medic analizând cazul — fără focus special pe membrană în planificare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Text overlay: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"Un reflex. Nu o decizie." — apare la ~sec 22, dispare la sec 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Arial" w:cs="Arial" w:eastAsia="Arial" w:hAnsi="Arial"/>
        </w:rPr>
      </w:pPr>
      <w:bookmarkStart w:colFirst="0" w:colLast="0" w:name="_heading=h.sz3yvs5e6m4l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3. Problemă (35–85 secunde)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Voiceover: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Pentru că dacă te uiți la ce faci efectiv în jurul membranei, ai cinci variabile de gestionat în fiecare caz.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Alegi tipul — native sau crosslinked, resorbție rapidă sau lentă.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Plasezi membrana — suprapunere suficientă, fără încrețituri, fără expunere pe margini.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Fixezi membrana — pini, suturi, tacks, suficient cât să nu se miște.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Ajustezi lamboul — tensiune, incizie de descărcare, sutură fără tracțiune.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Și apoi monitorizezi riscul de expunere — care crește cu fiecare dintre celelalte patru variabile.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Cinci categorii de decizii. În fiecare caz. Fiecare cu subvariabilele ei. Și toate au un punct comun: niciuna nu răspunde la întrebarea dacă membrana ERA de fapt necesară în cazul ăsta.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Notă regie: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Acumulare ritmică — fiecare variabilă adaugă greutate. Montaj cadențat: câte un cadru nou per variabilă. Tempo-ul trebuie să fie perceptibil — medicul trebuie să simtă cum crește complexitatea, nu doar să o înțeleagă. Ultima propoziție ("niciuna nu răspunde la întrebarea dacă membrana ERA de fapt necesară") = punctul culminant al secțiunii. Pauză clară înainte. Pauză mai lungă după.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Element vizual: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Cadre care se adaugă progresiv: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Pachete diferite de membrane pe masă — alegere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Mâini plasând membrana — gest precis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Pini sau suturi fixând membrana — detaliu de tensiune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Lambou suturat cu tensiune vizibilă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Ultimul cadru: tot setup-ul simultan, aglomerat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Cheia: senzația de complexitate procedurală în jurul unui singur element — membrana.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Text overlay: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Variabilele apar pe rând, câte una, 2 secunde fiecare (sec 48–70):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"1. Alegerea tipului"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"2. Plasarea"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"3. Fixarea"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"4. Tensiunea lamboului"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"5. Riscul de expunere"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>
          <w:rFonts w:ascii="Arial" w:cs="Arial" w:eastAsia="Arial" w:hAnsi="Arial"/>
        </w:rPr>
      </w:pPr>
      <w:bookmarkStart w:colFirst="0" w:colLast="0" w:name="_heading=h.f2g850yimcmr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4. Insight (85–135 secunde)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Voiceover: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Și tocmai asta e problema - că gestionăm membrana ca obiect fizic, nu ca funcție biologică. Pentru că dacă te întorci la biologie, membrana are un singur rol real: să împiedice celulele epitelio-conjunctive să migreze în jos, în spațiul grefei, înainte ca osteoblastele să apuce să formeze os nou. 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Celulele astea sunt mai rapide decât osteoblastele. Dacă ajung primele în defect, blochează osteogeneza - și obții volum radiologic fără os vital.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Atât. Ăsta e rolul ei.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Nu "stabilizare", nu "sprijin volumetric", nu "protecție mecanică" - astea sunt efecte secundare sau atribuiri greșite.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Membrana e o barieră împotriva unei migrări celulare specifice.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Și în momentul în care o gândești așa - nu ca obiect, ci ca funcție - întrebarea se schimbă complet.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Nu e o problemă de tehnică…e o problemă de înțelegere biologică.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Și asta schimbă modul în care trebuie pusă întrebarea înainte de fiecare caz.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Notă regie: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Cel mai important moment al video-ului. Voiceover mai lent, pauze clare după fiecare propoziție. Muzica scade la minimum. Ton: concluzie clinică pe care medicul o recunoaște ca adevărată, NU revelație dramatică, NU "guru tone". Lasă medicul să proceseze. Pauză deliberată după "Atât. Ăsta e rolul ei." — punctul de fixare mentală al secțiunii.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Element vizual: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Ilustrare conceptuală a migrării celulare, în 4 cadre progresive: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Cadru 1: defect osos curat, spațiul grefei clar delimitat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Cadru 2: os vital (simbolizat prin textură densă) începând să se formeze în adâncime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Cadru 3: reprezentare a două "fronturi" — unul de sus (țesut moale) și unul de jos (os nou) — cursă biologică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Cadru 4 (static, 3-4 secunde): aceeași imagine, cu accent pe cel care ajunge primul în zonă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IMPORTANT: nu realismul histologic contează, ci claritatea conceptuală a "cursei" între țesut moale și țesut osos.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Text overlay: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"Bariera e o funcție biologică. Nu un obiect fizic." — bold, centrat, apare la ~sec 118, rămâne 5 secunde.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>
          <w:rFonts w:ascii="Arial" w:cs="Arial" w:eastAsia="Arial" w:hAnsi="Arial"/>
        </w:rPr>
      </w:pPr>
      <w:bookmarkStart w:colFirst="0" w:colLast="0" w:name="_heading=h.xji2p5b1nxx6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5. Mecanism (135–175 secunde)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Voiceover: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Și dacă te uiți mai atent la biologie, bariera împotriva migrării celulelor epitelio-conjunctive poate fi creată prin mai multe mecanisme - nu doar printr-o barieră fizică externă.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În practică, mecanismele se împart în două categorii: bariere externe - unde adaugi un obiect peste grefă ca să blochezi invazia. Și bariere intrinseci - unde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proprietățile materialului în sine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creează funcția de blocare.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Un material poros, particulat, cu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resorbție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lentă va avea nevoie de barieră externă, pentru că lasă spațiu pentru celule să se infiltreze între particule. Dar există materiale care se comportă diferit - care formează masă rigidă la priză, care blochează spațiile interparticulare mecanic, care au cinetică de resorbție aliniată cu formarea osului.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Și aici apare diferența reală între o procedură care depinde de membrană… și una în care bariera e parte integrantă din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Notă regie: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Ton explicativ, calm, clinic. Aceasta e structurare logică, nu emoțională. Fiecare propoziție trebuie să fie ușor de urmărit, cu pauze scurte. Accent pe "bariere externe vs. bariere intrinseci" — termenii centrali pe care medicul trebuie să îi rețină. Fără dramatizare, fără accelerare.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Element vizual: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Contrast procedural subtil: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Cadru 1: grefă particulată clasică — particule vizibile, spații între ele, membrană deasupra ca barieră externă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Cadru 2: material cu textură compactă, masă unitară, fără barieră adăugată deasupra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Fără storytelling emoțional — claritate procedurală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Text overlay: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"Bariere externe vs. Bariere intrinseci"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>
          <w:rFonts w:ascii="Arial" w:cs="Arial" w:eastAsia="Arial" w:hAnsi="Arial"/>
        </w:rPr>
      </w:pPr>
      <w:bookmarkStart w:colFirst="0" w:colLast="0" w:name="_heading=h.78l8nrv88ujr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6. Breakdown aplicat (175–230 secunde)</w:t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Voiceover: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Dacă vrei să evaluezi caz cu caz dacă ai nevoie de barieră externă sau dacă materialul o poate crea singur, te uiți la trei lucruri: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Primul - densitatea materialului după plasare. Un material care rămâne particulat, cu spații vizibile între fragmente, lasă celulelor epitelio-conjunctive drum liber între particule. Un material care formează masă unitară, fără spații interparticulare, blochează mecanic această migrare.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Al doilea - viteza de înlocuire cu os vital raportată la viteza de invazie a țesutului moale. Țesutul moale migrează în jos în 2-3 săptămâni. Dacă materialul tău e înlocuit cu os vital mai încet decât atât, ai nevoie de barieră externă. Dacă e înlocuit mai repede, bariera biologică e timpul - nu obiectul.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Și al treilea - comportamentul antibacterian intrinsec. O parte din motivul pentru care celulele țesutului moale migrează agresiv în grefă e contaminarea bacteriană locală. Dacă materialul suprimă pasiv colonizarea bacteriană, una dintre cauzele accelerării invaziei e eliminată din 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Trei întrebări biologice. Înainte de fiecare caz de augmentare. Răspunsul lor îți spune dacă ai nevoie de membrană - sau dacă materialul tău e deja barieră.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Notă regie: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Ton aproape didactic — structurezi ceva ce medicul deja intuiește dar nu a organizat astfel. Nu accelera. Pauză clară între cele trei principii — fiecare trebuie să "aterizeze" separat. Ultima propoziție = concluzie, nu punchline. Fără dramatizare.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Element vizual: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Cadre procedurale simple, fiecare ilustrând câte un principiu: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Cadru 1 (densitate): contrast vizual între grefă particulată și masă unitară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Cadru 2 (viteză de înlocuire): timelaps conceptual — aceeași zonă la săptămâna 2 vs. săptămâna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Cadru 3 (antibacterian): reprezentare simplă a absenței colonizării bacteriene locale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Funcțional, nu cinematic. Mai puține instrumente, mișcări deliberate, claritate.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Text overlay: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Principiile apar pe rând, câte 2-3 secunde fiecare: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"1. Densitatea la plasare"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"2. Viteza de înlocuire cu os vital"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"3. Comportament antibacterian"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>
          <w:rFonts w:ascii="Arial" w:cs="Arial" w:eastAsia="Arial" w:hAnsi="Arial"/>
        </w:rPr>
      </w:pPr>
      <w:bookmarkStart w:colFirst="0" w:colLast="0" w:name="_heading=h.awux1cfokgww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7. Reframe (230–250 secunde)</w:t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Voiceover: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De asta întrebarea utilă nu este „cum gestionez membrana mai bine". Ci „materialul meu ARE nevoie de membrană sau…bariera e deja parte din el?". Pentru că în momentul în care înțelegi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bariera ca funcție biologică, nu ca obiect fizic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o parte din complexitatea procedurii dispare pur și simplu. Nu pentru că ai renunțat la ceva, ci pentru că ai înțeles ce era de fapt necesar.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Notă regie: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Momentul de claritate. Ton calm, sigur — fără energie de "descoperire", ci de concluzie evidentă. Pauză scurtă după prima întrebare. Pauză lungă înainte de "ai înțeles ce era de fapt necesar" — acesta este punctul de fixare mentală finală. Lasă medicul să proceseze. NU grăbi ultima propoziție.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Element vizual: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Contrast direct față de secțiunea 3 — aceeași zonă de augmentare, dar fără setup-ul aglomerat din jurul membranei. Câmp operator mai curat, mai puține instrumente, medic cu postură relaxată, control fără tensiune. NU dramatic — doar mai simplu.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Text overlay: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"Înțelegi funcția → elimini obiectul" — apare după "ce era de fapt necesar", rămâne 4 secunde.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heading=h.84uqosh55b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heading=h.iw3jgfr3jsdd" w:id="11"/>
      <w:bookmarkEnd w:id="11"/>
      <w:r w:rsidDel="00000000" w:rsidR="00000000" w:rsidRPr="00000000">
        <w:rPr>
          <w:rtl w:val="0"/>
        </w:rPr>
        <w:t xml:space="preserve">8. Apel la acțiune (250–265 secunde)</w:t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Voiceover: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Dacă vrei să analizezi mai concret cum ar arăta asta pe cazurile tale de augmentare, ai opțiunea să mergi mai departe în linkul din descriere.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Notă regie: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CTA-ul trebuie să pară o continuare naturală a discuției, nu un pas de vânzare. Ton identic cu restul video-ului — calm, clinic, fără schimbare de energie. NU accentua "linkul". Accentul e pe "analizezi", nu pe acțiune. Pauză foarte scurtă înainte de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Element vizual: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Cadru neutru — medic în context profesional. Fără tranziții agresive. Fade subtil — NU "închidere de reclamă".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Text overlay: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"Vezi detalii în linkul din descriere"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Destinație CTA: Landing page dedicat de aplicare (link în descrierea postării + primul comentariu + bio)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CiVzNSjfgM4IWqsc1rW1IH1rJQ==">CgMxLjAyDmgucWp1dzZ3bWlsN241Mg5oLjczZTV0dGZpM3pocTIOaC45eWdheTNtY2dyYWYyDmgudm56NWYzeXl6MGVzMg5oLmR2eXlibXAxbm5paDIOaC5zejN5dnM1ZTZtNGwyDmguZjJnODUweWltY21yMg5oLnhqaTJwNWIxbnh4NjIOaC43OGw4bnJ2ODh1anIyDmguYXd1eDFjZm9rZ3d3Mg1oLjg0dXFvc2g1NWIxMg5oLml3M2pnZnIzanNkZDgAciExeS1WUXkzSWRWdS1zWTN2eWg4ZWdLQ2FicWduQ1JLb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