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lpyriheseh64" w:id="0"/>
      <w:bookmarkEnd w:id="0"/>
      <w:r w:rsidDel="00000000" w:rsidR="00000000" w:rsidRPr="00000000">
        <w:rPr>
          <w:rtl w:val="0"/>
        </w:rPr>
        <w:t xml:space="preserve">CAMPANIA #1 — VIDEO #5</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heading=h.v1dsq93cfub4" w:id="1"/>
      <w:bookmarkEnd w:id="1"/>
      <w:r w:rsidDel="00000000" w:rsidR="00000000" w:rsidRPr="00000000">
        <w:rPr>
          <w:rtl w:val="0"/>
        </w:rPr>
        <w:t xml:space="preserve">Script Complet + Brief de Producție</w:t>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b w:val="1"/>
          <w:bCs w:val="1"/>
          <w:sz w:val="24"/>
          <w:szCs w:val="24"/>
          <w:rtl w:val="0"/>
        </w:rPr>
        <w:t xml:space="preserve">Canal</w:t>
      </w:r>
      <w:r w:rsidDel="00000000" w:rsidR="00000000" w:rsidRPr="00000000">
        <w:rPr>
          <w:rFonts w:ascii="Arial" w:cs="Arial" w:eastAsia="Arial" w:hAnsi="Arial"/>
          <w:sz w:val="24"/>
          <w:szCs w:val="24"/>
          <w:rtl w:val="0"/>
        </w:rPr>
        <w:t xml:space="preserve">: Facebook (feed) + Instagram (feed / Reels)</w:t>
      </w: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b w:val="1"/>
          <w:bCs w:val="1"/>
          <w:sz w:val="24"/>
          <w:szCs w:val="24"/>
          <w:rtl w:val="0"/>
        </w:rPr>
        <w:t xml:space="preserve">Format</w:t>
      </w:r>
      <w:r w:rsidDel="00000000" w:rsidR="00000000" w:rsidRPr="00000000">
        <w:rPr>
          <w:rFonts w:ascii="Arial" w:cs="Arial" w:eastAsia="Arial" w:hAnsi="Arial"/>
          <w:sz w:val="24"/>
          <w:szCs w:val="24"/>
          <w:rtl w:val="0"/>
        </w:rPr>
        <w:t xml:space="preserve">: Video, 3-5 minute, aspect ratio 9:16 (Reels/Stories) + 1:1 (feed)</w:t>
      </w: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b w:val="1"/>
          <w:bCs w:val="1"/>
          <w:sz w:val="24"/>
          <w:szCs w:val="24"/>
          <w:rtl w:val="0"/>
        </w:rPr>
        <w:t xml:space="preserve">Durată estimată voiceover</w:t>
      </w:r>
      <w:r w:rsidDel="00000000" w:rsidR="00000000" w:rsidRPr="00000000">
        <w:rPr>
          <w:rFonts w:ascii="Arial" w:cs="Arial" w:eastAsia="Arial" w:hAnsi="Arial"/>
          <w:sz w:val="24"/>
          <w:szCs w:val="24"/>
          <w:rtl w:val="0"/>
        </w:rPr>
        <w:t xml:space="preserve">: ~4 minute (520-550 cuvinte @ 130 cuvinte/minut)</w:t>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b w:val="1"/>
          <w:bCs w:val="1"/>
          <w:sz w:val="24"/>
          <w:szCs w:val="24"/>
          <w:rtl w:val="0"/>
        </w:rPr>
        <w:t xml:space="preserve">Obiectiv campanie:</w:t>
      </w:r>
      <w:r w:rsidDel="00000000" w:rsidR="00000000" w:rsidRPr="00000000">
        <w:rPr>
          <w:rFonts w:ascii="Arial" w:cs="Arial" w:eastAsia="Arial" w:hAnsi="Arial"/>
          <w:sz w:val="24"/>
          <w:szCs w:val="24"/>
          <w:rtl w:val="0"/>
        </w:rPr>
        <w:t xml:space="preserve"> Construirea unei audiențe calificate (listă invizibilă pe baza watch time 25%+)</w:t>
      </w: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b w:val="1"/>
          <w:bCs w:val="1"/>
          <w:sz w:val="24"/>
          <w:szCs w:val="24"/>
          <w:rtl w:val="0"/>
        </w:rPr>
        <w:t xml:space="preserve">Feature anchor intern (NU se menționează în video)</w:t>
      </w:r>
      <w:r w:rsidDel="00000000" w:rsidR="00000000" w:rsidRPr="00000000">
        <w:rPr>
          <w:rFonts w:ascii="Arial" w:cs="Arial" w:eastAsia="Arial" w:hAnsi="Arial"/>
          <w:sz w:val="24"/>
          <w:szCs w:val="24"/>
          <w:rtl w:val="0"/>
        </w:rPr>
        <w:t xml:space="preserve">: Bacteriostatic / can be left partially exposed</w:t>
      </w: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sz w:val="24"/>
          <w:szCs w:val="24"/>
          <w:rtl w:val="0"/>
        </w:rPr>
        <w:t xml:space="preserve">Titlu / Hook</w:t>
      </w: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sz w:val="24"/>
          <w:szCs w:val="24"/>
          <w:rtl w:val="0"/>
        </w:rPr>
        <w:t xml:space="preserve">"Ce se întâmplă biologic când o grefă e expusă parțial </w:t>
      </w:r>
      <w:r w:rsidDel="00000000" w:rsidR="00000000" w:rsidRPr="00000000">
        <w:rPr>
          <w:sz w:val="24"/>
          <w:szCs w:val="24"/>
          <w:rtl w:val="0"/>
        </w:rPr>
        <w:t xml:space="preserve">-</w:t>
      </w:r>
      <w:r w:rsidDel="00000000" w:rsidR="00000000" w:rsidRPr="00000000">
        <w:rPr>
          <w:rFonts w:ascii="Arial" w:cs="Arial" w:eastAsia="Arial" w:hAnsi="Arial"/>
          <w:sz w:val="24"/>
          <w:szCs w:val="24"/>
          <w:rtl w:val="0"/>
        </w:rPr>
        <w:t xml:space="preserve"> și de ce nu e întotdeauna o catastrofă"</w:t>
      </w: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sz w:val="24"/>
          <w:szCs w:val="24"/>
          <w:rtl w:val="0"/>
        </w:rPr>
        <w:t xml:space="preserve">Ideea Principală</w:t>
      </w: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sz w:val="24"/>
          <w:szCs w:val="24"/>
          <w:rtl w:val="0"/>
        </w:rPr>
        <w:t xml:space="preserve">- Pentru majoritatea medicilor, expunerea parțială a grefei înseamnă automat alarmă: contaminare, eșec, reintervenție. Dar această reacție presupune că toate materialele răspund la fel în contact cu mediul oral.</w:t>
      </w: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sz w:val="24"/>
          <w:szCs w:val="24"/>
          <w:rtl w:val="0"/>
        </w:rPr>
        <w:t xml:space="preserve">- În realitate, diferența critică nu este doar expunerea în sine, ci proprietatea materialului când este expus: unele materiale devin rapid vulnerabile la contaminare bacteriană, altele au comportament bacteriostatic și tolerează situația mult mai bine.</w:t>
      </w: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sz w:val="24"/>
          <w:szCs w:val="24"/>
          <w:rtl w:val="0"/>
        </w:rPr>
        <w:t xml:space="preserve">- Reframing-ul util nu este "expunerea e ok", ci "expunerea parțială trebuie judecată în funcție de biologia materialului, nu doar de reflexul de panică".</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sz w:val="24"/>
          <w:szCs w:val="24"/>
          <w:rtl w:val="0"/>
        </w:rPr>
        <w:t xml:space="preserve">Obiectiv</w:t>
      </w: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sz w:val="24"/>
          <w:szCs w:val="24"/>
          <w:rtl w:val="0"/>
        </w:rPr>
        <w:t xml:space="preserve">După vizionare, medicul trebuie să ajungă la:</w:t>
      </w: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sz w:val="24"/>
          <w:szCs w:val="24"/>
          <w:rtl w:val="0"/>
        </w:rPr>
        <w:t xml:space="preserve">- "Expunerea parțială nu înseamnă automat eșec" — recunoaștere</w:t>
      </w: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sz w:val="24"/>
          <w:szCs w:val="24"/>
          <w:rtl w:val="0"/>
        </w:rPr>
        <w:t xml:space="preserve">- "Riscul real depinde de susceptibilitatea materialului la contaminare" — reframing</w:t>
      </w: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sz w:val="24"/>
          <w:szCs w:val="24"/>
          <w:rtl w:val="0"/>
        </w:rPr>
        <w:t xml:space="preserve">- "Răspunsul corect nu e mereu reintervenția imediată" — claritate practică</w:t>
      </w: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sz w:val="24"/>
          <w:szCs w:val="24"/>
          <w:rtl w:val="0"/>
        </w:rPr>
        <w:t xml:space="preserve">- "Vreau să înțeleg ce proprietăți permit monitorizare în loc de panică" — curiozitate</w:t>
      </w: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t21dtd52zmxc" w:id="2"/>
      <w:bookmarkEnd w:id="2"/>
      <w:r w:rsidDel="00000000" w:rsidR="00000000" w:rsidRPr="00000000">
        <w:rPr>
          <w:rtl w:val="0"/>
        </w:rPr>
        <w:t xml:space="preserve">SCRIPT COMPLET + INSTRUCȚIUNI DE PRODUCȚIE</w: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pStyle w:val="Heading3"/>
        <w:rPr/>
      </w:pPr>
      <w:bookmarkStart w:colFirst="0" w:colLast="0" w:name="_heading=h.ohfz3ztj39up" w:id="3"/>
      <w:bookmarkEnd w:id="3"/>
      <w:r w:rsidDel="00000000" w:rsidR="00000000" w:rsidRPr="00000000">
        <w:rPr>
          <w:rtl w:val="0"/>
        </w:rPr>
        <w:t xml:space="preserve">1. Hook (0–10 secunde)</w:t>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27">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O grefă expusă parțial nu este întotdeauna o catastrofă. Dar totul depinde de ce fel de material ai lăsat expus. </w:t>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sz w:val="24"/>
          <w:szCs w:val="24"/>
          <w:rtl w:val="0"/>
        </w:rPr>
        <w:t xml:space="preserve">Intrare directă, cu fricțiune intelectuală. Tonul trebuie să fie calm și clinic, nu provocator. Nu minimiza riscul. Doar oprești reflexul automat de "expunere egal eșec".</w:t>
      </w: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sz w:val="24"/>
          <w:szCs w:val="24"/>
          <w:rtl w:val="0"/>
        </w:rPr>
        <w:t xml:space="preserve">Cadru clinic cu expunere parțială mică, controlată. Fără imagini șocante. Accentul este pe observație clinică, nu pe dramatism.</w:t>
      </w: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sz w:val="24"/>
          <w:szCs w:val="24"/>
          <w:rtl w:val="0"/>
        </w:rPr>
        <w:t xml:space="preserve">Niciun text în primele 8 secunde.</w:t>
      </w: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3"/>
        <w:rPr/>
      </w:pPr>
      <w:bookmarkStart w:colFirst="0" w:colLast="0" w:name="_heading=h.z5vx2fugb3dn" w:id="4"/>
      <w:bookmarkEnd w:id="4"/>
      <w:r w:rsidDel="00000000" w:rsidR="00000000" w:rsidRPr="00000000">
        <w:rPr>
          <w:rtl w:val="0"/>
        </w:rPr>
        <w:t xml:space="preserve">2. Context (10–35 secunde)</w:t>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35">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În GBR clasic, ai fost învățat să tratezi expunerea ca pe începutul sfârșitului. Dacă grefa comunică cu mediul oral, te gândești imediat la contaminare, infecție, pierdere de volum și reintervenție. Și reacția are logică</w:t>
      </w:r>
      <w:r w:rsidDel="00000000" w:rsidR="00000000" w:rsidRPr="00000000">
        <w:rPr>
          <w:i w:val="1"/>
          <w:iCs w:val="1"/>
          <w:sz w:val="24"/>
          <w:szCs w:val="24"/>
          <w:rtl w:val="0"/>
        </w:rPr>
        <w:t xml:space="preserve">,</w:t>
      </w:r>
      <w:r w:rsidDel="00000000" w:rsidR="00000000" w:rsidRPr="00000000">
        <w:rPr>
          <w:rFonts w:ascii="Arial" w:cs="Arial" w:eastAsia="Arial" w:hAnsi="Arial"/>
          <w:i w:val="1"/>
          <w:iCs w:val="1"/>
          <w:sz w:val="24"/>
          <w:szCs w:val="24"/>
          <w:rtl w:val="0"/>
        </w:rPr>
        <w:t xml:space="preserve"> pentru că multe materiale chiar sunt sensibile în momentul în care rămân neprotejate.</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sz w:val="24"/>
          <w:szCs w:val="24"/>
          <w:rtl w:val="0"/>
        </w:rPr>
        <w:t xml:space="preserve">Ton validant. Confirmi reflexul clinicianului înainte să-l nuanțezi. Pauză scurtă după "reacția are logică".</w:t>
      </w: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sz w:val="24"/>
          <w:szCs w:val="24"/>
          <w:rtl w:val="0"/>
        </w:rPr>
        <w:t xml:space="preserve">- Lambou parțial deschis</w:t>
      </w: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sz w:val="24"/>
          <w:szCs w:val="24"/>
          <w:rtl w:val="0"/>
        </w:rPr>
        <w:t xml:space="preserve">- Grefă expusă minim</w:t>
      </w: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sz w:val="24"/>
          <w:szCs w:val="24"/>
          <w:rtl w:val="0"/>
        </w:rPr>
        <w:t xml:space="preserve">- Medic analizând atent zona, nu reacționând panicat</w:t>
      </w: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40">
      <w:pPr>
        <w:rPr>
          <w:rFonts w:ascii="Arial" w:cs="Arial" w:eastAsia="Arial" w:hAnsi="Arial"/>
        </w:rPr>
      </w:pPr>
      <w:sdt>
        <w:sdtPr>
          <w:id w:val="1043056490"/>
          <w:tag w:val="goog_rdk_0"/>
        </w:sdtPr>
        <w:sdtContent>
          <w:r w:rsidDel="00000000" w:rsidR="00000000" w:rsidRPr="00000000">
            <w:rPr>
              <w:rFonts w:ascii="Arial Unicode MS" w:cs="Arial Unicode MS" w:eastAsia="Arial Unicode MS" w:hAnsi="Arial Unicode MS"/>
              <w:sz w:val="24"/>
              <w:szCs w:val="24"/>
              <w:rtl w:val="0"/>
            </w:rPr>
            <w:t xml:space="preserve">"Expunere ≠ același risc, în toate cazurile"</w:t>
          </w:r>
        </w:sdtContent>
      </w:sdt>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pStyle w:val="Heading3"/>
        <w:rPr/>
      </w:pPr>
      <w:bookmarkStart w:colFirst="0" w:colLast="0" w:name="_heading=h.vhp6mrhxiin3" w:id="5"/>
      <w:bookmarkEnd w:id="5"/>
      <w:r w:rsidDel="00000000" w:rsidR="00000000" w:rsidRPr="00000000">
        <w:rPr>
          <w:rtl w:val="0"/>
        </w:rPr>
        <w:t xml:space="preserve">3. Problemă (35–85 secunde)</w:t>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45">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Problema este că, în practică, tratăm toate expunerile ca și cum ar fi biologic identice.</w:t>
      </w:r>
      <w:r w:rsidDel="00000000" w:rsidR="00000000" w:rsidRPr="00000000">
        <w:rPr>
          <w:rtl w:val="0"/>
        </w:rPr>
      </w:r>
    </w:p>
    <w:p w:rsidR="00000000" w:rsidDel="00000000" w:rsidP="00000000" w:rsidRDefault="00000000" w:rsidRPr="00000000" w14:paraId="00000046">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Dar nu sunt.</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Un material susceptibil la colonizare bacteriană se poate degrada rapid când este expus. Devine inflamat, instabil, greu de controlat și transformă o mică dehiscență într-o problemă reală.</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Un material cu comportament bacteriostatic răspunde diferit. Nu pentru că expunerea devine irelevantă, ci pentru că una dintre cauzele principale ale agravării </w:t>
      </w:r>
      <w:r w:rsidDel="00000000" w:rsidR="00000000" w:rsidRPr="00000000">
        <w:rPr>
          <w:i w:val="1"/>
          <w:iCs w:val="1"/>
          <w:sz w:val="24"/>
          <w:szCs w:val="24"/>
          <w:rtl w:val="0"/>
        </w:rPr>
        <w:t xml:space="preserve">-</w:t>
      </w:r>
      <w:r w:rsidDel="00000000" w:rsidR="00000000" w:rsidRPr="00000000">
        <w:rPr>
          <w:rFonts w:ascii="Arial" w:cs="Arial" w:eastAsia="Arial" w:hAnsi="Arial"/>
          <w:i w:val="1"/>
          <w:iCs w:val="1"/>
          <w:sz w:val="24"/>
          <w:szCs w:val="24"/>
          <w:rtl w:val="0"/>
        </w:rPr>
        <w:t xml:space="preserve"> contaminarea bacteriană locală </w:t>
      </w:r>
      <w:r w:rsidDel="00000000" w:rsidR="00000000" w:rsidRPr="00000000">
        <w:rPr>
          <w:i w:val="1"/>
          <w:iCs w:val="1"/>
          <w:sz w:val="24"/>
          <w:szCs w:val="24"/>
          <w:rtl w:val="0"/>
        </w:rPr>
        <w:t xml:space="preserve">-</w:t>
      </w:r>
      <w:r w:rsidDel="00000000" w:rsidR="00000000" w:rsidRPr="00000000">
        <w:rPr>
          <w:rFonts w:ascii="Arial" w:cs="Arial" w:eastAsia="Arial" w:hAnsi="Arial"/>
          <w:i w:val="1"/>
          <w:iCs w:val="1"/>
          <w:sz w:val="24"/>
          <w:szCs w:val="24"/>
          <w:rtl w:val="0"/>
        </w:rPr>
        <w:t xml:space="preserve"> este redusă din start.</w:t>
      </w:r>
      <w:r w:rsidDel="00000000" w:rsidR="00000000" w:rsidRPr="00000000">
        <w:rPr>
          <w:rtl w:val="0"/>
        </w:rPr>
      </w:r>
    </w:p>
    <w:p w:rsidR="00000000" w:rsidDel="00000000" w:rsidP="00000000" w:rsidRDefault="00000000" w:rsidRPr="00000000" w14:paraId="00000047">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Și aici apare diferența critică dintre două reacții complet diferite la același aspect clinic aparent.</w:t>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sz w:val="24"/>
          <w:szCs w:val="24"/>
          <w:rtl w:val="0"/>
        </w:rPr>
        <w:t xml:space="preserve">Ritm lent, clar. Pauză fermă după "dar nu sunt". Ultima propoziție trebuie să fixeze ideea: aceeași imagine clinică nu înseamnă aceeași biologie.</w:t>
      </w: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sz w:val="24"/>
          <w:szCs w:val="24"/>
          <w:rtl w:val="0"/>
        </w:rPr>
        <w:t xml:space="preserve">- Split-screen conceptual: două materiale, aceeași expunere</w:t>
      </w: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sz w:val="24"/>
          <w:szCs w:val="24"/>
          <w:rtl w:val="0"/>
        </w:rPr>
        <w:t xml:space="preserve">- Unul "se degradează", celălalt "rămâne controlabil"</w:t>
      </w: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sz w:val="24"/>
          <w:szCs w:val="24"/>
          <w:rtl w:val="0"/>
        </w:rPr>
        <w:t xml:space="preserve">- Accent pe claritate conceptuală, nu pe realism histologic</w:t>
      </w: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sz w:val="24"/>
          <w:szCs w:val="24"/>
          <w:rtl w:val="0"/>
        </w:rPr>
        <w:t xml:space="preserve">- "Sensibil la contaminare"</w:t>
      </w: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sz w:val="24"/>
          <w:szCs w:val="24"/>
          <w:rtl w:val="0"/>
        </w:rPr>
        <w:t xml:space="preserve">- "Bacteriostatic"</w:t>
      </w: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sz w:val="24"/>
          <w:szCs w:val="24"/>
          <w:rtl w:val="0"/>
        </w:rPr>
        <w:t xml:space="preserve">- "Aceeași expunere. Biologie diferită."</w:t>
      </w: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pStyle w:val="Heading3"/>
        <w:rPr/>
      </w:pPr>
      <w:bookmarkStart w:colFirst="0" w:colLast="0" w:name="_heading=h.lpwbol3wsgdn" w:id="6"/>
      <w:bookmarkEnd w:id="6"/>
      <w:r w:rsidDel="00000000" w:rsidR="00000000" w:rsidRPr="00000000">
        <w:rPr>
          <w:rtl w:val="0"/>
        </w:rPr>
        <w:t xml:space="preserve">4. Insight (85–135 secunde)</w:t>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59">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De asta întrebarea utilă nu este doar: cât s-a expus?</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Întrebarea utilă este: ce se întâmplă biologic cu materialul meu atunci când se expune?</w:t>
      </w:r>
      <w:r w:rsidDel="00000000" w:rsidR="00000000" w:rsidRPr="00000000">
        <w:rPr>
          <w:rtl w:val="0"/>
        </w:rPr>
      </w:r>
    </w:p>
    <w:p w:rsidR="00000000" w:rsidDel="00000000" w:rsidP="00000000" w:rsidRDefault="00000000" w:rsidRPr="00000000" w14:paraId="0000005A">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Dacă materialul tolerează contactul parțial cu mediul oral fără să intre imediat într-o spirală de contaminare, atunci răspunsul clinic poate fi monitorizare și protecție locală </w:t>
      </w:r>
      <w:r w:rsidDel="00000000" w:rsidR="00000000" w:rsidRPr="00000000">
        <w:rPr>
          <w:i w:val="1"/>
          <w:iCs w:val="1"/>
          <w:sz w:val="24"/>
          <w:szCs w:val="24"/>
          <w:rtl w:val="0"/>
        </w:rPr>
        <w:t xml:space="preserve">-</w:t>
      </w:r>
      <w:r w:rsidDel="00000000" w:rsidR="00000000" w:rsidRPr="00000000">
        <w:rPr>
          <w:rFonts w:ascii="Arial" w:cs="Arial" w:eastAsia="Arial" w:hAnsi="Arial"/>
          <w:i w:val="1"/>
          <w:iCs w:val="1"/>
          <w:sz w:val="24"/>
          <w:szCs w:val="24"/>
          <w:rtl w:val="0"/>
        </w:rPr>
        <w:t xml:space="preserve"> nu panică automată.</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Asta nu înseamnă că orice expunere e benignă.</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Înseamnă că verdictul nu trebuie dat înainte să înțelegi proprietățile materialului.</w:t>
      </w:r>
      <w:r w:rsidDel="00000000" w:rsidR="00000000" w:rsidRPr="00000000">
        <w:rPr>
          <w:rtl w:val="0"/>
        </w:rPr>
      </w:r>
    </w:p>
    <w:p w:rsidR="00000000" w:rsidDel="00000000" w:rsidP="00000000" w:rsidRDefault="00000000" w:rsidRPr="00000000" w14:paraId="0000005B">
      <w:pPr>
        <w:rPr>
          <w:i w:val="1"/>
          <w:iCs w:val="1"/>
          <w:sz w:val="24"/>
          <w:szCs w:val="24"/>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sz w:val="24"/>
          <w:szCs w:val="24"/>
          <w:rtl w:val="0"/>
        </w:rPr>
        <w:t xml:space="preserve">Aceasta este secțiunea critică de nuanță. Tonul trebuie să fie foarte echilibrat. Nu vrem să sune ca o permisiune generală. Pauze clare după "cât s-a expus?" și după "orice expunere e benignă".</w:t>
      </w: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sz w:val="24"/>
          <w:szCs w:val="24"/>
          <w:rtl w:val="0"/>
        </w:rPr>
        <w:t xml:space="preserve">- Medic evaluând zona cu calm</w:t>
      </w: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sz w:val="24"/>
          <w:szCs w:val="24"/>
          <w:rtl w:val="0"/>
        </w:rPr>
        <w:t xml:space="preserve">- Protecție locală / wound dressing / control clinic</w:t>
      </w: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sz w:val="24"/>
          <w:szCs w:val="24"/>
          <w:rtl w:val="0"/>
        </w:rPr>
        <w:t xml:space="preserve">- Caz urmărit în timp, cu vindecare</w:t>
      </w: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sz w:val="24"/>
          <w:szCs w:val="24"/>
          <w:rtl w:val="0"/>
        </w:rPr>
        <w:t xml:space="preserve">"Nu doar cât s-a expus. Ci cum reacționează materialul."</w:t>
      </w: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pStyle w:val="Heading3"/>
        <w:rPr/>
      </w:pPr>
      <w:bookmarkStart w:colFirst="0" w:colLast="0" w:name="_heading=h.7fj468iuw7j8" w:id="7"/>
      <w:bookmarkEnd w:id="7"/>
      <w:r w:rsidDel="00000000" w:rsidR="00000000" w:rsidRPr="00000000">
        <w:rPr>
          <w:rtl w:val="0"/>
        </w:rPr>
        <w:t xml:space="preserve">5. Mecanism (135–185 secunde)</w:t>
      </w:r>
    </w:p>
    <w:p w:rsidR="00000000" w:rsidDel="00000000" w:rsidP="00000000" w:rsidRDefault="00000000" w:rsidRPr="00000000" w14:paraId="00000068">
      <w:pPr>
        <w:rPr>
          <w:rFonts w:ascii="Arial" w:cs="Arial" w:eastAsia="Arial" w:hAnsi="Arial"/>
        </w:rPr>
      </w:pP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6A">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Ca o expunere parțială să nu devină automat eșec, materialul trebuie să îndeplinească trei condiții.</w:t>
      </w:r>
      <w:r w:rsidDel="00000000" w:rsidR="00000000" w:rsidRPr="00000000">
        <w:rPr>
          <w:rtl w:val="0"/>
        </w:rPr>
      </w:r>
    </w:p>
    <w:p w:rsidR="00000000" w:rsidDel="00000000" w:rsidP="00000000" w:rsidRDefault="00000000" w:rsidRPr="00000000" w14:paraId="0000006B">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Prima: să nu fie extrem de vulnerabil la contaminare bacteriană locală.</w:t>
      </w:r>
      <w:r w:rsidDel="00000000" w:rsidR="00000000" w:rsidRPr="00000000">
        <w:rPr>
          <w:rtl w:val="0"/>
        </w:rPr>
      </w:r>
    </w:p>
    <w:p w:rsidR="00000000" w:rsidDel="00000000" w:rsidP="00000000" w:rsidRDefault="00000000" w:rsidRPr="00000000" w14:paraId="0000006C">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A doua: să rămână suficient de stabil mecanic, ca expunerea să nu însemne și dezintegrarea volumului.</w:t>
      </w:r>
      <w:r w:rsidDel="00000000" w:rsidR="00000000" w:rsidRPr="00000000">
        <w:rPr>
          <w:rtl w:val="0"/>
        </w:rPr>
      </w:r>
    </w:p>
    <w:p w:rsidR="00000000" w:rsidDel="00000000" w:rsidP="00000000" w:rsidRDefault="00000000" w:rsidRPr="00000000" w14:paraId="0000006D">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Și a treia: protocolul să permită protecție locală și monitorizare fără să te forțeze imediat spre reintervenție.</w:t>
      </w:r>
      <w:r w:rsidDel="00000000" w:rsidR="00000000" w:rsidRPr="00000000">
        <w:rPr>
          <w:rtl w:val="0"/>
        </w:rPr>
      </w:r>
    </w:p>
    <w:p w:rsidR="00000000" w:rsidDel="00000000" w:rsidP="00000000" w:rsidRDefault="00000000" w:rsidRPr="00000000" w14:paraId="0000006E">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Abia atunci poți trece de la reflexul "expunere egal eșec"... la o decizie clinică mai matură: expunere egal evaluare.</w:t>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sz w:val="24"/>
          <w:szCs w:val="24"/>
          <w:rtl w:val="0"/>
        </w:rPr>
        <w:t xml:space="preserve">Ton structurat, aproape checklist-like. Fără absolutisme. Accent pe "evaluare", nu pe "lăsăm așa". Ultima linie este fixarea mentală a secțiunii.</w:t>
      </w: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sz w:val="24"/>
          <w:szCs w:val="24"/>
          <w:rtl w:val="0"/>
        </w:rPr>
        <w:t xml:space="preserve">- Material stabil, parțial expus</w:t>
      </w: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sz w:val="24"/>
          <w:szCs w:val="24"/>
          <w:rtl w:val="0"/>
        </w:rPr>
        <w:t xml:space="preserve">- Protecție cu pansament / sponge</w:t>
      </w: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sz w:val="24"/>
          <w:szCs w:val="24"/>
          <w:rtl w:val="0"/>
        </w:rPr>
        <w:t xml:space="preserve">- Evoluție favorabilă în timp</w:t>
      </w: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sz w:val="24"/>
          <w:szCs w:val="24"/>
          <w:rtl w:val="0"/>
        </w:rPr>
        <w:t xml:space="preserve">"Toleranță bacteriană. Stabilitate. Monitorizare."</w:t>
      </w: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3"/>
        <w:rPr/>
      </w:pPr>
      <w:bookmarkStart w:colFirst="0" w:colLast="0" w:name="_heading=h.llii0e8jtjj2" w:id="8"/>
      <w:bookmarkEnd w:id="8"/>
      <w:r w:rsidDel="00000000" w:rsidR="00000000" w:rsidRPr="00000000">
        <w:rPr>
          <w:rtl w:val="0"/>
        </w:rPr>
        <w:t xml:space="preserve">6. Breakdown aplicat (185–235 secunde)</w:t>
      </w:r>
    </w:p>
    <w:p w:rsidR="00000000" w:rsidDel="00000000" w:rsidP="00000000" w:rsidRDefault="00000000" w:rsidRPr="00000000" w14:paraId="0000007C">
      <w:pPr>
        <w:rPr>
          <w:rFonts w:ascii="Arial" w:cs="Arial" w:eastAsia="Arial" w:hAnsi="Arial"/>
        </w:rPr>
      </w:pP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7E">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Dacă te uiți practic la o grefă expusă parțial, merită să-ți pui trei întrebări simple.</w:t>
      </w:r>
      <w:r w:rsidDel="00000000" w:rsidR="00000000" w:rsidRPr="00000000">
        <w:rPr>
          <w:rtl w:val="0"/>
        </w:rPr>
      </w:r>
    </w:p>
    <w:p w:rsidR="00000000" w:rsidDel="00000000" w:rsidP="00000000" w:rsidRDefault="00000000" w:rsidRPr="00000000" w14:paraId="0000007F">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Unu: materialul meu este unul care se contaminează ușor când comunică cu mediul oral?</w:t>
      </w:r>
      <w:r w:rsidDel="00000000" w:rsidR="00000000" w:rsidRPr="00000000">
        <w:rPr>
          <w:rtl w:val="0"/>
        </w:rPr>
      </w:r>
    </w:p>
    <w:p w:rsidR="00000000" w:rsidDel="00000000" w:rsidP="00000000" w:rsidRDefault="00000000" w:rsidRPr="00000000" w14:paraId="00000080">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Doi: expunerea este limitată și controlabilă, sau am pierdut deja stabilitatea locală?</w:t>
      </w:r>
      <w:r w:rsidDel="00000000" w:rsidR="00000000" w:rsidRPr="00000000">
        <w:rPr>
          <w:rtl w:val="0"/>
        </w:rPr>
      </w:r>
    </w:p>
    <w:p w:rsidR="00000000" w:rsidDel="00000000" w:rsidP="00000000" w:rsidRDefault="00000000" w:rsidRPr="00000000" w14:paraId="00000081">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Trei: cazul poate fi protejat și urmărit clinic, sau biologia materialului mă obligă să intervin imediat?</w:t>
      </w:r>
      <w:r w:rsidDel="00000000" w:rsidR="00000000" w:rsidRPr="00000000">
        <w:rPr>
          <w:rtl w:val="0"/>
        </w:rPr>
      </w:r>
    </w:p>
    <w:p w:rsidR="00000000" w:rsidDel="00000000" w:rsidP="00000000" w:rsidRDefault="00000000" w:rsidRPr="00000000" w14:paraId="00000082">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Aici se separă cu adevărat două lumi clinice: una în care expunerea este începutul unei complicații... și una în care este o situație de gestionat, nu de dramatizat.</w:t>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sz w:val="24"/>
          <w:szCs w:val="24"/>
          <w:rtl w:val="0"/>
        </w:rPr>
        <w:t xml:space="preserve">Ton clinic, aplicabil. Pauze scurte între cele trei întrebări. Ultima propoziție trebuie să fie clară, nu teatrală.</w:t>
      </w: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sz w:val="24"/>
          <w:szCs w:val="24"/>
          <w:rtl w:val="0"/>
        </w:rPr>
        <w:t xml:space="preserve">- 3 cadre clare pentru cele 3 întrebări</w:t>
      </w: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sz w:val="24"/>
          <w:szCs w:val="24"/>
          <w:rtl w:val="0"/>
        </w:rPr>
        <w:t xml:space="preserve">- Examinare clinică</w:t>
      </w: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sz w:val="24"/>
          <w:szCs w:val="24"/>
          <w:rtl w:val="0"/>
        </w:rPr>
        <w:t xml:space="preserve">- Notă de follow-up / control post-op</w:t>
      </w: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sz w:val="24"/>
          <w:szCs w:val="24"/>
          <w:rtl w:val="0"/>
        </w:rPr>
        <w:t xml:space="preserve">- "1. Se contaminează ușor?"</w:t>
      </w: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sz w:val="24"/>
          <w:szCs w:val="24"/>
          <w:rtl w:val="0"/>
        </w:rPr>
        <w:t xml:space="preserve">- "2. Mai e stabil?"</w:t>
      </w: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sz w:val="24"/>
          <w:szCs w:val="24"/>
          <w:rtl w:val="0"/>
        </w:rPr>
        <w:t xml:space="preserve">- "3. Se monitorizează sau se reintervine?"</w:t>
      </w: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pStyle w:val="Heading3"/>
        <w:rPr/>
      </w:pPr>
      <w:bookmarkStart w:colFirst="0" w:colLast="0" w:name="_heading=h.lmhoja7yu74c" w:id="9"/>
      <w:bookmarkEnd w:id="9"/>
      <w:r w:rsidDel="00000000" w:rsidR="00000000" w:rsidRPr="00000000">
        <w:rPr>
          <w:rtl w:val="0"/>
        </w:rPr>
        <w:t xml:space="preserve">7. Reframe (235–255 secunde)</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94">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De asta problema reală nu este doar expunerea.</w:t>
      </w:r>
      <w:r w:rsidDel="00000000" w:rsidR="00000000" w:rsidRPr="00000000">
        <w:rPr>
          <w:rtl w:val="0"/>
        </w:rPr>
      </w:r>
    </w:p>
    <w:p w:rsidR="00000000" w:rsidDel="00000000" w:rsidP="00000000" w:rsidRDefault="00000000" w:rsidRPr="00000000" w14:paraId="00000095">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Problema reală este cât de vulnerabil este materialul tău în momentul în care apare expunerea.</w:t>
      </w:r>
      <w:r w:rsidDel="00000000" w:rsidR="00000000" w:rsidRPr="00000000">
        <w:rPr>
          <w:rtl w:val="0"/>
        </w:rPr>
      </w:r>
    </w:p>
    <w:p w:rsidR="00000000" w:rsidDel="00000000" w:rsidP="00000000" w:rsidRDefault="00000000" w:rsidRPr="00000000" w14:paraId="00000096">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Pentru că uneori diferența dintre catastrofă și monitorizare nu stă în lambou. Stă în biologia grefei.</w:t>
      </w: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sz w:val="24"/>
          <w:szCs w:val="24"/>
          <w:rtl w:val="0"/>
        </w:rPr>
        <w:t xml:space="preserve">Concluzie memorabilă, calmă, fără dramatizare. Pauză lungă înainte de ultima propoziție.</w:t>
      </w: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sz w:val="24"/>
          <w:szCs w:val="24"/>
          <w:rtl w:val="0"/>
        </w:rPr>
        <w:t xml:space="preserve">Cadru simplu, curat, cu expunere mică și control clinic bun. Sau control post-op în evoluție favorabilă.</w:t>
      </w: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sz w:val="24"/>
          <w:szCs w:val="24"/>
          <w:rtl w:val="0"/>
        </w:rPr>
        <w:t xml:space="preserve">"Catastrofă sau monitorizare? Depinde de biologia grefei."</w:t>
      </w: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sz w:val="24"/>
          <w:szCs w:val="24"/>
          <w:rtl w:val="0"/>
        </w:rPr>
        <w:t xml:space="preserve">8. Apel la acțiune (255–270 secunde)</w:t>
      </w: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A4">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Dacă vrei să vezi mai concret ce tip de material permite această toleranță și cum se gestionează corect o expunere parțială, ai continuarea în linkul din descriere.</w:t>
      </w: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sz w:val="24"/>
          <w:szCs w:val="24"/>
          <w:rtl w:val="0"/>
        </w:rPr>
        <w:t xml:space="preserve">CTA soft, clinic, fără energie comercială. Accentul e pe "cum se gestionează corect".</w:t>
      </w: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sz w:val="24"/>
          <w:szCs w:val="24"/>
          <w:rtl w:val="0"/>
        </w:rPr>
        <w:t xml:space="preserve">Cadru neutru, profesional. Fade discret.</w:t>
      </w: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sz w:val="24"/>
          <w:szCs w:val="24"/>
          <w:rtl w:val="0"/>
        </w:rPr>
        <w:t xml:space="preserve">"Continuarea în linkul din descriere"</w:t>
      </w: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sz w:val="24"/>
          <w:szCs w:val="24"/>
          <w:rtl w:val="0"/>
        </w:rPr>
        <w:t xml:space="preserve">Destinație CTA: Landing page dedicat de aplicare / continuare a ecosistemului educațional</w:t>
      </w: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sz w:val="24"/>
          <w:szCs w:val="24"/>
          <w:rtl w:val="0"/>
        </w:rPr>
        <w:t xml:space="preserve">GHID AUDIO ȘI MUZICĂ</w:t>
      </w: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sz w:val="24"/>
          <w:szCs w:val="24"/>
          <w:rtl w:val="0"/>
        </w:rPr>
        <w:t xml:space="preserve">- Muzică ambientală discretă, fără tensiune inutilă</w:t>
      </w: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sz w:val="24"/>
          <w:szCs w:val="24"/>
          <w:rtl w:val="0"/>
        </w:rPr>
        <w:t xml:space="preserve">- Volum muzică: 15–20% în secțiunile 1–3, coboară la ~8–10% în secțiunile 4–7</w:t>
      </w: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sz w:val="24"/>
          <w:szCs w:val="24"/>
          <w:rtl w:val="0"/>
        </w:rPr>
        <w:t xml:space="preserve">- Stil recomandat: piano ambient / orchestral minimalist</w:t>
      </w: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sz w:val="24"/>
          <w:szCs w:val="24"/>
          <w:rtl w:val="0"/>
        </w:rPr>
        <w:t xml:space="preserve">- Voiceover: voce matură, calmă, foarte sigură</w:t>
      </w: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sz w:val="24"/>
          <w:szCs w:val="24"/>
          <w:rtl w:val="0"/>
        </w:rPr>
        <w:t xml:space="preserve">- Pauze deliberate:</w:t>
      </w: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sz w:val="24"/>
          <w:szCs w:val="24"/>
          <w:rtl w:val="0"/>
        </w:rPr>
        <w:t xml:space="preserve">  - după "dar nu sunt" (sec ~45)</w:t>
      </w: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sz w:val="24"/>
          <w:szCs w:val="24"/>
          <w:rtl w:val="0"/>
        </w:rPr>
        <w:t xml:space="preserve">  - după "cât s-a expus?" (sec ~96)</w:t>
      </w: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sz w:val="24"/>
          <w:szCs w:val="24"/>
          <w:rtl w:val="0"/>
        </w:rPr>
        <w:t xml:space="preserve">  - după "asta nu înseamnă că orice expunere e benignă" (sec ~122)</w:t>
      </w: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sz w:val="24"/>
          <w:szCs w:val="24"/>
          <w:rtl w:val="0"/>
        </w:rPr>
        <w:t xml:space="preserve">  - înainte de "Stă în biologia grefei" (sec ~250)</w:t>
      </w: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sz w:val="24"/>
          <w:szCs w:val="24"/>
          <w:rtl w:val="0"/>
        </w:rPr>
        <w:t xml:space="preserve">SHOT LIST SUGERATĂ</w:t>
      </w:r>
      <w:r w:rsidDel="00000000" w:rsidR="00000000" w:rsidRPr="00000000">
        <w:rPr>
          <w:rtl w:val="0"/>
        </w:rPr>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sz w:val="24"/>
          <w:szCs w:val="24"/>
          <w:rtl w:val="0"/>
        </w:rPr>
        <w:t xml:space="preserve">Cadre principale:</w:t>
      </w:r>
      <w:r w:rsidDel="00000000" w:rsidR="00000000" w:rsidRPr="00000000">
        <w:rPr>
          <w:rtl w:val="0"/>
        </w:rPr>
      </w:r>
    </w:p>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sz w:val="24"/>
          <w:szCs w:val="24"/>
          <w:rtl w:val="0"/>
        </w:rPr>
        <w:t xml:space="preserve">- Expunere parțială mică, controlată</w:t>
      </w:r>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sz w:val="24"/>
          <w:szCs w:val="24"/>
          <w:rtl w:val="0"/>
        </w:rPr>
        <w:t xml:space="preserve">- Evaluare clinică a zonei</w:t>
      </w: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sz w:val="24"/>
          <w:szCs w:val="24"/>
          <w:rtl w:val="0"/>
        </w:rPr>
        <w:t xml:space="preserve">- Material protejat local cu pansament / sponge</w:t>
      </w:r>
      <w:r w:rsidDel="00000000" w:rsidR="00000000" w:rsidRPr="00000000">
        <w:rPr>
          <w:rtl w:val="0"/>
        </w:rPr>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sz w:val="24"/>
          <w:szCs w:val="24"/>
          <w:rtl w:val="0"/>
        </w:rPr>
        <w:t xml:space="preserve">- Vindecare soft tissue în control la 2-4 săptămâni</w:t>
      </w:r>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sz w:val="24"/>
          <w:szCs w:val="24"/>
          <w:rtl w:val="0"/>
        </w:rPr>
        <w:t xml:space="preserve">Cadre pentru contrast conceptual:</w:t>
      </w:r>
      <w:r w:rsidDel="00000000" w:rsidR="00000000" w:rsidRPr="00000000">
        <w:rPr>
          <w:rtl w:val="0"/>
        </w:rPr>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sz w:val="24"/>
          <w:szCs w:val="24"/>
          <w:rtl w:val="0"/>
        </w:rPr>
        <w:t xml:space="preserve">- Material sensibil la contaminare vs. material tolerat biologic</w:t>
      </w:r>
      <w:r w:rsidDel="00000000" w:rsidR="00000000" w:rsidRPr="00000000">
        <w:rPr>
          <w:rtl w:val="0"/>
        </w:rPr>
      </w:r>
    </w:p>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sz w:val="24"/>
          <w:szCs w:val="24"/>
          <w:rtl w:val="0"/>
        </w:rPr>
        <w:t xml:space="preserve">- Reintervenție imediată vs. monitorizare structurată</w:t>
      </w:r>
      <w:r w:rsidDel="00000000" w:rsidR="00000000" w:rsidRPr="00000000">
        <w:rPr>
          <w:rtl w:val="0"/>
        </w:rPr>
      </w:r>
    </w:p>
    <w:p w:rsidR="00000000" w:rsidDel="00000000" w:rsidP="00000000" w:rsidRDefault="00000000" w:rsidRPr="00000000" w14:paraId="000000C8">
      <w:pPr>
        <w:rPr>
          <w:rFonts w:ascii="Arial" w:cs="Arial" w:eastAsia="Arial" w:hAnsi="Arial"/>
        </w:rPr>
      </w:pPr>
      <w:r w:rsidDel="00000000" w:rsidR="00000000" w:rsidRPr="00000000">
        <w:rPr>
          <w:rtl w:val="0"/>
        </w:rPr>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sz w:val="24"/>
          <w:szCs w:val="24"/>
          <w:rtl w:val="0"/>
        </w:rPr>
        <w:t xml:space="preserve">Cadre suport:</w:t>
      </w:r>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sz w:val="24"/>
          <w:szCs w:val="24"/>
          <w:rtl w:val="0"/>
        </w:rPr>
        <w:t xml:space="preserve">- Lambou parțial deschis</w:t>
      </w: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sz w:val="24"/>
          <w:szCs w:val="24"/>
          <w:rtl w:val="0"/>
        </w:rPr>
        <w:t xml:space="preserve">- Soft tissue healing progression</w:t>
      </w:r>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sz w:val="24"/>
          <w:szCs w:val="24"/>
          <w:rtl w:val="0"/>
        </w:rPr>
        <w:t xml:space="preserve">- Medicul revizuind cazul calm, non-reactiv</w:t>
      </w:r>
      <w:r w:rsidDel="00000000" w:rsidR="00000000" w:rsidRPr="00000000">
        <w:rPr>
          <w:rtl w:val="0"/>
        </w:rPr>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sz w:val="24"/>
          <w:szCs w:val="24"/>
          <w:rtl w:val="0"/>
        </w:rPr>
        <w:t xml:space="preserve">GHID DE TON</w:t>
      </w: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sz w:val="24"/>
          <w:szCs w:val="24"/>
          <w:rtl w:val="0"/>
        </w:rPr>
        <w:t xml:space="preserve">- Calm și sigur — nu defensiv, nu triumfalist</w:t>
      </w: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sz w:val="24"/>
          <w:szCs w:val="24"/>
          <w:rtl w:val="0"/>
        </w:rPr>
        <w:t xml:space="preserve">- Profesional — limbaj clinic, nu de marketing</w:t>
      </w: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sz w:val="24"/>
          <w:szCs w:val="24"/>
          <w:rtl w:val="0"/>
        </w:rPr>
        <w:t xml:space="preserve">- Nuanțat — accent pe "depinde", nu pe afirmații absolute</w:t>
      </w: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sz w:val="24"/>
          <w:szCs w:val="24"/>
          <w:rtl w:val="0"/>
        </w:rPr>
        <w:t xml:space="preserve">- Perspectiva unui coleg experimentat, nu a unui furnizor</w:t>
      </w: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sz w:val="24"/>
          <w:szCs w:val="24"/>
          <w:rtl w:val="0"/>
        </w:rPr>
        <w:t xml:space="preserve">- Claritate aplicabilă pentru un medic ocupat</w:t>
      </w: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sz w:val="24"/>
          <w:szCs w:val="24"/>
          <w:rtl w:val="0"/>
        </w:rPr>
        <w:t xml:space="preserve">- Video-ul trebuie să fie util și autonom</w:t>
      </w:r>
      <w:r w:rsidDel="00000000" w:rsidR="00000000" w:rsidRPr="00000000">
        <w:rPr>
          <w:rtl w:val="0"/>
        </w:rPr>
      </w:r>
    </w:p>
    <w:p w:rsidR="00000000" w:rsidDel="00000000" w:rsidP="00000000" w:rsidRDefault="00000000" w:rsidRPr="00000000" w14:paraId="000000D6">
      <w:pPr>
        <w:rPr>
          <w:rFonts w:ascii="Arial" w:cs="Arial" w:eastAsia="Arial" w:hAnsi="Arial"/>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EozbZSZd+8xm95Y9catTV+VXg==">CgMxLjAaJAoBMBIfCh0IB0IZCgVBcmlhbBIQQXJpYWwgVW5pY29kZSBNUzIOaC5scHlyaWhlc2VoNjQyDmgudjFkc3E5M2NmdWI0Mg5oLnQyMWR0ZDUyem14YzIOaC5vaGZ6M3p0ajM5dXAyDmguejV2eDJmdWdiM2RuMg5oLnZocDZtcmh4aWluMzIOaC5scHdib2wzd3NnZG4yDmguN2ZqNDY4aXV3N2o4Mg5oLmxsaWkwZThqdGpqMjIOaC5sbWhvamE3eXU3NGM4AHIhMTg0eEEtd1lKM3NQaUVZQ3pJSlZKNzE2b08xdkxTOE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