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542C" w:rsidRPr="0011542C" w:rsidRDefault="0011542C" w:rsidP="001154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542C">
        <w:rPr>
          <w:rFonts w:ascii="Times New Roman" w:eastAsia="Times New Roman" w:hAnsi="Times New Roman" w:cs="Times New Roman"/>
          <w:b/>
          <w:bCs/>
          <w:kern w:val="36"/>
          <w:sz w:val="48"/>
          <w:szCs w:val="48"/>
        </w:rPr>
        <w:t>Case 1/5 — Order Processing &amp; Fulfillment</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Organization:</w:t>
      </w:r>
      <w:r w:rsidRPr="0011542C">
        <w:rPr>
          <w:rFonts w:ascii="Times New Roman" w:eastAsia="Times New Roman" w:hAnsi="Times New Roman" w:cs="Times New Roman"/>
          <w:sz w:val="24"/>
          <w:szCs w:val="24"/>
        </w:rPr>
        <w:t xml:space="preserve"> </w:t>
      </w:r>
      <w:proofErr w:type="spellStart"/>
      <w:r w:rsidRPr="0011542C">
        <w:rPr>
          <w:rFonts w:ascii="Times New Roman" w:eastAsia="Times New Roman" w:hAnsi="Times New Roman" w:cs="Times New Roman"/>
          <w:sz w:val="24"/>
          <w:szCs w:val="24"/>
        </w:rPr>
        <w:t>ShopNova</w:t>
      </w:r>
      <w:proofErr w:type="spellEnd"/>
      <w:r w:rsidRPr="0011542C">
        <w:rPr>
          <w:rFonts w:ascii="Times New Roman" w:eastAsia="Times New Roman" w:hAnsi="Times New Roman" w:cs="Times New Roman"/>
          <w:sz w:val="24"/>
          <w:szCs w:val="24"/>
        </w:rPr>
        <w:t xml:space="preserve"> — a fictional mid-size e-commerce company selling consumer electronics and accessories. </w:t>
      </w:r>
      <w:proofErr w:type="spellStart"/>
      <w:r w:rsidRPr="0011542C">
        <w:rPr>
          <w:rFonts w:ascii="Times New Roman" w:eastAsia="Times New Roman" w:hAnsi="Times New Roman" w:cs="Times New Roman"/>
          <w:sz w:val="24"/>
          <w:szCs w:val="24"/>
        </w:rPr>
        <w:t>ShopNova</w:t>
      </w:r>
      <w:proofErr w:type="spellEnd"/>
      <w:r w:rsidRPr="0011542C">
        <w:rPr>
          <w:rFonts w:ascii="Times New Roman" w:eastAsia="Times New Roman" w:hAnsi="Times New Roman" w:cs="Times New Roman"/>
          <w:sz w:val="24"/>
          <w:szCs w:val="24"/>
        </w:rPr>
        <w:t xml:space="preserve"> operates a web storefront, mobile app, and integrates with third-party logistics, payment, and analytics providers.</w:t>
      </w:r>
    </w:p>
    <w:p w:rsidR="0011542C" w:rsidRPr="0011542C" w:rsidRDefault="00781A00" w:rsidP="001154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1542C" w:rsidRPr="0011542C" w:rsidRDefault="0011542C" w:rsidP="0011542C">
      <w:pPr>
        <w:spacing w:before="100" w:beforeAutospacing="1" w:after="100" w:afterAutospacing="1" w:line="240" w:lineRule="auto"/>
        <w:outlineLvl w:val="1"/>
        <w:rPr>
          <w:rFonts w:ascii="Times New Roman" w:eastAsia="Times New Roman" w:hAnsi="Times New Roman" w:cs="Times New Roman"/>
          <w:b/>
          <w:bCs/>
          <w:sz w:val="36"/>
          <w:szCs w:val="36"/>
        </w:rPr>
      </w:pPr>
      <w:r w:rsidRPr="0011542C">
        <w:rPr>
          <w:rFonts w:ascii="Times New Roman" w:eastAsia="Times New Roman" w:hAnsi="Times New Roman" w:cs="Times New Roman"/>
          <w:b/>
          <w:bCs/>
          <w:sz w:val="36"/>
          <w:szCs w:val="36"/>
        </w:rPr>
        <w:t>1. BPMN Diagram: Order Processing &amp; Fulfillment</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Diagram Name:</w:t>
      </w:r>
      <w:r w:rsidRPr="0011542C">
        <w:rPr>
          <w:rFonts w:ascii="Times New Roman" w:eastAsia="Times New Roman" w:hAnsi="Times New Roman" w:cs="Times New Roman"/>
          <w:sz w:val="24"/>
          <w:szCs w:val="24"/>
        </w:rPr>
        <w:t xml:space="preserve"> </w:t>
      </w:r>
      <w:proofErr w:type="spellStart"/>
      <w:r w:rsidRPr="0011542C">
        <w:rPr>
          <w:rFonts w:ascii="Times New Roman" w:eastAsia="Times New Roman" w:hAnsi="Times New Roman" w:cs="Times New Roman"/>
          <w:sz w:val="24"/>
          <w:szCs w:val="24"/>
        </w:rPr>
        <w:t>BPMN_OrderProcessing</w:t>
      </w:r>
      <w:proofErr w:type="spellEnd"/>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 xml:space="preserve">This process describes how a customer places an order on the </w:t>
      </w:r>
      <w:proofErr w:type="spellStart"/>
      <w:r w:rsidRPr="0011542C">
        <w:rPr>
          <w:rFonts w:ascii="Times New Roman" w:eastAsia="Times New Roman" w:hAnsi="Times New Roman" w:cs="Times New Roman"/>
          <w:sz w:val="24"/>
          <w:szCs w:val="24"/>
        </w:rPr>
        <w:t>ShopNova</w:t>
      </w:r>
      <w:proofErr w:type="spellEnd"/>
      <w:r w:rsidRPr="0011542C">
        <w:rPr>
          <w:rFonts w:ascii="Times New Roman" w:eastAsia="Times New Roman" w:hAnsi="Times New Roman" w:cs="Times New Roman"/>
          <w:sz w:val="24"/>
          <w:szCs w:val="24"/>
        </w:rPr>
        <w:t xml:space="preserve"> platform and how the order is fulfilled through internal systems and external logistics.</w:t>
      </w:r>
    </w:p>
    <w:p w:rsidR="0011542C" w:rsidRPr="0011542C" w:rsidRDefault="0011542C" w:rsidP="0011542C">
      <w:pPr>
        <w:spacing w:before="100" w:beforeAutospacing="1" w:after="100" w:afterAutospacing="1" w:line="240" w:lineRule="auto"/>
        <w:outlineLvl w:val="2"/>
        <w:rPr>
          <w:rFonts w:ascii="Times New Roman" w:eastAsia="Times New Roman" w:hAnsi="Times New Roman" w:cs="Times New Roman"/>
          <w:b/>
          <w:bCs/>
          <w:sz w:val="27"/>
          <w:szCs w:val="27"/>
        </w:rPr>
      </w:pPr>
      <w:r w:rsidRPr="0011542C">
        <w:rPr>
          <w:rFonts w:ascii="Times New Roman" w:eastAsia="Times New Roman" w:hAnsi="Times New Roman" w:cs="Times New Roman"/>
          <w:b/>
          <w:bCs/>
          <w:sz w:val="27"/>
          <w:szCs w:val="27"/>
        </w:rPr>
        <w:t>Process Elements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Start Event:</w:t>
      </w:r>
      <w:r w:rsidRPr="0011542C">
        <w:rPr>
          <w:rFonts w:ascii="Times New Roman" w:eastAsia="Times New Roman" w:hAnsi="Times New Roman" w:cs="Times New Roman"/>
          <w:sz w:val="24"/>
          <w:szCs w:val="24"/>
        </w:rPr>
        <w:t xml:space="preserve"> Customer initiates a new order session on the </w:t>
      </w:r>
      <w:proofErr w:type="spellStart"/>
      <w:r w:rsidRPr="0011542C">
        <w:rPr>
          <w:rFonts w:ascii="Times New Roman" w:eastAsia="Times New Roman" w:hAnsi="Times New Roman" w:cs="Times New Roman"/>
          <w:sz w:val="24"/>
          <w:szCs w:val="24"/>
        </w:rPr>
        <w:t>ShopNova</w:t>
      </w:r>
      <w:proofErr w:type="spellEnd"/>
      <w:r w:rsidRPr="0011542C">
        <w:rPr>
          <w:rFonts w:ascii="Times New Roman" w:eastAsia="Times New Roman" w:hAnsi="Times New Roman" w:cs="Times New Roman"/>
          <w:sz w:val="24"/>
          <w:szCs w:val="24"/>
        </w:rPr>
        <w:t xml:space="preserve"> web storefront or mobile app.</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Task: Browse Product Catalog</w:t>
      </w:r>
      <w:r w:rsidRPr="0011542C">
        <w:rPr>
          <w:rFonts w:ascii="Times New Roman" w:eastAsia="Times New Roman" w:hAnsi="Times New Roman" w:cs="Times New Roman"/>
          <w:sz w:val="24"/>
          <w:szCs w:val="24"/>
        </w:rPr>
        <w:t xml:space="preserve"> The customer searches and browses products using the catalog interface. Product details, availability, and pricing are retrieved from the product database.</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Task: Add Items to Shopping Cart</w:t>
      </w:r>
      <w:r w:rsidRPr="0011542C">
        <w:rPr>
          <w:rFonts w:ascii="Times New Roman" w:eastAsia="Times New Roman" w:hAnsi="Times New Roman" w:cs="Times New Roman"/>
          <w:sz w:val="24"/>
          <w:szCs w:val="24"/>
        </w:rPr>
        <w:t xml:space="preserve"> The customer selects one or more products and adds them to a persistent shopping cart. The cart state is maintained server-side and associated with the customer's session or account.</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Task: Initiate Checkout</w:t>
      </w:r>
      <w:r w:rsidRPr="0011542C">
        <w:rPr>
          <w:rFonts w:ascii="Times New Roman" w:eastAsia="Times New Roman" w:hAnsi="Times New Roman" w:cs="Times New Roman"/>
          <w:sz w:val="24"/>
          <w:szCs w:val="24"/>
        </w:rPr>
        <w:t xml:space="preserve"> </w:t>
      </w:r>
      <w:proofErr w:type="gramStart"/>
      <w:r w:rsidRPr="0011542C">
        <w:rPr>
          <w:rFonts w:ascii="Times New Roman" w:eastAsia="Times New Roman" w:hAnsi="Times New Roman" w:cs="Times New Roman"/>
          <w:sz w:val="24"/>
          <w:szCs w:val="24"/>
        </w:rPr>
        <w:t>The</w:t>
      </w:r>
      <w:proofErr w:type="gramEnd"/>
      <w:r w:rsidRPr="0011542C">
        <w:rPr>
          <w:rFonts w:ascii="Times New Roman" w:eastAsia="Times New Roman" w:hAnsi="Times New Roman" w:cs="Times New Roman"/>
          <w:sz w:val="24"/>
          <w:szCs w:val="24"/>
        </w:rPr>
        <w:t xml:space="preserve"> customer proceeds to checkout, providing or confirming shipping address, selecting a shipping method, and entering billing information. The system validates address format and shipping eligibility.</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Sub-Process: Process Payment</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(Decomposed in DFD — see Section 2)</w:t>
      </w:r>
      <w:r w:rsidRPr="0011542C">
        <w:rPr>
          <w:rFonts w:ascii="Times New Roman" w:eastAsia="Times New Roman" w:hAnsi="Times New Roman" w:cs="Times New Roman"/>
          <w:sz w:val="24"/>
          <w:szCs w:val="24"/>
        </w:rPr>
        <w:t xml:space="preserve"> </w:t>
      </w:r>
      <w:proofErr w:type="gramStart"/>
      <w:r w:rsidRPr="0011542C">
        <w:rPr>
          <w:rFonts w:ascii="Times New Roman" w:eastAsia="Times New Roman" w:hAnsi="Times New Roman" w:cs="Times New Roman"/>
          <w:sz w:val="24"/>
          <w:szCs w:val="24"/>
        </w:rPr>
        <w:t>The</w:t>
      </w:r>
      <w:proofErr w:type="gramEnd"/>
      <w:r w:rsidRPr="0011542C">
        <w:rPr>
          <w:rFonts w:ascii="Times New Roman" w:eastAsia="Times New Roman" w:hAnsi="Times New Roman" w:cs="Times New Roman"/>
          <w:sz w:val="24"/>
          <w:szCs w:val="24"/>
        </w:rPr>
        <w:t xml:space="preserve"> payment sub-process handles validation of payment credentials, fraud screening, transaction execution via an external payment gateway, and receipt generation. This is the sub-process that is decomposed into a Data Flow Diagram.</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Exclusive Gateway: Payment Authorized?</w:t>
      </w:r>
    </w:p>
    <w:p w:rsidR="0011542C" w:rsidRPr="0011542C" w:rsidRDefault="0011542C" w:rsidP="001154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Yes</w:t>
      </w:r>
      <w:r w:rsidR="00A90115">
        <w:rPr>
          <w:rFonts w:ascii="Times New Roman" w:eastAsia="Times New Roman" w:hAnsi="Times New Roman" w:cs="Times New Roman"/>
          <w:sz w:val="24"/>
          <w:szCs w:val="24"/>
        </w:rPr>
        <w:t xml:space="preserve"> </w:t>
      </w:r>
      <w:r w:rsidRPr="0011542C">
        <w:rPr>
          <w:rFonts w:ascii="Times New Roman" w:eastAsia="Times New Roman" w:hAnsi="Times New Roman" w:cs="Times New Roman"/>
          <w:sz w:val="24"/>
          <w:szCs w:val="24"/>
        </w:rPr>
        <w:t>proceed to Confirm Order.</w:t>
      </w:r>
    </w:p>
    <w:p w:rsidR="0011542C" w:rsidRPr="0011542C" w:rsidRDefault="0011542C" w:rsidP="001154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No</w:t>
      </w:r>
      <w:r w:rsidR="00A90115">
        <w:rPr>
          <w:rFonts w:ascii="Times New Roman" w:eastAsia="Times New Roman" w:hAnsi="Times New Roman" w:cs="Times New Roman"/>
          <w:sz w:val="24"/>
          <w:szCs w:val="24"/>
        </w:rPr>
        <w:t xml:space="preserve"> </w:t>
      </w:r>
      <w:r w:rsidRPr="0011542C">
        <w:rPr>
          <w:rFonts w:ascii="Times New Roman" w:eastAsia="Times New Roman" w:hAnsi="Times New Roman" w:cs="Times New Roman"/>
          <w:sz w:val="24"/>
          <w:szCs w:val="24"/>
        </w:rPr>
        <w:t>proceed to Notify Payment Failure.</w:t>
      </w:r>
    </w:p>
    <w:p w:rsid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Task: Notify Payment Failure</w:t>
      </w:r>
      <w:r w:rsidRPr="0011542C">
        <w:rPr>
          <w:rFonts w:ascii="Times New Roman" w:eastAsia="Times New Roman" w:hAnsi="Times New Roman" w:cs="Times New Roman"/>
          <w:sz w:val="24"/>
          <w:szCs w:val="24"/>
        </w:rPr>
        <w:t xml:space="preserve"> The system notifies the customer that payment could not be authorized and presents options to retry with different payment details or cancel the order. The event is logged for analytics.</w:t>
      </w:r>
    </w:p>
    <w:p w:rsidR="00A90115" w:rsidRPr="0011542C" w:rsidRDefault="00A90115"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End Event</w:t>
      </w:r>
      <w:r>
        <w:rPr>
          <w:rFonts w:ascii="Times New Roman" w:eastAsia="Times New Roman" w:hAnsi="Times New Roman" w:cs="Times New Roman"/>
          <w:b/>
          <w:bCs/>
          <w:sz w:val="24"/>
          <w:szCs w:val="24"/>
        </w:rPr>
        <w:t xml:space="preserve"> Failure: </w:t>
      </w:r>
      <w:r>
        <w:rPr>
          <w:rFonts w:ascii="Times New Roman" w:eastAsia="Times New Roman" w:hAnsi="Times New Roman" w:cs="Times New Roman"/>
          <w:bCs/>
          <w:sz w:val="24"/>
          <w:szCs w:val="24"/>
        </w:rPr>
        <w:t>The process ends after failed payment notification.</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lastRenderedPageBreak/>
        <w:t>Task: Confirm Order</w:t>
      </w:r>
      <w:r w:rsidRPr="0011542C">
        <w:rPr>
          <w:rFonts w:ascii="Times New Roman" w:eastAsia="Times New Roman" w:hAnsi="Times New Roman" w:cs="Times New Roman"/>
          <w:sz w:val="24"/>
          <w:szCs w:val="24"/>
        </w:rPr>
        <w:t xml:space="preserve"> The system generates an order confirmation number and persists the order record. A confirmation email and push notification are sent to the customer with order details and estimated delivery date.</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Task: Allocate Inventory</w:t>
      </w:r>
      <w:r w:rsidRPr="0011542C">
        <w:rPr>
          <w:rFonts w:ascii="Times New Roman" w:eastAsia="Times New Roman" w:hAnsi="Times New Roman" w:cs="Times New Roman"/>
          <w:sz w:val="24"/>
          <w:szCs w:val="24"/>
        </w:rPr>
        <w:t xml:space="preserve"> </w:t>
      </w:r>
      <w:proofErr w:type="gramStart"/>
      <w:r w:rsidRPr="0011542C">
        <w:rPr>
          <w:rFonts w:ascii="Times New Roman" w:eastAsia="Times New Roman" w:hAnsi="Times New Roman" w:cs="Times New Roman"/>
          <w:sz w:val="24"/>
          <w:szCs w:val="24"/>
        </w:rPr>
        <w:t>The</w:t>
      </w:r>
      <w:proofErr w:type="gramEnd"/>
      <w:r w:rsidRPr="0011542C">
        <w:rPr>
          <w:rFonts w:ascii="Times New Roman" w:eastAsia="Times New Roman" w:hAnsi="Times New Roman" w:cs="Times New Roman"/>
          <w:sz w:val="24"/>
          <w:szCs w:val="24"/>
        </w:rPr>
        <w:t xml:space="preserve"> inventory management system reserves stock for the confirmed order. If stock is insufficient at the primary warehouse, the system checks secondary warehouses and triggers a backorder workflow if needed.</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Task: Package Order</w:t>
      </w:r>
      <w:r w:rsidRPr="0011542C">
        <w:rPr>
          <w:rFonts w:ascii="Times New Roman" w:eastAsia="Times New Roman" w:hAnsi="Times New Roman" w:cs="Times New Roman"/>
          <w:sz w:val="24"/>
          <w:szCs w:val="24"/>
        </w:rPr>
        <w:t xml:space="preserve"> Warehouse staff receive a pick list, collect items, perform quality checks, and package the order. A shipping label is generated via the logistics integration.</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Task: Ship Order</w:t>
      </w:r>
      <w:r w:rsidRPr="0011542C">
        <w:rPr>
          <w:rFonts w:ascii="Times New Roman" w:eastAsia="Times New Roman" w:hAnsi="Times New Roman" w:cs="Times New Roman"/>
          <w:sz w:val="24"/>
          <w:szCs w:val="24"/>
        </w:rPr>
        <w:t xml:space="preserve"> The packaged order is handed off to the shipping carrier. The system records the tracking number and updates the order status to "Shipped."</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Task: Update Delivery Status</w:t>
      </w:r>
      <w:r w:rsidRPr="0011542C">
        <w:rPr>
          <w:rFonts w:ascii="Times New Roman" w:eastAsia="Times New Roman" w:hAnsi="Times New Roman" w:cs="Times New Roman"/>
          <w:sz w:val="24"/>
          <w:szCs w:val="24"/>
        </w:rPr>
        <w:t xml:space="preserve"> The system periodically polls the carrier's tracking API to update delivery status. The customer receives notifications at key milestones (out for delivery, delivered). Upon confirmed delivery, the order status is set to "Delivered."</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End Event</w:t>
      </w:r>
      <w:r w:rsidR="00A90115">
        <w:rPr>
          <w:rFonts w:ascii="Times New Roman" w:eastAsia="Times New Roman" w:hAnsi="Times New Roman" w:cs="Times New Roman"/>
          <w:b/>
          <w:bCs/>
          <w:sz w:val="24"/>
          <w:szCs w:val="24"/>
        </w:rPr>
        <w:t xml:space="preserve"> Successful</w:t>
      </w:r>
      <w:r w:rsidRPr="0011542C">
        <w:rPr>
          <w:rFonts w:ascii="Times New Roman" w:eastAsia="Times New Roman" w:hAnsi="Times New Roman" w:cs="Times New Roman"/>
          <w:b/>
          <w:bCs/>
          <w:sz w:val="24"/>
          <w:szCs w:val="24"/>
        </w:rPr>
        <w:t>:</w:t>
      </w:r>
      <w:r w:rsidRPr="0011542C">
        <w:rPr>
          <w:rFonts w:ascii="Times New Roman" w:eastAsia="Times New Roman" w:hAnsi="Times New Roman" w:cs="Times New Roman"/>
          <w:sz w:val="24"/>
          <w:szCs w:val="24"/>
        </w:rPr>
        <w:t xml:space="preserve"> Order successfully delivered to the customer.</w:t>
      </w:r>
    </w:p>
    <w:p w:rsidR="0011542C" w:rsidRPr="0011542C" w:rsidRDefault="00781A00" w:rsidP="001154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1542C" w:rsidRPr="0011542C" w:rsidRDefault="0011542C" w:rsidP="0011542C">
      <w:pPr>
        <w:spacing w:before="100" w:beforeAutospacing="1" w:after="100" w:afterAutospacing="1" w:line="240" w:lineRule="auto"/>
        <w:outlineLvl w:val="1"/>
        <w:rPr>
          <w:rFonts w:ascii="Times New Roman" w:eastAsia="Times New Roman" w:hAnsi="Times New Roman" w:cs="Times New Roman"/>
          <w:b/>
          <w:bCs/>
          <w:sz w:val="36"/>
          <w:szCs w:val="36"/>
        </w:rPr>
      </w:pPr>
      <w:r w:rsidRPr="0011542C">
        <w:rPr>
          <w:rFonts w:ascii="Times New Roman" w:eastAsia="Times New Roman" w:hAnsi="Times New Roman" w:cs="Times New Roman"/>
          <w:b/>
          <w:bCs/>
          <w:sz w:val="36"/>
          <w:szCs w:val="36"/>
        </w:rPr>
        <w:t>2. DFD Diagram: Process Payment</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Diagram Name:</w:t>
      </w:r>
      <w:r w:rsidRPr="00F52CAA">
        <w:rPr>
          <w:rFonts w:ascii="Times New Roman" w:eastAsia="Times New Roman" w:hAnsi="Times New Roman" w:cs="Times New Roman"/>
          <w:sz w:val="24"/>
          <w:szCs w:val="24"/>
        </w:rPr>
        <w:t xml:space="preserve"> </w:t>
      </w:r>
      <w:proofErr w:type="spellStart"/>
      <w:r w:rsidRPr="00F52CAA">
        <w:rPr>
          <w:rFonts w:ascii="Times New Roman" w:eastAsia="Times New Roman" w:hAnsi="Times New Roman" w:cs="Times New Roman"/>
          <w:sz w:val="24"/>
          <w:szCs w:val="24"/>
        </w:rPr>
        <w:t>DFD_ProcessPayment</w:t>
      </w:r>
      <w:proofErr w:type="spellEnd"/>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This Data Flow Diagram decomposes the "Process Payment" sub-process from the BPMN diagram above. It shows how payment data flows between external actors, internal processes, and data stores during a payment transaction.</w:t>
      </w:r>
    </w:p>
    <w:p w:rsidR="00F52CAA" w:rsidRPr="00F52CAA" w:rsidRDefault="00781A00" w:rsidP="00F52C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52CAA" w:rsidRPr="00F52CAA" w:rsidRDefault="00F52CAA" w:rsidP="00F52CAA">
      <w:pPr>
        <w:spacing w:before="100" w:beforeAutospacing="1" w:after="100" w:afterAutospacing="1" w:line="240" w:lineRule="auto"/>
        <w:outlineLvl w:val="1"/>
        <w:rPr>
          <w:rFonts w:ascii="Times New Roman" w:eastAsia="Times New Roman" w:hAnsi="Times New Roman" w:cs="Times New Roman"/>
          <w:b/>
          <w:bCs/>
          <w:sz w:val="36"/>
          <w:szCs w:val="36"/>
        </w:rPr>
      </w:pPr>
      <w:r w:rsidRPr="00F52CAA">
        <w:rPr>
          <w:rFonts w:ascii="Times New Roman" w:eastAsia="Times New Roman" w:hAnsi="Times New Roman" w:cs="Times New Roman"/>
          <w:b/>
          <w:bCs/>
          <w:sz w:val="36"/>
          <w:szCs w:val="36"/>
        </w:rPr>
        <w:t>External Entities</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EE1: Customer</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end-user who initiates the payment by submitting payment credentials (credit card, digital wallet) through the </w:t>
      </w:r>
      <w:proofErr w:type="spellStart"/>
      <w:r w:rsidRPr="00F52CAA">
        <w:rPr>
          <w:rFonts w:ascii="Times New Roman" w:eastAsia="Times New Roman" w:hAnsi="Times New Roman" w:cs="Times New Roman"/>
          <w:sz w:val="24"/>
          <w:szCs w:val="24"/>
        </w:rPr>
        <w:t>ShopNova</w:t>
      </w:r>
      <w:proofErr w:type="spellEnd"/>
      <w:r w:rsidRPr="00F52CAA">
        <w:rPr>
          <w:rFonts w:ascii="Times New Roman" w:eastAsia="Times New Roman" w:hAnsi="Times New Roman" w:cs="Times New Roman"/>
          <w:sz w:val="24"/>
          <w:szCs w:val="24"/>
        </w:rPr>
        <w:t xml:space="preserve"> checkout interface.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outside the Internal Network Boundary (in the External Users Zone).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T1 — Customer Identity Spoofing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 — Multi-Factor Authentication</w:t>
      </w:r>
    </w:p>
    <w:p w:rsidR="00F52CAA" w:rsidRPr="00F52CAA" w:rsidRDefault="00F52CAA" w:rsidP="008D0E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M4 — Input Validation and Integrity Checks</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EE2: Payment Gateway Provider (</w:t>
      </w:r>
      <w:proofErr w:type="spellStart"/>
      <w:r w:rsidRPr="00F52CAA">
        <w:rPr>
          <w:rFonts w:ascii="Times New Roman" w:eastAsia="Times New Roman" w:hAnsi="Times New Roman" w:cs="Times New Roman"/>
          <w:b/>
          <w:bCs/>
          <w:sz w:val="24"/>
          <w:szCs w:val="24"/>
        </w:rPr>
        <w:t>StripeConnect</w:t>
      </w:r>
      <w:proofErr w:type="spellEnd"/>
      <w:r w:rsidRPr="00F52CAA">
        <w:rPr>
          <w:rFonts w:ascii="Times New Roman" w:eastAsia="Times New Roman" w:hAnsi="Times New Roman" w:cs="Times New Roman"/>
          <w:b/>
          <w:bCs/>
          <w:sz w:val="24"/>
          <w:szCs w:val="24"/>
        </w:rPr>
        <w:t>)</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external payment processor that authorizes and settles credit card and digital wallet transactions on behalf of </w:t>
      </w:r>
      <w:proofErr w:type="spellStart"/>
      <w:r w:rsidRPr="00F52CAA">
        <w:rPr>
          <w:rFonts w:ascii="Times New Roman" w:eastAsia="Times New Roman" w:hAnsi="Times New Roman" w:cs="Times New Roman"/>
          <w:sz w:val="24"/>
          <w:szCs w:val="24"/>
        </w:rPr>
        <w:t>ShopNova</w:t>
      </w:r>
      <w:proofErr w:type="spellEnd"/>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outside the PCI Compliance Zone (in the External Services Zone).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T2 — Gateway Communication Tampering</w:t>
      </w:r>
    </w:p>
    <w:p w:rsidR="00F52CAA" w:rsidRPr="00F52CAA" w:rsidRDefault="00F52CAA" w:rsidP="008D0E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lastRenderedPageBreak/>
        <w:t xml:space="preserve">T6 — Transaction Repudiation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M2 — TLS 1.3 with Certificate Pinning</w:t>
      </w:r>
    </w:p>
    <w:p w:rsidR="00F52CAA" w:rsidRPr="00F52CAA" w:rsidRDefault="00F52CAA" w:rsidP="008D0E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M6 — Comprehensive Transaction Logging</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EE3: Fraud Detection Service (</w:t>
      </w:r>
      <w:proofErr w:type="spellStart"/>
      <w:r w:rsidRPr="00F52CAA">
        <w:rPr>
          <w:rFonts w:ascii="Times New Roman" w:eastAsia="Times New Roman" w:hAnsi="Times New Roman" w:cs="Times New Roman"/>
          <w:b/>
          <w:bCs/>
          <w:sz w:val="24"/>
          <w:szCs w:val="24"/>
        </w:rPr>
        <w:t>FraudShield</w:t>
      </w:r>
      <w:proofErr w:type="spellEnd"/>
      <w:r w:rsidRPr="00F52CAA">
        <w:rPr>
          <w:rFonts w:ascii="Times New Roman" w:eastAsia="Times New Roman" w:hAnsi="Times New Roman" w:cs="Times New Roman"/>
          <w:b/>
          <w:bCs/>
          <w:sz w:val="24"/>
          <w:szCs w:val="24"/>
        </w:rPr>
        <w:t>)</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A third-party fraud scoring service that evaluates transactions against behavioral analytics and known fraud patterns.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outside the Internal Network Boundary (in the External Services Zone).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T3 — Fraud Service Response Spoofing</w:t>
      </w:r>
    </w:p>
    <w:p w:rsidR="00F52CAA" w:rsidRPr="00F52CAA" w:rsidRDefault="00F52CAA" w:rsidP="008D0E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T5 — Fraud Screening Denial of Service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M3 — Mutual TLS Authentication</w:t>
      </w:r>
    </w:p>
    <w:p w:rsidR="00F52CAA" w:rsidRPr="00F52CAA" w:rsidRDefault="00781A00" w:rsidP="00F52C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52CAA" w:rsidRPr="00F52CAA" w:rsidRDefault="00F52CAA" w:rsidP="00F52CAA">
      <w:pPr>
        <w:spacing w:before="100" w:beforeAutospacing="1" w:after="100" w:afterAutospacing="1" w:line="240" w:lineRule="auto"/>
        <w:outlineLvl w:val="1"/>
        <w:rPr>
          <w:rFonts w:ascii="Times New Roman" w:eastAsia="Times New Roman" w:hAnsi="Times New Roman" w:cs="Times New Roman"/>
          <w:b/>
          <w:bCs/>
          <w:sz w:val="36"/>
          <w:szCs w:val="36"/>
        </w:rPr>
      </w:pPr>
      <w:r w:rsidRPr="00F52CAA">
        <w:rPr>
          <w:rFonts w:ascii="Times New Roman" w:eastAsia="Times New Roman" w:hAnsi="Times New Roman" w:cs="Times New Roman"/>
          <w:b/>
          <w:bCs/>
          <w:sz w:val="36"/>
          <w:szCs w:val="36"/>
        </w:rPr>
        <w:t>Processes</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P1: Validate Payment Details</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Receives raw payment input from the customer, validates card number format (</w:t>
      </w:r>
      <w:proofErr w:type="spellStart"/>
      <w:r w:rsidRPr="00F52CAA">
        <w:rPr>
          <w:rFonts w:ascii="Times New Roman" w:eastAsia="Times New Roman" w:hAnsi="Times New Roman" w:cs="Times New Roman"/>
          <w:sz w:val="24"/>
          <w:szCs w:val="24"/>
        </w:rPr>
        <w:t>Luhn</w:t>
      </w:r>
      <w:proofErr w:type="spellEnd"/>
      <w:r w:rsidRPr="00F52CAA">
        <w:rPr>
          <w:rFonts w:ascii="Times New Roman" w:eastAsia="Times New Roman" w:hAnsi="Times New Roman" w:cs="Times New Roman"/>
          <w:sz w:val="24"/>
          <w:szCs w:val="24"/>
        </w:rPr>
        <w:t xml:space="preserve"> check), expiration date, and CVV presence. Enriches the request with the customer's profile data from the Customer Database.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inside the Internal Network Boundary.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T4 — Payment Data Tampering in Transit</w:t>
      </w:r>
    </w:p>
    <w:p w:rsidR="00F52CAA" w:rsidRPr="00F52CAA" w:rsidRDefault="00F52CAA" w:rsidP="008D0E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T1 — Customer Identity Spoofing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M4 — Input Validation and Integrity Checks</w:t>
      </w:r>
    </w:p>
    <w:p w:rsidR="00F52CAA" w:rsidRPr="00F52CAA" w:rsidRDefault="00F52CAA" w:rsidP="008D0E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 — Multi-Factor Authentication</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P2: Screen for Fraud</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Sends the validated payment request to the external Fraud Detection Service and cross-references the transaction against internal fraud rules. Returns an approve/reject/review decision.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inside the Internal Network Boundary.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T5 — Fraud Screening Denial of Service</w:t>
      </w:r>
    </w:p>
    <w:p w:rsidR="00F52CAA" w:rsidRPr="00F52CAA" w:rsidRDefault="00F52CAA" w:rsidP="008D0E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T3 — Fraud Service Response Spoofing</w:t>
      </w:r>
    </w:p>
    <w:p w:rsidR="00F52CAA" w:rsidRPr="00F52CAA" w:rsidRDefault="00F52CAA" w:rsidP="008D0E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T6 — Transaction Repudiation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M5 — Rate Limiting and Circuit Breaker</w:t>
      </w:r>
    </w:p>
    <w:p w:rsidR="00F52CAA" w:rsidRPr="00F52CAA" w:rsidRDefault="00F52CAA" w:rsidP="008D0E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M3 — Mutual TLS Authentication</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P3: Execute Payment Transaction</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Sends the authorized payment request to the Payment Gateway Provider, receives the transaction result (approved/declined), and persists the transaction record.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inside the PCI Compliance Zone.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T6 — Transaction Repudiation</w:t>
      </w:r>
    </w:p>
    <w:p w:rsidR="00F52CAA" w:rsidRPr="00F52CAA" w:rsidRDefault="00F52CAA" w:rsidP="008D0E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T9 — Payment Record Tampering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M6 — Comprehensive Transaction Logging</w:t>
      </w:r>
    </w:p>
    <w:p w:rsidR="00F52CAA" w:rsidRPr="00F52CAA" w:rsidRDefault="00F52CAA" w:rsidP="008D0E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M9 — Database Integrity Controls and Write-Audit Logging</w:t>
      </w:r>
    </w:p>
    <w:p w:rsidR="00F52CAA" w:rsidRPr="00F52CAA" w:rsidRDefault="00F52CAA" w:rsidP="008D0E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M11 — Immutable Append-Only Log Storage</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lastRenderedPageBreak/>
        <w:t>P4: Generate Payment Receipt</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Creates a payment receipt with masked card details and transaction summary, stores it in the Audit Log, and delivers it to the customer.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inside the Internal Network Boundary.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T7 — Sensitive Data Leakage in Receipts</w:t>
      </w:r>
    </w:p>
    <w:p w:rsidR="00F52CAA" w:rsidRPr="00F52CAA" w:rsidRDefault="00F52CAA" w:rsidP="008D0E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T11 — Audit Trail Tampering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M7 — PII Data Masking in Output</w:t>
      </w:r>
    </w:p>
    <w:p w:rsidR="00F52CAA" w:rsidRPr="00F52CAA" w:rsidRDefault="00F52CAA" w:rsidP="008D0E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M11 — Immutable Append-Only Log Storage</w:t>
      </w:r>
    </w:p>
    <w:p w:rsidR="00F52CAA" w:rsidRPr="00F52CAA" w:rsidRDefault="00781A00" w:rsidP="00F52C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52CAA" w:rsidRPr="00F52CAA" w:rsidRDefault="00F52CAA" w:rsidP="00F52CAA">
      <w:pPr>
        <w:spacing w:before="100" w:beforeAutospacing="1" w:after="100" w:afterAutospacing="1" w:line="240" w:lineRule="auto"/>
        <w:outlineLvl w:val="1"/>
        <w:rPr>
          <w:rFonts w:ascii="Times New Roman" w:eastAsia="Times New Roman" w:hAnsi="Times New Roman" w:cs="Times New Roman"/>
          <w:b/>
          <w:bCs/>
          <w:sz w:val="36"/>
          <w:szCs w:val="36"/>
        </w:rPr>
      </w:pPr>
      <w:r w:rsidRPr="00F52CAA">
        <w:rPr>
          <w:rFonts w:ascii="Times New Roman" w:eastAsia="Times New Roman" w:hAnsi="Times New Roman" w:cs="Times New Roman"/>
          <w:b/>
          <w:bCs/>
          <w:sz w:val="36"/>
          <w:szCs w:val="36"/>
        </w:rPr>
        <w:t>Data Stores</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DS1: Customer Database</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Central relational database storing customer profiles, addresses, payment method tokens, and order history. Shared across multiple </w:t>
      </w:r>
      <w:proofErr w:type="spellStart"/>
      <w:r w:rsidRPr="00F52CAA">
        <w:rPr>
          <w:rFonts w:ascii="Times New Roman" w:eastAsia="Times New Roman" w:hAnsi="Times New Roman" w:cs="Times New Roman"/>
          <w:sz w:val="24"/>
          <w:szCs w:val="24"/>
        </w:rPr>
        <w:t>ShopNova</w:t>
      </w:r>
      <w:proofErr w:type="spellEnd"/>
      <w:r w:rsidRPr="00F52CAA">
        <w:rPr>
          <w:rFonts w:ascii="Times New Roman" w:eastAsia="Times New Roman" w:hAnsi="Times New Roman" w:cs="Times New Roman"/>
          <w:sz w:val="24"/>
          <w:szCs w:val="24"/>
        </w:rPr>
        <w:t xml:space="preserve"> subsystems.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inside the Internal Network Boundary.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T8 — Unauthorized Access to Customer PII</w:t>
      </w:r>
    </w:p>
    <w:p w:rsidR="00F52CAA" w:rsidRPr="00F52CAA" w:rsidRDefault="00F52CAA" w:rsidP="008D0E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T1 — Customer Identity Spoofing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M8 — Encryption at Rest with RBAC</w:t>
      </w:r>
    </w:p>
    <w:p w:rsidR="00F52CAA" w:rsidRPr="00F52CAA" w:rsidRDefault="00F52CAA" w:rsidP="008D0E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M10 — Privileged Access Management</w:t>
      </w:r>
    </w:p>
    <w:p w:rsidR="00F52CAA" w:rsidRPr="00F52CAA" w:rsidRDefault="00F52CAA" w:rsidP="008D0EE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 — Multi-Factor Authentication</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DS2: Payment Records</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PCI-compliant data store holding transaction records, authorization codes, settlement statuses, and tokenized card references.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inside the PCI Compliance Zone.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T9 — Payment Record Tampering</w:t>
      </w:r>
    </w:p>
    <w:p w:rsidR="00F52CAA" w:rsidRPr="00F52CAA" w:rsidRDefault="00F52CAA" w:rsidP="008D0E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T8 — Unauthorized Access to Customer PII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M9 — Database Integrity Controls and Write-Audit Logging</w:t>
      </w:r>
    </w:p>
    <w:p w:rsidR="00F52CAA" w:rsidRPr="00F52CAA" w:rsidRDefault="00F52CAA" w:rsidP="008D0E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M11 — Immutable Append-Only Log Storage</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DS3: Fraud Rules Repository</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Stores configurable fraud detection rules, velocity thresholds, blacklisted card BINs, and geolocation risk scores used by the internal fraud screening logic.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inside the Internal Network Boundary.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T10 — Unauthorized Fraud Rule Modification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M10 — Privileged Access Management</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DS4: Audit Log</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Append-only log capturing all payment-related events, state transitions, and administrative actions for compliance and forensic purposes. Shared across multiple </w:t>
      </w:r>
      <w:proofErr w:type="spellStart"/>
      <w:r w:rsidRPr="00F52CAA">
        <w:rPr>
          <w:rFonts w:ascii="Times New Roman" w:eastAsia="Times New Roman" w:hAnsi="Times New Roman" w:cs="Times New Roman"/>
          <w:sz w:val="24"/>
          <w:szCs w:val="24"/>
        </w:rPr>
        <w:t>ShopNova</w:t>
      </w:r>
      <w:proofErr w:type="spellEnd"/>
      <w:r w:rsidRPr="00F52CAA">
        <w:rPr>
          <w:rFonts w:ascii="Times New Roman" w:eastAsia="Times New Roman" w:hAnsi="Times New Roman" w:cs="Times New Roman"/>
          <w:sz w:val="24"/>
          <w:szCs w:val="24"/>
        </w:rPr>
        <w:t xml:space="preserve"> subsystems. </w:t>
      </w:r>
      <w:r w:rsidRPr="00F52CAA">
        <w:rPr>
          <w:rFonts w:ascii="Times New Roman" w:eastAsia="Times New Roman" w:hAnsi="Times New Roman" w:cs="Times New Roman"/>
          <w:i/>
          <w:iCs/>
          <w:sz w:val="24"/>
          <w:szCs w:val="24"/>
        </w:rPr>
        <w:t>Trust Boundary:</w:t>
      </w:r>
      <w:r w:rsidRPr="00F52CAA">
        <w:rPr>
          <w:rFonts w:ascii="Times New Roman" w:eastAsia="Times New Roman" w:hAnsi="Times New Roman" w:cs="Times New Roman"/>
          <w:sz w:val="24"/>
          <w:szCs w:val="24"/>
        </w:rPr>
        <w:t xml:space="preserve"> Resides inside the Internal Network Boundary.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T11 — Audit Trail Tampering</w:t>
      </w:r>
    </w:p>
    <w:p w:rsidR="00F52CAA" w:rsidRPr="00F52CAA" w:rsidRDefault="00F52CAA" w:rsidP="008D0EE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T6 — Transaction Repudiation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M11 — Immutable Append-Only Log Storage</w:t>
      </w:r>
    </w:p>
    <w:p w:rsidR="00F52CAA" w:rsidRPr="00F52CAA" w:rsidRDefault="00F52CAA" w:rsidP="008D0EE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M6 — Comprehensive Transaction Logging</w:t>
      </w:r>
    </w:p>
    <w:p w:rsidR="00F52CAA" w:rsidRPr="00F52CAA" w:rsidRDefault="00781A00" w:rsidP="00F52C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F52CAA" w:rsidRPr="00F52CAA" w:rsidRDefault="00F52CAA" w:rsidP="00F52CAA">
      <w:pPr>
        <w:spacing w:before="100" w:beforeAutospacing="1" w:after="100" w:afterAutospacing="1" w:line="240" w:lineRule="auto"/>
        <w:outlineLvl w:val="1"/>
        <w:rPr>
          <w:rFonts w:ascii="Times New Roman" w:eastAsia="Times New Roman" w:hAnsi="Times New Roman" w:cs="Times New Roman"/>
          <w:b/>
          <w:bCs/>
          <w:sz w:val="36"/>
          <w:szCs w:val="36"/>
        </w:rPr>
      </w:pPr>
      <w:r w:rsidRPr="00F52CAA">
        <w:rPr>
          <w:rFonts w:ascii="Times New Roman" w:eastAsia="Times New Roman" w:hAnsi="Times New Roman" w:cs="Times New Roman"/>
          <w:b/>
          <w:bCs/>
          <w:sz w:val="36"/>
          <w:szCs w:val="36"/>
        </w:rPr>
        <w:t>Trust Boundaries</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TB1: External Users Zone</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Represents the untrusted network zone where end-user devices (browsers, mobile apps) operate. All traffic from this zone is considered untrusted and must be authenticated and encrypted before entering the internal network.</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TB2: Internal Network Boundary</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corporate network perimeter that encloses </w:t>
      </w:r>
      <w:proofErr w:type="spellStart"/>
      <w:r w:rsidRPr="00F52CAA">
        <w:rPr>
          <w:rFonts w:ascii="Times New Roman" w:eastAsia="Times New Roman" w:hAnsi="Times New Roman" w:cs="Times New Roman"/>
          <w:sz w:val="24"/>
          <w:szCs w:val="24"/>
        </w:rPr>
        <w:t>ShopNova's</w:t>
      </w:r>
      <w:proofErr w:type="spellEnd"/>
      <w:r w:rsidRPr="00F52CAA">
        <w:rPr>
          <w:rFonts w:ascii="Times New Roman" w:eastAsia="Times New Roman" w:hAnsi="Times New Roman" w:cs="Times New Roman"/>
          <w:sz w:val="24"/>
          <w:szCs w:val="24"/>
        </w:rPr>
        <w:t xml:space="preserve"> application servers, internal services, and non-PCI data stores. Protected by firewalls and network segmentation from external zones.</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TB3: PCI Compliance Zone</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A highly restricted network segment that processes and stores cardholder data in compliance with PCI-DSS. Access is limited to authorized services and all data at rest and in transit is encrypted. Subject to quarterly vulnerability scans and annual audits.</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TB4: External Services Zone</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Represents the zone where third-party service providers (payment gateway, fraud detection) operate. Communication with this zone requires encrypted channels and mutual authentication where applicable.</w:t>
      </w:r>
    </w:p>
    <w:p w:rsidR="00F52CAA" w:rsidRPr="00F52CAA" w:rsidRDefault="00781A00" w:rsidP="00F52C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52CAA" w:rsidRPr="00F52CAA" w:rsidRDefault="00F52CAA" w:rsidP="00F52CAA">
      <w:pPr>
        <w:spacing w:before="100" w:beforeAutospacing="1" w:after="100" w:afterAutospacing="1" w:line="240" w:lineRule="auto"/>
        <w:outlineLvl w:val="1"/>
        <w:rPr>
          <w:rFonts w:ascii="Times New Roman" w:eastAsia="Times New Roman" w:hAnsi="Times New Roman" w:cs="Times New Roman"/>
          <w:b/>
          <w:bCs/>
          <w:sz w:val="36"/>
          <w:szCs w:val="36"/>
        </w:rPr>
      </w:pPr>
      <w:r w:rsidRPr="00F52CAA">
        <w:rPr>
          <w:rFonts w:ascii="Times New Roman" w:eastAsia="Times New Roman" w:hAnsi="Times New Roman" w:cs="Times New Roman"/>
          <w:b/>
          <w:bCs/>
          <w:sz w:val="36"/>
          <w:szCs w:val="36"/>
        </w:rPr>
        <w:t>Data Flows</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DF1: Payment Details Submission</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Payment Details Submission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customer submits payment credentials (card number, expiry, CVV or digital wallet token) to the Validate Payment Details process. </w:t>
      </w:r>
      <w:r w:rsidRPr="00F52CAA">
        <w:rPr>
          <w:rFonts w:ascii="Times New Roman" w:eastAsia="Times New Roman" w:hAnsi="Times New Roman" w:cs="Times New Roman"/>
          <w:i/>
          <w:iCs/>
          <w:sz w:val="24"/>
          <w:szCs w:val="24"/>
        </w:rPr>
        <w:t>Protocol:</w:t>
      </w:r>
      <w:r w:rsidR="00AA5E80">
        <w:rPr>
          <w:rFonts w:ascii="Times New Roman" w:eastAsia="Times New Roman" w:hAnsi="Times New Roman" w:cs="Times New Roman"/>
          <w:sz w:val="24"/>
          <w:szCs w:val="24"/>
        </w:rPr>
        <w:t xml:space="preserve"> HTTPS</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Crosses Trust Boundaries:</w:t>
      </w:r>
      <w:r w:rsidRPr="00F52CAA">
        <w:rPr>
          <w:rFonts w:ascii="Times New Roman" w:eastAsia="Times New Roman" w:hAnsi="Times New Roman" w:cs="Times New Roman"/>
          <w:sz w:val="24"/>
          <w:szCs w:val="24"/>
        </w:rPr>
        <w:t xml:space="preserve"> Yes — from External Users Zone (TB1) into Internal Network Boundary (TB2).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T4 — Payment Data Tampering in Transit</w:t>
      </w:r>
    </w:p>
    <w:p w:rsidR="00F52CAA" w:rsidRPr="00F52CAA" w:rsidRDefault="00F52CAA" w:rsidP="008D0EE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T1 — Customer Identity Spoofing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M4 — Input Validation and Integrity Checks</w:t>
      </w:r>
    </w:p>
    <w:p w:rsidR="00F52CAA" w:rsidRPr="00F52CAA" w:rsidRDefault="00F52CAA" w:rsidP="008D0EE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M1 — Multi-Factor Authentication</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DF2: Customer Profile Lookup</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Customer Profile Lookup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Validate Payment Details process queries the Customer Database to retrieve the customer's stored profile and payment token history. </w:t>
      </w:r>
      <w:r w:rsidRPr="00F52CAA">
        <w:rPr>
          <w:rFonts w:ascii="Times New Roman" w:eastAsia="Times New Roman" w:hAnsi="Times New Roman" w:cs="Times New Roman"/>
          <w:i/>
          <w:iCs/>
          <w:sz w:val="24"/>
          <w:szCs w:val="24"/>
        </w:rPr>
        <w:t>Protocol:</w:t>
      </w:r>
      <w:r w:rsidR="00AA5E80">
        <w:rPr>
          <w:rFonts w:ascii="Times New Roman" w:eastAsia="Times New Roman" w:hAnsi="Times New Roman" w:cs="Times New Roman"/>
          <w:sz w:val="24"/>
          <w:szCs w:val="24"/>
        </w:rPr>
        <w:t xml:space="preserve"> </w:t>
      </w:r>
      <w:r w:rsidRPr="00F52CAA">
        <w:rPr>
          <w:rFonts w:ascii="Times New Roman" w:eastAsia="Times New Roman" w:hAnsi="Times New Roman" w:cs="Times New Roman"/>
          <w:sz w:val="24"/>
          <w:szCs w:val="24"/>
        </w:rPr>
        <w:t xml:space="preserve">TLS </w:t>
      </w:r>
      <w:r w:rsidRPr="00F52CAA">
        <w:rPr>
          <w:rFonts w:ascii="Times New Roman" w:eastAsia="Times New Roman" w:hAnsi="Times New Roman" w:cs="Times New Roman"/>
          <w:i/>
          <w:iCs/>
          <w:sz w:val="24"/>
          <w:szCs w:val="24"/>
        </w:rPr>
        <w:t>Crosses Trust Boundaries:</w:t>
      </w:r>
      <w:r w:rsidRPr="00F52CAA">
        <w:rPr>
          <w:rFonts w:ascii="Times New Roman" w:eastAsia="Times New Roman" w:hAnsi="Times New Roman" w:cs="Times New Roman"/>
          <w:sz w:val="24"/>
          <w:szCs w:val="24"/>
        </w:rPr>
        <w:t xml:space="preserve"> No — both reside within the Internal Network Boundary (TB2).</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DF3: Validated Payment Request</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Validated Payment Request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validated and enriched payment request is forwarded from the Validate Payment Details process to the Screen for Fraud process. </w:t>
      </w:r>
      <w:r w:rsidRPr="00F52CAA">
        <w:rPr>
          <w:rFonts w:ascii="Times New Roman" w:eastAsia="Times New Roman" w:hAnsi="Times New Roman" w:cs="Times New Roman"/>
          <w:i/>
          <w:iCs/>
          <w:sz w:val="24"/>
          <w:szCs w:val="24"/>
        </w:rPr>
        <w:t>Protocol:</w:t>
      </w:r>
      <w:r w:rsidR="00AA5E80">
        <w:rPr>
          <w:rFonts w:ascii="Times New Roman" w:eastAsia="Times New Roman" w:hAnsi="Times New Roman" w:cs="Times New Roman"/>
          <w:sz w:val="24"/>
          <w:szCs w:val="24"/>
        </w:rPr>
        <w:t xml:space="preserve"> HTTPS</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Crosses Trust Boundaries:</w:t>
      </w:r>
      <w:r w:rsidRPr="00F52CAA">
        <w:rPr>
          <w:rFonts w:ascii="Times New Roman" w:eastAsia="Times New Roman" w:hAnsi="Times New Roman" w:cs="Times New Roman"/>
          <w:sz w:val="24"/>
          <w:szCs w:val="24"/>
        </w:rPr>
        <w:t xml:space="preserve"> No — both reside within the Internal Network Boundary (TB2).</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DF4: Fraud Check Request</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Fraud Check Request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Screen for Fraud process sends transaction data to the external Fraud Detection Service for risk scoring. </w:t>
      </w:r>
      <w:r w:rsidRPr="00F52CAA">
        <w:rPr>
          <w:rFonts w:ascii="Times New Roman" w:eastAsia="Times New Roman" w:hAnsi="Times New Roman" w:cs="Times New Roman"/>
          <w:i/>
          <w:iCs/>
          <w:sz w:val="24"/>
          <w:szCs w:val="24"/>
        </w:rPr>
        <w:t>Protocol:</w:t>
      </w:r>
      <w:r w:rsidRPr="00F52CAA">
        <w:rPr>
          <w:rFonts w:ascii="Times New Roman" w:eastAsia="Times New Roman" w:hAnsi="Times New Roman" w:cs="Times New Roman"/>
          <w:sz w:val="24"/>
          <w:szCs w:val="24"/>
        </w:rPr>
        <w:t xml:space="preserve"> </w:t>
      </w:r>
      <w:r w:rsidR="00AA5E80">
        <w:rPr>
          <w:rFonts w:ascii="Times New Roman" w:eastAsia="Times New Roman" w:hAnsi="Times New Roman" w:cs="Times New Roman"/>
          <w:sz w:val="24"/>
          <w:szCs w:val="24"/>
        </w:rPr>
        <w:t xml:space="preserve">HTTPS </w:t>
      </w:r>
      <w:r w:rsidRPr="00F52CAA">
        <w:rPr>
          <w:rFonts w:ascii="Times New Roman" w:eastAsia="Times New Roman" w:hAnsi="Times New Roman" w:cs="Times New Roman"/>
          <w:i/>
          <w:iCs/>
          <w:sz w:val="24"/>
          <w:szCs w:val="24"/>
        </w:rPr>
        <w:t>Crosses Trust Boundaries:</w:t>
      </w:r>
      <w:r w:rsidR="00AA5E80">
        <w:rPr>
          <w:rFonts w:ascii="Times New Roman" w:eastAsia="Times New Roman" w:hAnsi="Times New Roman" w:cs="Times New Roman"/>
          <w:sz w:val="24"/>
          <w:szCs w:val="24"/>
        </w:rPr>
        <w:t xml:space="preserve"> Yes — </w:t>
      </w:r>
      <w:r w:rsidR="00F72C8A">
        <w:rPr>
          <w:rFonts w:ascii="Times New Roman" w:eastAsia="Times New Roman" w:hAnsi="Times New Roman" w:cs="Times New Roman"/>
          <w:sz w:val="24"/>
          <w:szCs w:val="24"/>
        </w:rPr>
        <w:t xml:space="preserve">Internal Network Boundary (TB2), </w:t>
      </w:r>
      <w:r w:rsidR="00AA5E80">
        <w:rPr>
          <w:rFonts w:ascii="Times New Roman" w:eastAsia="Times New Roman" w:hAnsi="Times New Roman" w:cs="Times New Roman"/>
          <w:sz w:val="24"/>
          <w:szCs w:val="24"/>
        </w:rPr>
        <w:t>PCI Compliance Zone (TB3</w:t>
      </w:r>
      <w:r w:rsidRPr="00F52CAA">
        <w:rPr>
          <w:rFonts w:ascii="Times New Roman" w:eastAsia="Times New Roman" w:hAnsi="Times New Roman" w:cs="Times New Roman"/>
          <w:sz w:val="24"/>
          <w:szCs w:val="24"/>
        </w:rPr>
        <w:t>)</w:t>
      </w:r>
      <w:r w:rsidR="00F72C8A">
        <w:rPr>
          <w:rFonts w:ascii="Times New Roman" w:eastAsia="Times New Roman" w:hAnsi="Times New Roman" w:cs="Times New Roman"/>
          <w:sz w:val="24"/>
          <w:szCs w:val="24"/>
        </w:rPr>
        <w:t xml:space="preserve"> and External Services Zone (TB4</w:t>
      </w:r>
      <w:proofErr w:type="gramStart"/>
      <w:r w:rsidR="00F72C8A">
        <w:rPr>
          <w:rFonts w:ascii="Times New Roman" w:eastAsia="Times New Roman" w:hAnsi="Times New Roman" w:cs="Times New Roman"/>
          <w:sz w:val="24"/>
          <w:szCs w:val="24"/>
        </w:rPr>
        <w:t>)z</w:t>
      </w:r>
      <w:proofErr w:type="gramEnd"/>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lastRenderedPageBreak/>
        <w:t xml:space="preserve">T3 — Fraud Service Response Spoofing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M3 — Mutual TLS Authentication</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DF5: Fraud Scoring Response</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Fraud Scoring Response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Fraud Detection Service returns a risk score and decision (approve/decline/manual review) to the Screen for Fraud process. </w:t>
      </w:r>
      <w:r w:rsidRPr="00F52CAA">
        <w:rPr>
          <w:rFonts w:ascii="Times New Roman" w:eastAsia="Times New Roman" w:hAnsi="Times New Roman" w:cs="Times New Roman"/>
          <w:i/>
          <w:iCs/>
          <w:sz w:val="24"/>
          <w:szCs w:val="24"/>
        </w:rPr>
        <w:t>Protocol:</w:t>
      </w:r>
      <w:r w:rsidRPr="00F52CAA">
        <w:rPr>
          <w:rFonts w:ascii="Times New Roman" w:eastAsia="Times New Roman" w:hAnsi="Times New Roman" w:cs="Times New Roman"/>
          <w:sz w:val="24"/>
          <w:szCs w:val="24"/>
        </w:rPr>
        <w:t xml:space="preserve"> HTTPS </w:t>
      </w:r>
      <w:r w:rsidRPr="00F52CAA">
        <w:rPr>
          <w:rFonts w:ascii="Times New Roman" w:eastAsia="Times New Roman" w:hAnsi="Times New Roman" w:cs="Times New Roman"/>
          <w:i/>
          <w:iCs/>
          <w:sz w:val="24"/>
          <w:szCs w:val="24"/>
        </w:rPr>
        <w:t>Crosses Trust Boundaries:</w:t>
      </w:r>
      <w:r w:rsidRPr="00F52CAA">
        <w:rPr>
          <w:rFonts w:ascii="Times New Roman" w:eastAsia="Times New Roman" w:hAnsi="Times New Roman" w:cs="Times New Roman"/>
          <w:sz w:val="24"/>
          <w:szCs w:val="24"/>
        </w:rPr>
        <w:t xml:space="preserve"> Yes — </w:t>
      </w:r>
      <w:r w:rsidR="00F72C8A">
        <w:rPr>
          <w:rFonts w:ascii="Times New Roman" w:eastAsia="Times New Roman" w:hAnsi="Times New Roman" w:cs="Times New Roman"/>
          <w:sz w:val="24"/>
          <w:szCs w:val="24"/>
        </w:rPr>
        <w:t xml:space="preserve">External Services Zone (TB4), </w:t>
      </w:r>
      <w:r w:rsidR="00F54B7B">
        <w:rPr>
          <w:rFonts w:ascii="Times New Roman" w:eastAsia="Times New Roman" w:hAnsi="Times New Roman" w:cs="Times New Roman"/>
          <w:sz w:val="24"/>
          <w:szCs w:val="24"/>
        </w:rPr>
        <w:t>PCI Compliance Zone (TB3) and</w:t>
      </w:r>
      <w:r w:rsidRPr="00F52CAA">
        <w:rPr>
          <w:rFonts w:ascii="Times New Roman" w:eastAsia="Times New Roman" w:hAnsi="Times New Roman" w:cs="Times New Roman"/>
          <w:sz w:val="24"/>
          <w:szCs w:val="24"/>
        </w:rPr>
        <w:t xml:space="preserve"> Internal Network Boundary (TB2).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T3 — Fraud Service Response Spoofing</w:t>
      </w:r>
    </w:p>
    <w:p w:rsidR="00F52CAA" w:rsidRPr="00F52CAA" w:rsidRDefault="00F52CAA" w:rsidP="008D0EE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T5 — Fraud Screening Denial of Service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M3 — Mutual TLS Authentication</w:t>
      </w:r>
    </w:p>
    <w:p w:rsidR="00F52CAA" w:rsidRPr="00F52CAA" w:rsidRDefault="00F52CAA" w:rsidP="008D0EE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M5 — Rate Limiting and Circuit Breaker</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DF6: Fraud Rules Query</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Fraud Rules Query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Screen for Fraud process queries the Fraud Rules Repository for applicable velocity checks, BIN blacklists, and risk thresholds. </w:t>
      </w:r>
      <w:r w:rsidRPr="00F52CAA">
        <w:rPr>
          <w:rFonts w:ascii="Times New Roman" w:eastAsia="Times New Roman" w:hAnsi="Times New Roman" w:cs="Times New Roman"/>
          <w:i/>
          <w:iCs/>
          <w:sz w:val="24"/>
          <w:szCs w:val="24"/>
        </w:rPr>
        <w:t>Protocol:</w:t>
      </w:r>
      <w:r w:rsidR="00F54B7B">
        <w:rPr>
          <w:rFonts w:ascii="Times New Roman" w:eastAsia="Times New Roman" w:hAnsi="Times New Roman" w:cs="Times New Roman"/>
          <w:sz w:val="24"/>
          <w:szCs w:val="24"/>
        </w:rPr>
        <w:t xml:space="preserve"> </w:t>
      </w:r>
      <w:r w:rsidRPr="00F52CAA">
        <w:rPr>
          <w:rFonts w:ascii="Times New Roman" w:eastAsia="Times New Roman" w:hAnsi="Times New Roman" w:cs="Times New Roman"/>
          <w:sz w:val="24"/>
          <w:szCs w:val="24"/>
        </w:rPr>
        <w:t xml:space="preserve">TLS </w:t>
      </w:r>
      <w:r w:rsidRPr="00F52CAA">
        <w:rPr>
          <w:rFonts w:ascii="Times New Roman" w:eastAsia="Times New Roman" w:hAnsi="Times New Roman" w:cs="Times New Roman"/>
          <w:i/>
          <w:iCs/>
          <w:sz w:val="24"/>
          <w:szCs w:val="24"/>
        </w:rPr>
        <w:t>Crosses Trust Boundaries:</w:t>
      </w:r>
      <w:r w:rsidRPr="00F52CAA">
        <w:rPr>
          <w:rFonts w:ascii="Times New Roman" w:eastAsia="Times New Roman" w:hAnsi="Times New Roman" w:cs="Times New Roman"/>
          <w:sz w:val="24"/>
          <w:szCs w:val="24"/>
        </w:rPr>
        <w:t xml:space="preserve"> No — both reside within the Internal Network Boundary (TB2).</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DF7: Approved Payment Request</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Approved Payment Request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fraud-cleared payment request is forwarded from the Screen for Fraud process to the Execute Payment Transaction process. </w:t>
      </w:r>
      <w:r w:rsidRPr="00F52CAA">
        <w:rPr>
          <w:rFonts w:ascii="Times New Roman" w:eastAsia="Times New Roman" w:hAnsi="Times New Roman" w:cs="Times New Roman"/>
          <w:i/>
          <w:iCs/>
          <w:sz w:val="24"/>
          <w:szCs w:val="24"/>
        </w:rPr>
        <w:t>Protocol:</w:t>
      </w:r>
      <w:r w:rsidR="00F54B7B">
        <w:rPr>
          <w:rFonts w:ascii="Times New Roman" w:eastAsia="Times New Roman" w:hAnsi="Times New Roman" w:cs="Times New Roman"/>
          <w:sz w:val="24"/>
          <w:szCs w:val="24"/>
        </w:rPr>
        <w:t xml:space="preserve"> HTTPS</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Crosses Trust Boundaries:</w:t>
      </w:r>
      <w:r w:rsidR="00F54B7B">
        <w:rPr>
          <w:rFonts w:ascii="Times New Roman" w:eastAsia="Times New Roman" w:hAnsi="Times New Roman" w:cs="Times New Roman"/>
          <w:sz w:val="24"/>
          <w:szCs w:val="24"/>
        </w:rPr>
        <w:t xml:space="preserve"> Yes — </w:t>
      </w:r>
      <w:r w:rsidRPr="00F52CAA">
        <w:rPr>
          <w:rFonts w:ascii="Times New Roman" w:eastAsia="Times New Roman" w:hAnsi="Times New Roman" w:cs="Times New Roman"/>
          <w:sz w:val="24"/>
          <w:szCs w:val="24"/>
        </w:rPr>
        <w:t>Internal Network Boundary (TB2</w:t>
      </w:r>
      <w:r w:rsidR="00F54B7B">
        <w:rPr>
          <w:rFonts w:ascii="Times New Roman" w:eastAsia="Times New Roman" w:hAnsi="Times New Roman" w:cs="Times New Roman"/>
          <w:sz w:val="24"/>
          <w:szCs w:val="24"/>
        </w:rPr>
        <w:t>)</w:t>
      </w:r>
      <w:r w:rsidR="00F72C8A">
        <w:rPr>
          <w:rFonts w:ascii="Times New Roman" w:eastAsia="Times New Roman" w:hAnsi="Times New Roman" w:cs="Times New Roman"/>
          <w:sz w:val="24"/>
          <w:szCs w:val="24"/>
        </w:rPr>
        <w:t xml:space="preserve"> and PCI Compliance Zone (TB3)</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T4 — Payment Data Tampering in Transit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M2 — TLS 1.3 with Certificate Pinning</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DF8: Transaction Authorization Request</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Transaction Authorization Request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Execute Payment Transaction process sends the payment authorization request to the Payment Gateway Provider. </w:t>
      </w:r>
      <w:r w:rsidRPr="00F52CAA">
        <w:rPr>
          <w:rFonts w:ascii="Times New Roman" w:eastAsia="Times New Roman" w:hAnsi="Times New Roman" w:cs="Times New Roman"/>
          <w:i/>
          <w:iCs/>
          <w:sz w:val="24"/>
          <w:szCs w:val="24"/>
        </w:rPr>
        <w:t>Protocol:</w:t>
      </w:r>
      <w:r w:rsidR="00F54B7B">
        <w:rPr>
          <w:rFonts w:ascii="Times New Roman" w:eastAsia="Times New Roman" w:hAnsi="Times New Roman" w:cs="Times New Roman"/>
          <w:sz w:val="24"/>
          <w:szCs w:val="24"/>
        </w:rPr>
        <w:t xml:space="preserve"> HTTPS</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Crosses Trust Boundaries:</w:t>
      </w:r>
      <w:r w:rsidR="00AB1333">
        <w:rPr>
          <w:rFonts w:ascii="Times New Roman" w:eastAsia="Times New Roman" w:hAnsi="Times New Roman" w:cs="Times New Roman"/>
          <w:sz w:val="24"/>
          <w:szCs w:val="24"/>
        </w:rPr>
        <w:t xml:space="preserve"> Yes — </w:t>
      </w:r>
      <w:r w:rsidR="00F72C8A" w:rsidRPr="00F52CAA">
        <w:rPr>
          <w:rFonts w:ascii="Times New Roman" w:eastAsia="Times New Roman" w:hAnsi="Times New Roman" w:cs="Times New Roman"/>
          <w:sz w:val="24"/>
          <w:szCs w:val="24"/>
        </w:rPr>
        <w:t>PCI Compliance Zone (TB3)</w:t>
      </w:r>
      <w:r w:rsidR="00F72C8A">
        <w:rPr>
          <w:rFonts w:ascii="Times New Roman" w:eastAsia="Times New Roman" w:hAnsi="Times New Roman" w:cs="Times New Roman"/>
          <w:sz w:val="24"/>
          <w:szCs w:val="24"/>
        </w:rPr>
        <w:t xml:space="preserve"> and External Services Zone (TB4)</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T2 — Gateway Communication Tampering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M2 — TLS 1.3 with Certificate Pinning</w:t>
      </w:r>
    </w:p>
    <w:p w:rsidR="00F52CAA" w:rsidRPr="00F52CAA" w:rsidRDefault="00F52CAA" w:rsidP="008D0E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M6 — Comprehensive Transaction Logging</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DF9: Transaction Authorization Response</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Transaction Authorization Response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Payment Gateway Provider returns the authorization result (approved, declined, or error) to the Execute Payment Transaction process. </w:t>
      </w:r>
      <w:r w:rsidRPr="00F52CAA">
        <w:rPr>
          <w:rFonts w:ascii="Times New Roman" w:eastAsia="Times New Roman" w:hAnsi="Times New Roman" w:cs="Times New Roman"/>
          <w:i/>
          <w:iCs/>
          <w:sz w:val="24"/>
          <w:szCs w:val="24"/>
        </w:rPr>
        <w:t>Protocol:</w:t>
      </w:r>
      <w:r w:rsidR="00AB1333">
        <w:rPr>
          <w:rFonts w:ascii="Times New Roman" w:eastAsia="Times New Roman" w:hAnsi="Times New Roman" w:cs="Times New Roman"/>
          <w:sz w:val="24"/>
          <w:szCs w:val="24"/>
        </w:rPr>
        <w:t xml:space="preserve"> HTTPS</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Crosses Trust Boundaries:</w:t>
      </w:r>
      <w:r w:rsidRPr="00F52CAA">
        <w:rPr>
          <w:rFonts w:ascii="Times New Roman" w:eastAsia="Times New Roman" w:hAnsi="Times New Roman" w:cs="Times New Roman"/>
          <w:sz w:val="24"/>
          <w:szCs w:val="24"/>
        </w:rPr>
        <w:t xml:space="preserve"> Ye</w:t>
      </w:r>
      <w:r w:rsidR="00AB1333">
        <w:rPr>
          <w:rFonts w:ascii="Times New Roman" w:eastAsia="Times New Roman" w:hAnsi="Times New Roman" w:cs="Times New Roman"/>
          <w:sz w:val="24"/>
          <w:szCs w:val="24"/>
        </w:rPr>
        <w:t xml:space="preserve">s — </w:t>
      </w:r>
      <w:r w:rsidR="00F72C8A">
        <w:rPr>
          <w:rFonts w:ascii="Times New Roman" w:eastAsia="Times New Roman" w:hAnsi="Times New Roman" w:cs="Times New Roman"/>
          <w:sz w:val="24"/>
          <w:szCs w:val="24"/>
        </w:rPr>
        <w:t xml:space="preserve">External Services Zone (TB4) and </w:t>
      </w:r>
      <w:r w:rsidRPr="00F52CAA">
        <w:rPr>
          <w:rFonts w:ascii="Times New Roman" w:eastAsia="Times New Roman" w:hAnsi="Times New Roman" w:cs="Times New Roman"/>
          <w:sz w:val="24"/>
          <w:szCs w:val="24"/>
        </w:rPr>
        <w:t xml:space="preserve">PCI Compliance Zone (TB3).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T2 — Gateway Communication Tampering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M2 — TLS 1.3 with Certificate Pinning</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DF10: Payment Record Storage</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Payment Record Storage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Execute Payment Transaction process writes the completed transaction record (authorization code, amount, status, timestamp) to the Payment Records data store. </w:t>
      </w:r>
      <w:r w:rsidRPr="00F52CAA">
        <w:rPr>
          <w:rFonts w:ascii="Times New Roman" w:eastAsia="Times New Roman" w:hAnsi="Times New Roman" w:cs="Times New Roman"/>
          <w:i/>
          <w:iCs/>
          <w:sz w:val="24"/>
          <w:szCs w:val="24"/>
        </w:rPr>
        <w:t>Protocol:</w:t>
      </w:r>
      <w:r w:rsidR="00AB1333">
        <w:rPr>
          <w:rFonts w:ascii="Times New Roman" w:eastAsia="Times New Roman" w:hAnsi="Times New Roman" w:cs="Times New Roman"/>
          <w:sz w:val="24"/>
          <w:szCs w:val="24"/>
        </w:rPr>
        <w:t xml:space="preserve"> </w:t>
      </w:r>
      <w:r w:rsidRPr="00F52CAA">
        <w:rPr>
          <w:rFonts w:ascii="Times New Roman" w:eastAsia="Times New Roman" w:hAnsi="Times New Roman" w:cs="Times New Roman"/>
          <w:sz w:val="24"/>
          <w:szCs w:val="24"/>
        </w:rPr>
        <w:t xml:space="preserve">TLS </w:t>
      </w:r>
      <w:r w:rsidRPr="00F52CAA">
        <w:rPr>
          <w:rFonts w:ascii="Times New Roman" w:eastAsia="Times New Roman" w:hAnsi="Times New Roman" w:cs="Times New Roman"/>
          <w:i/>
          <w:iCs/>
          <w:sz w:val="24"/>
          <w:szCs w:val="24"/>
        </w:rPr>
        <w:t>Crosses Trust Boundaries:</w:t>
      </w:r>
      <w:r w:rsidRPr="00F52CAA">
        <w:rPr>
          <w:rFonts w:ascii="Times New Roman" w:eastAsia="Times New Roman" w:hAnsi="Times New Roman" w:cs="Times New Roman"/>
          <w:sz w:val="24"/>
          <w:szCs w:val="24"/>
        </w:rPr>
        <w:t xml:space="preserve"> No — both reside within the PCI Compliance Zone (TB3).</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lastRenderedPageBreak/>
        <w:t>DF11: Receipt Generation Data</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Receipt Generation Data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Execute Payment Transaction process sends the transaction summary to the Generate Payment Receipt process for receipt creation. </w:t>
      </w:r>
      <w:r w:rsidRPr="00F52CAA">
        <w:rPr>
          <w:rFonts w:ascii="Times New Roman" w:eastAsia="Times New Roman" w:hAnsi="Times New Roman" w:cs="Times New Roman"/>
          <w:i/>
          <w:iCs/>
          <w:sz w:val="24"/>
          <w:szCs w:val="24"/>
        </w:rPr>
        <w:t>Protocol:</w:t>
      </w:r>
      <w:r w:rsidR="00AB1333">
        <w:rPr>
          <w:rFonts w:ascii="Times New Roman" w:eastAsia="Times New Roman" w:hAnsi="Times New Roman" w:cs="Times New Roman"/>
          <w:sz w:val="24"/>
          <w:szCs w:val="24"/>
        </w:rPr>
        <w:t xml:space="preserve"> HTTPS</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Crosses Trust Boundaries:</w:t>
      </w:r>
      <w:r w:rsidR="00AB1333">
        <w:rPr>
          <w:rFonts w:ascii="Times New Roman" w:eastAsia="Times New Roman" w:hAnsi="Times New Roman" w:cs="Times New Roman"/>
          <w:sz w:val="24"/>
          <w:szCs w:val="24"/>
        </w:rPr>
        <w:t xml:space="preserve"> Yes — </w:t>
      </w:r>
      <w:r w:rsidR="00781A00">
        <w:rPr>
          <w:rFonts w:ascii="Times New Roman" w:eastAsia="Times New Roman" w:hAnsi="Times New Roman" w:cs="Times New Roman"/>
          <w:sz w:val="24"/>
          <w:szCs w:val="24"/>
        </w:rPr>
        <w:t xml:space="preserve">PCI Compliance Zone (TB3) and </w:t>
      </w:r>
      <w:r w:rsidRPr="00F52CAA">
        <w:rPr>
          <w:rFonts w:ascii="Times New Roman" w:eastAsia="Times New Roman" w:hAnsi="Times New Roman" w:cs="Times New Roman"/>
          <w:sz w:val="24"/>
          <w:szCs w:val="24"/>
        </w:rPr>
        <w:t xml:space="preserve">Internal Network Boundary (TB2).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T7 — Sensitive Data Leakage in Receipts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M7 — PII Data Masking in Output</w:t>
      </w:r>
    </w:p>
    <w:p w:rsidR="00F52CAA" w:rsidRPr="00F52CAA" w:rsidRDefault="00F52CAA" w:rsidP="00F52CAA">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DF12: Receipt Delivery</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Receipt Delivery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Generate Payment Receipt process sends the formatted receipt (with masked card details) to the customer via email and in-app notification. </w:t>
      </w:r>
      <w:r w:rsidRPr="00F52CAA">
        <w:rPr>
          <w:rFonts w:ascii="Times New Roman" w:eastAsia="Times New Roman" w:hAnsi="Times New Roman" w:cs="Times New Roman"/>
          <w:i/>
          <w:iCs/>
          <w:sz w:val="24"/>
          <w:szCs w:val="24"/>
        </w:rPr>
        <w:t>Protocol:</w:t>
      </w:r>
      <w:r w:rsidRPr="00F52CAA">
        <w:rPr>
          <w:rFonts w:ascii="Times New Roman" w:eastAsia="Times New Roman" w:hAnsi="Times New Roman" w:cs="Times New Roman"/>
          <w:sz w:val="24"/>
          <w:szCs w:val="24"/>
        </w:rPr>
        <w:t xml:space="preserve"> HTTPS </w:t>
      </w:r>
      <w:r w:rsidRPr="00F52CAA">
        <w:rPr>
          <w:rFonts w:ascii="Times New Roman" w:eastAsia="Times New Roman" w:hAnsi="Times New Roman" w:cs="Times New Roman"/>
          <w:i/>
          <w:iCs/>
          <w:sz w:val="24"/>
          <w:szCs w:val="24"/>
        </w:rPr>
        <w:t>Crosses Trust Boundaries:</w:t>
      </w:r>
      <w:r w:rsidR="00CD03C0">
        <w:rPr>
          <w:rFonts w:ascii="Times New Roman" w:eastAsia="Times New Roman" w:hAnsi="Times New Roman" w:cs="Times New Roman"/>
          <w:sz w:val="24"/>
          <w:szCs w:val="24"/>
        </w:rPr>
        <w:t xml:space="preserve"> Yes — </w:t>
      </w:r>
      <w:r w:rsidR="00781A00">
        <w:rPr>
          <w:rFonts w:ascii="Times New Roman" w:eastAsia="Times New Roman" w:hAnsi="Times New Roman" w:cs="Times New Roman"/>
          <w:sz w:val="24"/>
          <w:szCs w:val="24"/>
        </w:rPr>
        <w:t xml:space="preserve">Internal Network Boundary (TB2) and </w:t>
      </w:r>
      <w:r w:rsidRPr="00F52CAA">
        <w:rPr>
          <w:rFonts w:ascii="Times New Roman" w:eastAsia="Times New Roman" w:hAnsi="Times New Roman" w:cs="Times New Roman"/>
          <w:sz w:val="24"/>
          <w:szCs w:val="24"/>
        </w:rPr>
        <w:t xml:space="preserve">External Users Zone (TB1). </w:t>
      </w:r>
      <w:r w:rsidRPr="00F52CAA">
        <w:rPr>
          <w:rFonts w:ascii="Times New Roman" w:eastAsia="Times New Roman" w:hAnsi="Times New Roman" w:cs="Times New Roman"/>
          <w:i/>
          <w:iCs/>
          <w:sz w:val="24"/>
          <w:szCs w:val="24"/>
        </w:rPr>
        <w:t>Threats:</w:t>
      </w:r>
    </w:p>
    <w:p w:rsidR="00F52CAA" w:rsidRPr="00F52CAA" w:rsidRDefault="00F52CAA" w:rsidP="008D0E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 xml:space="preserve">T7 — Sensitive Data Leakage in Receipts </w:t>
      </w:r>
      <w:r w:rsidRPr="00F52CAA">
        <w:rPr>
          <w:rFonts w:ascii="Times New Roman" w:eastAsia="Times New Roman" w:hAnsi="Times New Roman" w:cs="Times New Roman"/>
          <w:i/>
          <w:iCs/>
          <w:sz w:val="24"/>
          <w:szCs w:val="24"/>
        </w:rPr>
        <w:t>Mitigations:</w:t>
      </w:r>
    </w:p>
    <w:p w:rsidR="00F52CAA" w:rsidRPr="00F52CAA" w:rsidRDefault="00F52CAA" w:rsidP="008D0E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sz w:val="24"/>
          <w:szCs w:val="24"/>
        </w:rPr>
        <w:t>M7 — PII Data Masking in Output</w:t>
      </w:r>
    </w:p>
    <w:p w:rsidR="0011542C" w:rsidRDefault="00F52CAA" w:rsidP="0011542C">
      <w:pPr>
        <w:spacing w:before="100" w:beforeAutospacing="1" w:after="100" w:afterAutospacing="1" w:line="240" w:lineRule="auto"/>
        <w:rPr>
          <w:rFonts w:ascii="Times New Roman" w:eastAsia="Times New Roman" w:hAnsi="Times New Roman" w:cs="Times New Roman"/>
          <w:sz w:val="24"/>
          <w:szCs w:val="24"/>
        </w:rPr>
      </w:pPr>
      <w:r w:rsidRPr="00F52CAA">
        <w:rPr>
          <w:rFonts w:ascii="Times New Roman" w:eastAsia="Times New Roman" w:hAnsi="Times New Roman" w:cs="Times New Roman"/>
          <w:b/>
          <w:bCs/>
          <w:sz w:val="24"/>
          <w:szCs w:val="24"/>
        </w:rPr>
        <w:t>DF13: Audit Log Entry</w:t>
      </w:r>
      <w:r w:rsidRPr="00F52CAA">
        <w:rPr>
          <w:rFonts w:ascii="Times New Roman" w:eastAsia="Times New Roman" w:hAnsi="Times New Roman" w:cs="Times New Roman"/>
          <w:sz w:val="24"/>
          <w:szCs w:val="24"/>
        </w:rPr>
        <w:t xml:space="preserve"> </w:t>
      </w:r>
      <w:r w:rsidRPr="00F52CAA">
        <w:rPr>
          <w:rFonts w:ascii="Times New Roman" w:eastAsia="Times New Roman" w:hAnsi="Times New Roman" w:cs="Times New Roman"/>
          <w:i/>
          <w:iCs/>
          <w:sz w:val="24"/>
          <w:szCs w:val="24"/>
        </w:rPr>
        <w:t>Name:</w:t>
      </w:r>
      <w:r w:rsidRPr="00F52CAA">
        <w:rPr>
          <w:rFonts w:ascii="Times New Roman" w:eastAsia="Times New Roman" w:hAnsi="Times New Roman" w:cs="Times New Roman"/>
          <w:sz w:val="24"/>
          <w:szCs w:val="24"/>
        </w:rPr>
        <w:t xml:space="preserve"> Audit Log Entry </w:t>
      </w:r>
      <w:r w:rsidRPr="00F52CAA">
        <w:rPr>
          <w:rFonts w:ascii="Times New Roman" w:eastAsia="Times New Roman" w:hAnsi="Times New Roman" w:cs="Times New Roman"/>
          <w:i/>
          <w:iCs/>
          <w:sz w:val="24"/>
          <w:szCs w:val="24"/>
        </w:rPr>
        <w:t>Description:</w:t>
      </w:r>
      <w:r w:rsidRPr="00F52CAA">
        <w:rPr>
          <w:rFonts w:ascii="Times New Roman" w:eastAsia="Times New Roman" w:hAnsi="Times New Roman" w:cs="Times New Roman"/>
          <w:sz w:val="24"/>
          <w:szCs w:val="24"/>
        </w:rPr>
        <w:t xml:space="preserve"> The Generate Payment Receipt process writes a log entry capturing the receipt generation event, including a hash of the receipt content, to the Audit Log. </w:t>
      </w:r>
      <w:r w:rsidR="00CD03C0">
        <w:rPr>
          <w:rFonts w:ascii="Times New Roman" w:eastAsia="Times New Roman" w:hAnsi="Times New Roman" w:cs="Times New Roman"/>
          <w:i/>
          <w:iCs/>
          <w:sz w:val="24"/>
          <w:szCs w:val="24"/>
        </w:rPr>
        <w:t xml:space="preserve">Protocol: </w:t>
      </w:r>
      <w:r w:rsidRPr="00F52CAA">
        <w:rPr>
          <w:rFonts w:ascii="Times New Roman" w:eastAsia="Times New Roman" w:hAnsi="Times New Roman" w:cs="Times New Roman"/>
          <w:sz w:val="24"/>
          <w:szCs w:val="24"/>
        </w:rPr>
        <w:t xml:space="preserve">TLS </w:t>
      </w:r>
      <w:r w:rsidRPr="00F52CAA">
        <w:rPr>
          <w:rFonts w:ascii="Times New Roman" w:eastAsia="Times New Roman" w:hAnsi="Times New Roman" w:cs="Times New Roman"/>
          <w:i/>
          <w:iCs/>
          <w:sz w:val="24"/>
          <w:szCs w:val="24"/>
        </w:rPr>
        <w:t>Crosses Trust Boundaries:</w:t>
      </w:r>
      <w:r w:rsidRPr="00F52CAA">
        <w:rPr>
          <w:rFonts w:ascii="Times New Roman" w:eastAsia="Times New Roman" w:hAnsi="Times New Roman" w:cs="Times New Roman"/>
          <w:sz w:val="24"/>
          <w:szCs w:val="24"/>
        </w:rPr>
        <w:t xml:space="preserve"> No — both reside within the Internal Network Boundary (TB2).</w:t>
      </w:r>
    </w:p>
    <w:p w:rsidR="00595509" w:rsidRPr="00595509" w:rsidRDefault="00595509" w:rsidP="00595509">
      <w:pPr>
        <w:spacing w:before="100" w:beforeAutospacing="1" w:after="100" w:afterAutospacing="1" w:line="240" w:lineRule="auto"/>
        <w:outlineLvl w:val="1"/>
        <w:rPr>
          <w:rFonts w:ascii="Times New Roman" w:eastAsia="Times New Roman" w:hAnsi="Times New Roman" w:cs="Times New Roman"/>
          <w:b/>
          <w:bCs/>
          <w:sz w:val="36"/>
          <w:szCs w:val="36"/>
        </w:rPr>
      </w:pPr>
      <w:r w:rsidRPr="00F52CAA">
        <w:rPr>
          <w:rFonts w:ascii="Times New Roman" w:eastAsia="Times New Roman" w:hAnsi="Times New Roman" w:cs="Times New Roman"/>
          <w:b/>
          <w:bCs/>
          <w:sz w:val="36"/>
          <w:szCs w:val="36"/>
        </w:rPr>
        <w:t>Data Flows</w:t>
      </w:r>
      <w:r w:rsidR="00EB4E0E">
        <w:rPr>
          <w:rFonts w:ascii="Times New Roman" w:eastAsia="Times New Roman" w:hAnsi="Times New Roman" w:cs="Times New Roman"/>
          <w:b/>
          <w:bCs/>
          <w:sz w:val="36"/>
          <w:szCs w:val="36"/>
        </w:rPr>
        <w:t xml:space="preserve"> Links</w:t>
      </w:r>
    </w:p>
    <w:p w:rsidR="00595509" w:rsidRDefault="00595509" w:rsidP="00595509">
      <w:pPr>
        <w:pStyle w:val="font-claude-response-body"/>
      </w:pPr>
      <w:r>
        <w:rPr>
          <w:rStyle w:val="Strong"/>
        </w:rPr>
        <w:t>DF1: Payment Details Submission</w:t>
      </w:r>
      <w:r>
        <w:t xml:space="preserve"> — From EE1 (Customer) to P1 (Validate Payment Details)</w:t>
      </w:r>
    </w:p>
    <w:p w:rsidR="00595509" w:rsidRDefault="00595509" w:rsidP="00595509">
      <w:pPr>
        <w:pStyle w:val="font-claude-response-body"/>
      </w:pPr>
      <w:r>
        <w:rPr>
          <w:rStyle w:val="Strong"/>
        </w:rPr>
        <w:t>DF2: Customer Profile Lookup</w:t>
      </w:r>
      <w:r>
        <w:t xml:space="preserve"> — From P1 (Validate Payment Details) to DS1 (Customer Database)</w:t>
      </w:r>
    </w:p>
    <w:p w:rsidR="00595509" w:rsidRDefault="00595509" w:rsidP="00595509">
      <w:pPr>
        <w:pStyle w:val="font-claude-response-body"/>
      </w:pPr>
      <w:r>
        <w:rPr>
          <w:rStyle w:val="Strong"/>
        </w:rPr>
        <w:t>DF3: Validated Payment Request</w:t>
      </w:r>
      <w:r>
        <w:t xml:space="preserve"> — From P1 (Validate Payment Details) to P2 (Screen for Fraud)</w:t>
      </w:r>
    </w:p>
    <w:p w:rsidR="00595509" w:rsidRDefault="00595509" w:rsidP="00595509">
      <w:pPr>
        <w:pStyle w:val="font-claude-response-body"/>
      </w:pPr>
      <w:r>
        <w:rPr>
          <w:rStyle w:val="Strong"/>
        </w:rPr>
        <w:t>DF4: Fraud Check Request</w:t>
      </w:r>
      <w:r>
        <w:t xml:space="preserve"> — From P2 (Screen for Fraud) to EE3 (Fraud Detection Service / </w:t>
      </w:r>
      <w:proofErr w:type="spellStart"/>
      <w:r>
        <w:t>FraudShield</w:t>
      </w:r>
      <w:proofErr w:type="spellEnd"/>
      <w:r>
        <w:t>)</w:t>
      </w:r>
    </w:p>
    <w:p w:rsidR="00595509" w:rsidRDefault="00595509" w:rsidP="00595509">
      <w:pPr>
        <w:pStyle w:val="font-claude-response-body"/>
      </w:pPr>
      <w:r>
        <w:rPr>
          <w:rStyle w:val="Strong"/>
        </w:rPr>
        <w:t>DF5: Fraud Scoring Response</w:t>
      </w:r>
      <w:r>
        <w:t xml:space="preserve"> — From EE3 (Fraud Detection Service / </w:t>
      </w:r>
      <w:proofErr w:type="spellStart"/>
      <w:r>
        <w:t>FraudShield</w:t>
      </w:r>
      <w:proofErr w:type="spellEnd"/>
      <w:r>
        <w:t>) to P2 (Screen for Fraud)</w:t>
      </w:r>
    </w:p>
    <w:p w:rsidR="00595509" w:rsidRDefault="00595509" w:rsidP="00595509">
      <w:pPr>
        <w:pStyle w:val="font-claude-response-body"/>
      </w:pPr>
      <w:r>
        <w:rPr>
          <w:rStyle w:val="Strong"/>
        </w:rPr>
        <w:t>DF6: Fraud Rules Query</w:t>
      </w:r>
      <w:r>
        <w:t xml:space="preserve"> — From P2 (Screen for Fraud) to DS3 (Fraud Rules Repository)</w:t>
      </w:r>
    </w:p>
    <w:p w:rsidR="00595509" w:rsidRDefault="00595509" w:rsidP="00595509">
      <w:pPr>
        <w:pStyle w:val="font-claude-response-body"/>
      </w:pPr>
      <w:r>
        <w:rPr>
          <w:rStyle w:val="Strong"/>
        </w:rPr>
        <w:t>DF7: Approved Payment Request</w:t>
      </w:r>
      <w:r>
        <w:t xml:space="preserve"> — From P2 (Screen for Fraud) to P3 (Execute Payment Transaction)</w:t>
      </w:r>
    </w:p>
    <w:p w:rsidR="00595509" w:rsidRDefault="00595509" w:rsidP="00595509">
      <w:pPr>
        <w:pStyle w:val="font-claude-response-body"/>
      </w:pPr>
      <w:r>
        <w:rPr>
          <w:rStyle w:val="Strong"/>
        </w:rPr>
        <w:t>DF8: Transaction Authorization Request</w:t>
      </w:r>
      <w:r>
        <w:t xml:space="preserve"> — From P3 (Execute Payment Transaction) to EE2 (Payment Gateway Provider / </w:t>
      </w:r>
      <w:proofErr w:type="spellStart"/>
      <w:r>
        <w:t>StripeConnect</w:t>
      </w:r>
      <w:proofErr w:type="spellEnd"/>
      <w:r>
        <w:t>)</w:t>
      </w:r>
    </w:p>
    <w:p w:rsidR="00595509" w:rsidRDefault="00595509" w:rsidP="00595509">
      <w:pPr>
        <w:pStyle w:val="font-claude-response-body"/>
      </w:pPr>
      <w:r>
        <w:rPr>
          <w:rStyle w:val="Strong"/>
        </w:rPr>
        <w:t>DF9: Transaction Authorization Response</w:t>
      </w:r>
      <w:r>
        <w:t xml:space="preserve"> — From EE2 (Payment Gateway Provider / </w:t>
      </w:r>
      <w:proofErr w:type="spellStart"/>
      <w:r>
        <w:t>StripeConnect</w:t>
      </w:r>
      <w:proofErr w:type="spellEnd"/>
      <w:r>
        <w:t>) to P3 (Execute Payment Transaction)</w:t>
      </w:r>
    </w:p>
    <w:p w:rsidR="00595509" w:rsidRDefault="00595509" w:rsidP="00595509">
      <w:pPr>
        <w:pStyle w:val="font-claude-response-body"/>
      </w:pPr>
      <w:r>
        <w:rPr>
          <w:rStyle w:val="Strong"/>
        </w:rPr>
        <w:lastRenderedPageBreak/>
        <w:t>DF10: Payment Record Storage</w:t>
      </w:r>
      <w:r>
        <w:t xml:space="preserve"> — From P3 (Execute Payment Transaction) to DS2 (Payment Records)</w:t>
      </w:r>
    </w:p>
    <w:p w:rsidR="00595509" w:rsidRDefault="00595509" w:rsidP="00595509">
      <w:pPr>
        <w:pStyle w:val="font-claude-response-body"/>
      </w:pPr>
      <w:r>
        <w:rPr>
          <w:rStyle w:val="Strong"/>
        </w:rPr>
        <w:t>DF11: Receipt Generation Data</w:t>
      </w:r>
      <w:r>
        <w:t xml:space="preserve"> — From P3 (Execute Payment Transaction) to P4 (Generate Payment Receipt)</w:t>
      </w:r>
    </w:p>
    <w:p w:rsidR="00595509" w:rsidRDefault="00595509" w:rsidP="00595509">
      <w:pPr>
        <w:pStyle w:val="font-claude-response-body"/>
      </w:pPr>
      <w:r>
        <w:rPr>
          <w:rStyle w:val="Strong"/>
        </w:rPr>
        <w:t>DF12: Receipt Delivery</w:t>
      </w:r>
      <w:r>
        <w:t xml:space="preserve"> — From P4 (Generate Payment Receipt) to EE1 (Customer)</w:t>
      </w:r>
    </w:p>
    <w:p w:rsidR="00595509" w:rsidRPr="0011542C" w:rsidRDefault="00595509" w:rsidP="00595509">
      <w:pPr>
        <w:pStyle w:val="font-claude-response-body"/>
      </w:pPr>
      <w:r>
        <w:rPr>
          <w:rStyle w:val="Strong"/>
        </w:rPr>
        <w:t>DF13: Audit Log Entry</w:t>
      </w:r>
      <w:r>
        <w:t xml:space="preserve"> — From P4 (Generate Payment Receipt) to DS4 (Audit Log)</w:t>
      </w:r>
    </w:p>
    <w:p w:rsidR="0011542C" w:rsidRPr="0011542C" w:rsidRDefault="00781A00" w:rsidP="001154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11542C" w:rsidRPr="0011542C" w:rsidRDefault="0011542C" w:rsidP="0011542C">
      <w:pPr>
        <w:spacing w:before="100" w:beforeAutospacing="1" w:after="100" w:afterAutospacing="1" w:line="240" w:lineRule="auto"/>
        <w:outlineLvl w:val="1"/>
        <w:rPr>
          <w:rFonts w:ascii="Times New Roman" w:eastAsia="Times New Roman" w:hAnsi="Times New Roman" w:cs="Times New Roman"/>
          <w:b/>
          <w:bCs/>
          <w:sz w:val="36"/>
          <w:szCs w:val="36"/>
        </w:rPr>
      </w:pPr>
      <w:r w:rsidRPr="0011542C">
        <w:rPr>
          <w:rFonts w:ascii="Times New Roman" w:eastAsia="Times New Roman" w:hAnsi="Times New Roman" w:cs="Times New Roman"/>
          <w:b/>
          <w:bCs/>
          <w:sz w:val="36"/>
          <w:szCs w:val="36"/>
        </w:rPr>
        <w:t>3. Threat Modeling Diagram: Process Payment Threats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Diagram Name:</w:t>
      </w:r>
      <w:r w:rsidRPr="0011542C">
        <w:rPr>
          <w:rFonts w:ascii="Times New Roman" w:eastAsia="Times New Roman" w:hAnsi="Times New Roman" w:cs="Times New Roman"/>
          <w:sz w:val="24"/>
          <w:szCs w:val="24"/>
        </w:rPr>
        <w:t xml:space="preserve"> </w:t>
      </w:r>
      <w:proofErr w:type="spellStart"/>
      <w:r w:rsidRPr="0011542C">
        <w:rPr>
          <w:rFonts w:ascii="Times New Roman" w:eastAsia="Times New Roman" w:hAnsi="Times New Roman" w:cs="Times New Roman"/>
          <w:sz w:val="24"/>
          <w:szCs w:val="24"/>
        </w:rPr>
        <w:t>TM_ProcessPayment</w:t>
      </w:r>
      <w:proofErr w:type="spellEnd"/>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 xml:space="preserve">This threat modeling diagram captures the threats and mitigations associated with the </w:t>
      </w:r>
      <w:proofErr w:type="spellStart"/>
      <w:r w:rsidRPr="0011542C">
        <w:rPr>
          <w:rFonts w:ascii="Times New Roman" w:eastAsia="Times New Roman" w:hAnsi="Times New Roman" w:cs="Times New Roman"/>
          <w:sz w:val="24"/>
          <w:szCs w:val="24"/>
        </w:rPr>
        <w:t>DFD_ProcessPayment</w:t>
      </w:r>
      <w:proofErr w:type="spellEnd"/>
      <w:r w:rsidRPr="0011542C">
        <w:rPr>
          <w:rFonts w:ascii="Times New Roman" w:eastAsia="Times New Roman" w:hAnsi="Times New Roman" w:cs="Times New Roman"/>
          <w:sz w:val="24"/>
          <w:szCs w:val="24"/>
        </w:rPr>
        <w:t xml:space="preserve"> diagram. Each threat is linked to at least one DFD element and belongs to a threat category from the Threat/Mitigation Categorization diagram (see Section 4).</w:t>
      </w:r>
    </w:p>
    <w:p w:rsidR="0011542C" w:rsidRPr="0011542C" w:rsidRDefault="0011542C" w:rsidP="0011542C">
      <w:pPr>
        <w:spacing w:before="100" w:beforeAutospacing="1" w:after="100" w:afterAutospacing="1" w:line="240" w:lineRule="auto"/>
        <w:outlineLvl w:val="2"/>
        <w:rPr>
          <w:rFonts w:ascii="Times New Roman" w:eastAsia="Times New Roman" w:hAnsi="Times New Roman" w:cs="Times New Roman"/>
          <w:b/>
          <w:bCs/>
          <w:sz w:val="27"/>
          <w:szCs w:val="27"/>
        </w:rPr>
      </w:pPr>
      <w:r w:rsidRPr="0011542C">
        <w:rPr>
          <w:rFonts w:ascii="Times New Roman" w:eastAsia="Times New Roman" w:hAnsi="Times New Roman" w:cs="Times New Roman"/>
          <w:b/>
          <w:bCs/>
          <w:sz w:val="27"/>
          <w:szCs w:val="27"/>
        </w:rPr>
        <w:t>Threats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T1: Customer Identity Spoofing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Spoofing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Critical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High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An attacker impersonates a legitimate customer by using stolen credentials or session tokens to initiate fraudulent payment transactions. This is exacerbated by weak or single-factor authentication on the checkout flow.</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T2: Gateway Communication Tampering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Tampering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High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An attacker performs a man-in-the-middle attack on the communication channel between the Execute Payment Transaction process and the Payment Gateway Provider, attempting to modify transaction amounts or redirect funds.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T3: Fraud Service Response Spoofing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Spoofing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High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Low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An attacker intercepts or spoofs responses from the external Fraud Detection Service, injecting fabricated low-risk scores to bypass fraud screening for malicious transactions.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T4: Payment Data Tampering in Transit</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Tampering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High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Payment details (card number, CVV, amount) are modified during transmission from the customer's browser to the Validate Payment Details process, potentially through browser-based malware or compromised network infrastructure.</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T5: Fraud Screening Denial of Service</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Denial of Service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An attacker floods the fraud screening process or the external Fraud Detection Service with a high volume of requests, degrading or disabling fraud checks and allowing fraudulent transactions to pass through unscreened.</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lastRenderedPageBreak/>
        <w:t>T6: Transaction Repudiation</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Repudiation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High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 customer or internal actor disputes that a payment transaction occurred or claims the transaction amount was different, and insufficient logging makes it impossible to produce non-</w:t>
      </w:r>
      <w:proofErr w:type="spellStart"/>
      <w:r w:rsidRPr="0011542C">
        <w:rPr>
          <w:rFonts w:ascii="Times New Roman" w:eastAsia="Times New Roman" w:hAnsi="Times New Roman" w:cs="Times New Roman"/>
          <w:sz w:val="24"/>
          <w:szCs w:val="24"/>
        </w:rPr>
        <w:t>repudiable</w:t>
      </w:r>
      <w:proofErr w:type="spellEnd"/>
      <w:r w:rsidRPr="0011542C">
        <w:rPr>
          <w:rFonts w:ascii="Times New Roman" w:eastAsia="Times New Roman" w:hAnsi="Times New Roman" w:cs="Times New Roman"/>
          <w:sz w:val="24"/>
          <w:szCs w:val="24"/>
        </w:rPr>
        <w:t xml:space="preserve"> evidence of the original transaction.</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T7: Sensitive Data Leakage in Receipts</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Information Disclosure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Payment receipts inadvertently include unmasked card numbers, CVVs, or other sensitive payment details, exposing cardholder data to unauthorized parties through email interception or insecure storage.</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T8: Unauthorized Access to Customer PII</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Information Disclosure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Critical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An attacker gains unauthorized read access to the Customer Database, </w:t>
      </w:r>
      <w:proofErr w:type="spellStart"/>
      <w:r w:rsidRPr="0011542C">
        <w:rPr>
          <w:rFonts w:ascii="Times New Roman" w:eastAsia="Times New Roman" w:hAnsi="Times New Roman" w:cs="Times New Roman"/>
          <w:sz w:val="24"/>
          <w:szCs w:val="24"/>
        </w:rPr>
        <w:t>exfiltrating</w:t>
      </w:r>
      <w:proofErr w:type="spellEnd"/>
      <w:r w:rsidRPr="0011542C">
        <w:rPr>
          <w:rFonts w:ascii="Times New Roman" w:eastAsia="Times New Roman" w:hAnsi="Times New Roman" w:cs="Times New Roman"/>
          <w:sz w:val="24"/>
          <w:szCs w:val="24"/>
        </w:rPr>
        <w:t xml:space="preserve"> personally identifiable information including names, addresses, email addresses, and tokenized payment references.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T9: Payment Record Tampering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Tampering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Critical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Low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An attacker or malicious insider modifies payment transaction records in the Payment Records data store, altering amounts, statuses, or timestamps to conceal fraud or embezzlement.</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T10: Unauthorized Fraud Rule Modification</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Elevation of Privilege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High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Low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An attacker escalates privileges to gain write access to the Fraud Rules Repository, weakening or disabling fraud detection thresholds to allow fraudulent transactions to pass undetected.</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T11: Audit Trail Tampering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Threat Category:</w:t>
      </w:r>
      <w:r w:rsidRPr="0011542C">
        <w:rPr>
          <w:rFonts w:ascii="Times New Roman" w:eastAsia="Times New Roman" w:hAnsi="Times New Roman" w:cs="Times New Roman"/>
          <w:sz w:val="24"/>
          <w:szCs w:val="24"/>
        </w:rPr>
        <w:t xml:space="preserve"> Repudiation </w:t>
      </w:r>
      <w:r w:rsidRPr="0011542C">
        <w:rPr>
          <w:rFonts w:ascii="Times New Roman" w:eastAsia="Times New Roman" w:hAnsi="Times New Roman" w:cs="Times New Roman"/>
          <w:i/>
          <w:iCs/>
          <w:sz w:val="24"/>
          <w:szCs w:val="24"/>
        </w:rPr>
        <w:t>Risk Level:</w:t>
      </w:r>
      <w:r w:rsidRPr="0011542C">
        <w:rPr>
          <w:rFonts w:ascii="Times New Roman" w:eastAsia="Times New Roman" w:hAnsi="Times New Roman" w:cs="Times New Roman"/>
          <w:sz w:val="24"/>
          <w:szCs w:val="24"/>
        </w:rPr>
        <w:t xml:space="preserve"> High </w:t>
      </w:r>
      <w:r w:rsidRPr="0011542C">
        <w:rPr>
          <w:rFonts w:ascii="Times New Roman" w:eastAsia="Times New Roman" w:hAnsi="Times New Roman" w:cs="Times New Roman"/>
          <w:i/>
          <w:iCs/>
          <w:sz w:val="24"/>
          <w:szCs w:val="24"/>
        </w:rPr>
        <w:t>Likelihood:</w:t>
      </w:r>
      <w:r w:rsidRPr="0011542C">
        <w:rPr>
          <w:rFonts w:ascii="Times New Roman" w:eastAsia="Times New Roman" w:hAnsi="Times New Roman" w:cs="Times New Roman"/>
          <w:sz w:val="24"/>
          <w:szCs w:val="24"/>
        </w:rPr>
        <w:t xml:space="preserve"> Low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An attacker or malicious insider modifies or deletes entries in the Audit Log to cover traces of unauthorized actions, undermining the integrity of the forensic record and enabling repudiation of malicious transactions.</w:t>
      </w:r>
    </w:p>
    <w:p w:rsidR="0011542C" w:rsidRPr="0011542C" w:rsidRDefault="0011542C" w:rsidP="0011542C">
      <w:pPr>
        <w:spacing w:before="100" w:beforeAutospacing="1" w:after="100" w:afterAutospacing="1" w:line="240" w:lineRule="auto"/>
        <w:outlineLvl w:val="2"/>
        <w:rPr>
          <w:rFonts w:ascii="Times New Roman" w:eastAsia="Times New Roman" w:hAnsi="Times New Roman" w:cs="Times New Roman"/>
          <w:b/>
          <w:bCs/>
          <w:sz w:val="27"/>
          <w:szCs w:val="27"/>
        </w:rPr>
      </w:pPr>
      <w:r w:rsidRPr="0011542C">
        <w:rPr>
          <w:rFonts w:ascii="Times New Roman" w:eastAsia="Times New Roman" w:hAnsi="Times New Roman" w:cs="Times New Roman"/>
          <w:b/>
          <w:bCs/>
          <w:sz w:val="27"/>
          <w:szCs w:val="27"/>
        </w:rPr>
        <w:t>Mitigations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M1: Multi-Factor Authentication</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Authentication &amp; Identity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Preventive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15000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Enforces multi-factor authentication (password + OTP or biometric) for all customer payment transactions, reducing the risk of identity spoofing through stolen credentials.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M2: TLS 1.3 with Certificate Pinning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Network Security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Preventive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Low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5000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All communication with the Payment Gateway Provider uses TLS 1.3 with certificate pinning to prevent man-in-the-middle attacks and ensure data integrity in transit.</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M3: Mutual TLS Authentication</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Authentication &amp; Identity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Preventive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12000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Establishes mutual TLS authentication between the internal fraud screening process and the external Fraud Detection Service, ensuring both parties verify each other's identity before exchanging data.</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lastRenderedPageBreak/>
        <w:t>M4: Input Validation and Integrity Checks</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Input Validation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Preventive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Low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3000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Applies strict server-side input validation (</w:t>
      </w:r>
      <w:proofErr w:type="spellStart"/>
      <w:r w:rsidRPr="0011542C">
        <w:rPr>
          <w:rFonts w:ascii="Times New Roman" w:eastAsia="Times New Roman" w:hAnsi="Times New Roman" w:cs="Times New Roman"/>
          <w:sz w:val="24"/>
          <w:szCs w:val="24"/>
        </w:rPr>
        <w:t>Luhn</w:t>
      </w:r>
      <w:proofErr w:type="spellEnd"/>
      <w:r w:rsidRPr="0011542C">
        <w:rPr>
          <w:rFonts w:ascii="Times New Roman" w:eastAsia="Times New Roman" w:hAnsi="Times New Roman" w:cs="Times New Roman"/>
          <w:sz w:val="24"/>
          <w:szCs w:val="24"/>
        </w:rPr>
        <w:t xml:space="preserve"> check, format validation, range checks) and computes integrity hashes on payment data to detect any tampering between the client and the validation process.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M5: Rate Limiting and Circuit Breaker</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Availability &amp; Resilience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Preventive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Partially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10000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Implements per-client rate limiting on the fraud screening endpoint and a circuit breaker pattern that fails-closed (blocks transactions) when the fraud service is degraded, preventing both abuse and unscreened pass-through.</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M6: Comprehensive Transaction Logging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Logging &amp; Monitoring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Detective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Low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4000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Records all transaction events with cryptographically signed timestamps, including request payloads, authorization codes, and response statuses, providing non-</w:t>
      </w:r>
      <w:proofErr w:type="spellStart"/>
      <w:r w:rsidRPr="0011542C">
        <w:rPr>
          <w:rFonts w:ascii="Times New Roman" w:eastAsia="Times New Roman" w:hAnsi="Times New Roman" w:cs="Times New Roman"/>
          <w:sz w:val="24"/>
          <w:szCs w:val="24"/>
        </w:rPr>
        <w:t>repudiable</w:t>
      </w:r>
      <w:proofErr w:type="spellEnd"/>
      <w:r w:rsidRPr="0011542C">
        <w:rPr>
          <w:rFonts w:ascii="Times New Roman" w:eastAsia="Times New Roman" w:hAnsi="Times New Roman" w:cs="Times New Roman"/>
          <w:sz w:val="24"/>
          <w:szCs w:val="24"/>
        </w:rPr>
        <w:t xml:space="preserve"> evidence for dispute resolution.</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M7: PII Data Masking in Output</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Data Protection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Preventive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Low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2000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All outbound receipts and notifications apply PII masking rules — card numbers are truncated to last four digits, CVVs are never included, and sensitive fields are redacted before leaving the internal network.</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M8: Encryption at Rest with RBAC</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Data Protection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Preventive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High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25000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The Customer Database encrypts all PII fields using AES-256 at rest and enforces role-based access control, limiting data access to authorized service accounts with least-privilege permissions.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M9: Database Integrity Controls and Write-Audit Logging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Data Protection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Detective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w:t>
      </w:r>
      <w:r w:rsidR="00B86AC4">
        <w:rPr>
          <w:rFonts w:ascii="Times New Roman" w:eastAsia="Times New Roman" w:hAnsi="Times New Roman" w:cs="Times New Roman"/>
          <w:sz w:val="24"/>
          <w:szCs w:val="24"/>
        </w:rPr>
        <w:t>High</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18000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Payment Records enforce database-level integrity constraints (check constraints, triggers) and maintain a separate write-audit log that records every modification with the authenticated principal, old value, and new value.</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M10: Privileged Access Management</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Access Control </w:t>
      </w:r>
      <w:proofErr w:type="spellStart"/>
      <w:r w:rsidRPr="0011542C">
        <w:rPr>
          <w:rFonts w:ascii="Times New Roman" w:eastAsia="Times New Roman" w:hAnsi="Times New Roman" w:cs="Times New Roman"/>
          <w:i/>
          <w:iCs/>
          <w:sz w:val="24"/>
          <w:szCs w:val="24"/>
        </w:rPr>
        <w:t>Control</w:t>
      </w:r>
      <w:proofErr w:type="spellEnd"/>
      <w:r w:rsidRPr="0011542C">
        <w:rPr>
          <w:rFonts w:ascii="Times New Roman" w:eastAsia="Times New Roman" w:hAnsi="Times New Roman" w:cs="Times New Roman"/>
          <w:i/>
          <w:iCs/>
          <w:sz w:val="24"/>
          <w:szCs w:val="24"/>
        </w:rPr>
        <w:t xml:space="preserve"> Type:</w:t>
      </w:r>
      <w:r w:rsidRPr="0011542C">
        <w:rPr>
          <w:rFonts w:ascii="Times New Roman" w:eastAsia="Times New Roman" w:hAnsi="Times New Roman" w:cs="Times New Roman"/>
          <w:sz w:val="24"/>
          <w:szCs w:val="24"/>
        </w:rPr>
        <w:t xml:space="preserve"> Preventive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Partially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High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30000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Write access to the Fraud Rules Repository is restricted through a privileged access management solution requiring approval workflows, session recording, and just-in-time credential provisioning for authorized administrators only.</w:t>
      </w:r>
    </w:p>
    <w:p w:rsid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M11: Immutable Append-Only Log Storage</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Mitigation Category:</w:t>
      </w:r>
      <w:r w:rsidRPr="0011542C">
        <w:rPr>
          <w:rFonts w:ascii="Times New Roman" w:eastAsia="Times New Roman" w:hAnsi="Times New Roman" w:cs="Times New Roman"/>
          <w:sz w:val="24"/>
          <w:szCs w:val="24"/>
        </w:rPr>
        <w:t xml:space="preserve"> Logging &amp; Monitoring </w:t>
      </w:r>
      <w:r w:rsidRPr="0011542C">
        <w:rPr>
          <w:rFonts w:ascii="Times New Roman" w:eastAsia="Times New Roman" w:hAnsi="Times New Roman" w:cs="Times New Roman"/>
          <w:i/>
          <w:iCs/>
          <w:sz w:val="24"/>
          <w:szCs w:val="24"/>
        </w:rPr>
        <w:t>Control Type:</w:t>
      </w:r>
      <w:r w:rsidRPr="0011542C">
        <w:rPr>
          <w:rFonts w:ascii="Times New Roman" w:eastAsia="Times New Roman" w:hAnsi="Times New Roman" w:cs="Times New Roman"/>
          <w:sz w:val="24"/>
          <w:szCs w:val="24"/>
        </w:rPr>
        <w:t xml:space="preserve"> Preventive </w:t>
      </w:r>
      <w:r w:rsidRPr="0011542C">
        <w:rPr>
          <w:rFonts w:ascii="Times New Roman" w:eastAsia="Times New Roman" w:hAnsi="Times New Roman" w:cs="Times New Roman"/>
          <w:i/>
          <w:iCs/>
          <w:sz w:val="24"/>
          <w:szCs w:val="24"/>
        </w:rPr>
        <w:t>Implementation Status:</w:t>
      </w:r>
      <w:r w:rsidRPr="0011542C">
        <w:rPr>
          <w:rFonts w:ascii="Times New Roman" w:eastAsia="Times New Roman" w:hAnsi="Times New Roman" w:cs="Times New Roman"/>
          <w:sz w:val="24"/>
          <w:szCs w:val="24"/>
        </w:rPr>
        <w:t xml:space="preserve"> Implemented </w:t>
      </w:r>
      <w:r w:rsidRPr="0011542C">
        <w:rPr>
          <w:rFonts w:ascii="Times New Roman" w:eastAsia="Times New Roman" w:hAnsi="Times New Roman" w:cs="Times New Roman"/>
          <w:i/>
          <w:iCs/>
          <w:sz w:val="24"/>
          <w:szCs w:val="24"/>
        </w:rPr>
        <w:t>Cost Type:</w:t>
      </w:r>
      <w:r w:rsidRPr="0011542C">
        <w:rPr>
          <w:rFonts w:ascii="Times New Roman" w:eastAsia="Times New Roman" w:hAnsi="Times New Roman" w:cs="Times New Roman"/>
          <w:sz w:val="24"/>
          <w:szCs w:val="24"/>
        </w:rPr>
        <w:t xml:space="preserve"> Medium </w:t>
      </w:r>
      <w:r w:rsidRPr="0011542C">
        <w:rPr>
          <w:rFonts w:ascii="Times New Roman" w:eastAsia="Times New Roman" w:hAnsi="Times New Roman" w:cs="Times New Roman"/>
          <w:i/>
          <w:iCs/>
          <w:sz w:val="24"/>
          <w:szCs w:val="24"/>
        </w:rPr>
        <w:t>Cost Value:</w:t>
      </w:r>
      <w:r w:rsidRPr="0011542C">
        <w:rPr>
          <w:rFonts w:ascii="Times New Roman" w:eastAsia="Times New Roman" w:hAnsi="Times New Roman" w:cs="Times New Roman"/>
          <w:sz w:val="24"/>
          <w:szCs w:val="24"/>
        </w:rPr>
        <w:t xml:space="preserve"> 14000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The Audit Log is stored on a WORM (Write Once Read Many) storage backend with cryptographic chaining, ensuring that no entry can be modified or deleted after creation, even by privileged administrators.</w:t>
      </w:r>
    </w:p>
    <w:p w:rsidR="00562275" w:rsidRDefault="00562275" w:rsidP="00562275">
      <w:pPr>
        <w:pStyle w:val="font-claude-response-body"/>
      </w:pPr>
      <w:r>
        <w:rPr>
          <w:rStyle w:val="Strong"/>
        </w:rPr>
        <w:t>Threat-to-Mitigation Mapping — Case 1 (Process Payment)</w:t>
      </w:r>
    </w:p>
    <w:p w:rsidR="00562275" w:rsidRDefault="00562275" w:rsidP="00562275">
      <w:pPr>
        <w:pStyle w:val="font-claude-response-body"/>
      </w:pPr>
      <w:r>
        <w:rPr>
          <w:rStyle w:val="Strong"/>
        </w:rPr>
        <w:lastRenderedPageBreak/>
        <w:t>T1: Customer Identity Spoofing</w:t>
      </w:r>
      <w:r>
        <w:t xml:space="preserve"> → M1 (Multi-Factor Authentication), M4 (Input Validation and Integrity Checks)</w:t>
      </w:r>
    </w:p>
    <w:p w:rsidR="00562275" w:rsidRDefault="00562275" w:rsidP="00562275">
      <w:pPr>
        <w:pStyle w:val="font-claude-response-body"/>
      </w:pPr>
      <w:r>
        <w:rPr>
          <w:rStyle w:val="Strong"/>
        </w:rPr>
        <w:t>T2: Gateway Communication Tampering</w:t>
      </w:r>
      <w:r>
        <w:t xml:space="preserve"> → M2 (TLS 1.3 with Certificate Pinning)</w:t>
      </w:r>
    </w:p>
    <w:p w:rsidR="00562275" w:rsidRDefault="00562275" w:rsidP="00562275">
      <w:pPr>
        <w:pStyle w:val="font-claude-response-body"/>
      </w:pPr>
      <w:r>
        <w:rPr>
          <w:rStyle w:val="Strong"/>
        </w:rPr>
        <w:t>T3: Fraud Service Response Spoofing</w:t>
      </w:r>
      <w:r>
        <w:t xml:space="preserve"> → M3 (Mutual TLS Authentication)</w:t>
      </w:r>
    </w:p>
    <w:p w:rsidR="00562275" w:rsidRDefault="00562275" w:rsidP="00562275">
      <w:pPr>
        <w:pStyle w:val="font-claude-response-body"/>
      </w:pPr>
      <w:r>
        <w:rPr>
          <w:rStyle w:val="Strong"/>
        </w:rPr>
        <w:t>T4: Payment Data Tampering in Transit</w:t>
      </w:r>
      <w:r>
        <w:t xml:space="preserve"> → M2 (TLS 1.3 with Certificate Pinning), M4 (Input Validation and Integrity Checks)</w:t>
      </w:r>
    </w:p>
    <w:p w:rsidR="00562275" w:rsidRDefault="00562275" w:rsidP="00562275">
      <w:pPr>
        <w:pStyle w:val="font-claude-response-body"/>
      </w:pPr>
      <w:r>
        <w:rPr>
          <w:rStyle w:val="Strong"/>
        </w:rPr>
        <w:t>T5: Fraud Screening Denial of Service</w:t>
      </w:r>
      <w:r>
        <w:t xml:space="preserve"> → M5 (Rate Limiting and Circuit Breaker)</w:t>
      </w:r>
    </w:p>
    <w:p w:rsidR="00562275" w:rsidRDefault="00562275" w:rsidP="00562275">
      <w:pPr>
        <w:pStyle w:val="font-claude-response-body"/>
      </w:pPr>
      <w:r>
        <w:rPr>
          <w:rStyle w:val="Strong"/>
        </w:rPr>
        <w:t>T6: Transaction Repudiation</w:t>
      </w:r>
      <w:r>
        <w:t xml:space="preserve"> → M6 (Comprehensive Transaction Logging), M11 (Immutable Append-Only Log Storage)</w:t>
      </w:r>
    </w:p>
    <w:p w:rsidR="00562275" w:rsidRDefault="00562275" w:rsidP="00562275">
      <w:pPr>
        <w:pStyle w:val="font-claude-response-body"/>
      </w:pPr>
      <w:r>
        <w:rPr>
          <w:rStyle w:val="Strong"/>
        </w:rPr>
        <w:t>T7: Sensitive Data Leakage in Receipts</w:t>
      </w:r>
      <w:r>
        <w:t xml:space="preserve"> → M7 (PII Data Masking in Output), M8 (Encryption at Rest with RBAC)</w:t>
      </w:r>
    </w:p>
    <w:p w:rsidR="00562275" w:rsidRDefault="00562275" w:rsidP="00562275">
      <w:pPr>
        <w:pStyle w:val="font-claude-response-body"/>
      </w:pPr>
      <w:r>
        <w:rPr>
          <w:rStyle w:val="Strong"/>
        </w:rPr>
        <w:t>T8: Unauthorized Access to Customer PII</w:t>
      </w:r>
      <w:r>
        <w:t xml:space="preserve"> → M8 (Encryption at Rest with RBAC), M10 (Privileged Access Management)</w:t>
      </w:r>
    </w:p>
    <w:p w:rsidR="00562275" w:rsidRDefault="00562275" w:rsidP="00562275">
      <w:pPr>
        <w:pStyle w:val="font-claude-response-body"/>
      </w:pPr>
      <w:r>
        <w:rPr>
          <w:rStyle w:val="Strong"/>
        </w:rPr>
        <w:t>T9: Payment Record Tampering</w:t>
      </w:r>
      <w:r>
        <w:t xml:space="preserve"> → M9 (Database Integrity Controls and Write-Audit Logging), M11 (Immutable Append-Only Log Storage)</w:t>
      </w:r>
    </w:p>
    <w:p w:rsidR="00562275" w:rsidRDefault="00562275" w:rsidP="00562275">
      <w:pPr>
        <w:pStyle w:val="font-claude-response-body"/>
      </w:pPr>
      <w:r>
        <w:rPr>
          <w:rStyle w:val="Strong"/>
        </w:rPr>
        <w:t>T10: Unauthorized Fraud Rule Modification</w:t>
      </w:r>
      <w:r>
        <w:t xml:space="preserve"> → M10 (Privileged Access Management)</w:t>
      </w:r>
    </w:p>
    <w:p w:rsidR="00562275" w:rsidRDefault="00562275" w:rsidP="00562275">
      <w:pPr>
        <w:pStyle w:val="font-claude-response-body"/>
      </w:pPr>
      <w:r>
        <w:rPr>
          <w:rStyle w:val="Strong"/>
        </w:rPr>
        <w:t>T11: Audit Trail Tampering</w:t>
      </w:r>
      <w:r>
        <w:t xml:space="preserve"> → M11 (Immutable Append-Only Log Storage), M6 (Comprehensive Transaction Logging)</w:t>
      </w:r>
    </w:p>
    <w:p w:rsidR="00562275" w:rsidRPr="0011542C" w:rsidRDefault="00562275" w:rsidP="0011542C">
      <w:pPr>
        <w:spacing w:before="100" w:beforeAutospacing="1" w:after="100" w:afterAutospacing="1" w:line="240" w:lineRule="auto"/>
        <w:rPr>
          <w:rFonts w:ascii="Times New Roman" w:eastAsia="Times New Roman" w:hAnsi="Times New Roman" w:cs="Times New Roman"/>
          <w:sz w:val="24"/>
          <w:szCs w:val="24"/>
        </w:rPr>
      </w:pPr>
    </w:p>
    <w:p w:rsidR="0011542C" w:rsidRPr="0011542C" w:rsidRDefault="00781A00" w:rsidP="001154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11542C" w:rsidRPr="0011542C" w:rsidRDefault="0011542C" w:rsidP="0011542C">
      <w:pPr>
        <w:spacing w:before="100" w:beforeAutospacing="1" w:after="100" w:afterAutospacing="1" w:line="240" w:lineRule="auto"/>
        <w:outlineLvl w:val="1"/>
        <w:rPr>
          <w:rFonts w:ascii="Times New Roman" w:eastAsia="Times New Roman" w:hAnsi="Times New Roman" w:cs="Times New Roman"/>
          <w:b/>
          <w:bCs/>
          <w:sz w:val="36"/>
          <w:szCs w:val="36"/>
        </w:rPr>
      </w:pPr>
      <w:r w:rsidRPr="0011542C">
        <w:rPr>
          <w:rFonts w:ascii="Times New Roman" w:eastAsia="Times New Roman" w:hAnsi="Times New Roman" w:cs="Times New Roman"/>
          <w:b/>
          <w:bCs/>
          <w:sz w:val="36"/>
          <w:szCs w:val="36"/>
        </w:rPr>
        <w:t>4. Threat/Mitigation Categorization Diagram</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Diagram Name:</w:t>
      </w:r>
      <w:r w:rsidRPr="0011542C">
        <w:rPr>
          <w:rFonts w:ascii="Times New Roman" w:eastAsia="Times New Roman" w:hAnsi="Times New Roman" w:cs="Times New Roman"/>
          <w:sz w:val="24"/>
          <w:szCs w:val="24"/>
        </w:rPr>
        <w:t xml:space="preserve"> </w:t>
      </w:r>
      <w:proofErr w:type="spellStart"/>
      <w:r w:rsidRPr="0011542C">
        <w:rPr>
          <w:rFonts w:ascii="Times New Roman" w:eastAsia="Times New Roman" w:hAnsi="Times New Roman" w:cs="Times New Roman"/>
          <w:sz w:val="24"/>
          <w:szCs w:val="24"/>
        </w:rPr>
        <w:t>CAT_ThreatMi</w:t>
      </w:r>
      <w:r w:rsidR="00A90115">
        <w:rPr>
          <w:rFonts w:ascii="Times New Roman" w:eastAsia="Times New Roman" w:hAnsi="Times New Roman" w:cs="Times New Roman"/>
          <w:sz w:val="24"/>
          <w:szCs w:val="24"/>
        </w:rPr>
        <w:t>tigationCategorization</w:t>
      </w:r>
      <w:proofErr w:type="spellEnd"/>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This diagram defines the threat categories and mitigation categories used across all five threat modeling diagrams. Below are the categories introduced in Case 1 (additional categories may be introduced in subsequent cases)</w:t>
      </w:r>
      <w:proofErr w:type="gramStart"/>
      <w:r w:rsidRPr="0011542C">
        <w:rPr>
          <w:rFonts w:ascii="Times New Roman" w:eastAsia="Times New Roman" w:hAnsi="Times New Roman" w:cs="Times New Roman"/>
          <w:sz w:val="24"/>
          <w:szCs w:val="24"/>
        </w:rPr>
        <w:t>.</w:t>
      </w:r>
      <w:proofErr w:type="gramEnd"/>
    </w:p>
    <w:p w:rsidR="0011542C" w:rsidRPr="0011542C" w:rsidRDefault="0011542C" w:rsidP="0011542C">
      <w:pPr>
        <w:spacing w:before="100" w:beforeAutospacing="1" w:after="100" w:afterAutospacing="1" w:line="240" w:lineRule="auto"/>
        <w:outlineLvl w:val="2"/>
        <w:rPr>
          <w:rFonts w:ascii="Times New Roman" w:eastAsia="Times New Roman" w:hAnsi="Times New Roman" w:cs="Times New Roman"/>
          <w:b/>
          <w:bCs/>
          <w:sz w:val="27"/>
          <w:szCs w:val="27"/>
        </w:rPr>
      </w:pPr>
      <w:r w:rsidRPr="0011542C">
        <w:rPr>
          <w:rFonts w:ascii="Times New Roman" w:eastAsia="Times New Roman" w:hAnsi="Times New Roman" w:cs="Times New Roman"/>
          <w:b/>
          <w:bCs/>
          <w:sz w:val="27"/>
          <w:szCs w:val="27"/>
        </w:rPr>
        <w:t>Threat Categories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Spoofing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Threats involving an attacker impersonating another user, system, or service to gain unauthorized access or perform unauthorized actions. Relates to violations of authentication mechanisms.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Tampering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Threats involving unauthorized modification of data in transit or at rest, including alteration of messages, records, or configuration to subvert system integrity.</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lastRenderedPageBreak/>
        <w:t>Repudiation</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Threats where an actor denies having performed an action and the system lacks sufficient evidence (logs, signatures, timestamps) to prove otherwise.</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Information Disclosure</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Threats involving the exposure of sensitive or confidential information to unauthorized parties, whether through direct access, side channels, or inadequate output sanitization.</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Denial of Service</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Threats aimed at degrading or disabling system availability by overwhelming resources, exploiting resource exhaustion vulnerabilities, or disrupting dependent services.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Elevation of Privilege</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Threats where an attacker gains access rights beyond what was originally granted, allowing them to perform administrative or restricted operations without proper authorization.</w:t>
      </w:r>
    </w:p>
    <w:p w:rsidR="0011542C" w:rsidRPr="0011542C" w:rsidRDefault="0011542C" w:rsidP="0011542C">
      <w:pPr>
        <w:spacing w:before="100" w:beforeAutospacing="1" w:after="100" w:afterAutospacing="1" w:line="240" w:lineRule="auto"/>
        <w:outlineLvl w:val="2"/>
        <w:rPr>
          <w:rFonts w:ascii="Times New Roman" w:eastAsia="Times New Roman" w:hAnsi="Times New Roman" w:cs="Times New Roman"/>
          <w:b/>
          <w:bCs/>
          <w:sz w:val="27"/>
          <w:szCs w:val="27"/>
        </w:rPr>
      </w:pPr>
      <w:r w:rsidRPr="0011542C">
        <w:rPr>
          <w:rFonts w:ascii="Times New Roman" w:eastAsia="Times New Roman" w:hAnsi="Times New Roman" w:cs="Times New Roman"/>
          <w:b/>
          <w:bCs/>
          <w:sz w:val="27"/>
          <w:szCs w:val="27"/>
        </w:rPr>
        <w:t>Mitigation Categories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Authentication &amp; Identity</w:t>
      </w:r>
      <w:r w:rsidR="00562275">
        <w:rPr>
          <w:rFonts w:ascii="Times New Roman" w:eastAsia="Times New Roman" w:hAnsi="Times New Roman" w:cs="Times New Roman"/>
          <w:b/>
          <w:bCs/>
          <w:sz w:val="24"/>
          <w:szCs w:val="24"/>
        </w:rPr>
        <w:t xml:space="preserve"> Control</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Mitigations that verify the identity of users, services, or systems before granting access. Includes multi-factor authentication, mutual TLS, certificate validation, and identity federation.</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Network Security</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Mitigations that protect data in transit and enforce secure communication channels. Includes TLS enforcement, certificate pinning, network segmentation, and firewall rules.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Input Validation</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Mitigations that validate, sanitize, and verify the integrity of all incoming data before processing. Includes format checks, schema validation, and integrity hashing.</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Availability &amp; Resilience</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Mitigations that maintain system availability under adverse conditions. Includes rate limiting, circuit breakers, failover mechanisms, and capacity planning.</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Logging &amp; Monitoring</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Mitigations that provide audit trails, event logging, and real-time monitoring for detection, forensics, and non-repudiation. Includes immutable logs, SIEM integration, and cryptographic timestamping.</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Data Protection</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Mitigations that protect data confidentiality and integrity at rest and in output. Includes encryption, data masking, tokenization, and role-based access control on data stores.</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b/>
          <w:bCs/>
          <w:sz w:val="24"/>
          <w:szCs w:val="24"/>
        </w:rPr>
        <w:t>Access Control</w:t>
      </w:r>
      <w:r w:rsidRPr="0011542C">
        <w:rPr>
          <w:rFonts w:ascii="Times New Roman" w:eastAsia="Times New Roman" w:hAnsi="Times New Roman" w:cs="Times New Roman"/>
          <w:sz w:val="24"/>
          <w:szCs w:val="24"/>
        </w:rPr>
        <w:t xml:space="preserve"> </w:t>
      </w:r>
      <w:r w:rsidRPr="0011542C">
        <w:rPr>
          <w:rFonts w:ascii="Times New Roman" w:eastAsia="Times New Roman" w:hAnsi="Times New Roman" w:cs="Times New Roman"/>
          <w:i/>
          <w:iCs/>
          <w:sz w:val="24"/>
          <w:szCs w:val="24"/>
        </w:rPr>
        <w:t>Description:</w:t>
      </w:r>
      <w:r w:rsidRPr="0011542C">
        <w:rPr>
          <w:rFonts w:ascii="Times New Roman" w:eastAsia="Times New Roman" w:hAnsi="Times New Roman" w:cs="Times New Roman"/>
          <w:sz w:val="24"/>
          <w:szCs w:val="24"/>
        </w:rPr>
        <w:t xml:space="preserve"> Mitigations that enforce authorization policies and least-privilege principles. Includes privileged access management, approval workflows, and just-in-time access provisioning.</w:t>
      </w:r>
    </w:p>
    <w:p w:rsidR="0011542C" w:rsidRPr="0011542C" w:rsidRDefault="00781A00" w:rsidP="001154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11542C" w:rsidRPr="0011542C" w:rsidRDefault="0011542C" w:rsidP="0011542C">
      <w:pPr>
        <w:spacing w:before="100" w:beforeAutospacing="1" w:after="100" w:afterAutospacing="1" w:line="240" w:lineRule="auto"/>
        <w:outlineLvl w:val="1"/>
        <w:rPr>
          <w:rFonts w:ascii="Times New Roman" w:eastAsia="Times New Roman" w:hAnsi="Times New Roman" w:cs="Times New Roman"/>
          <w:b/>
          <w:bCs/>
          <w:sz w:val="36"/>
          <w:szCs w:val="36"/>
        </w:rPr>
      </w:pPr>
      <w:r w:rsidRPr="0011542C">
        <w:rPr>
          <w:rFonts w:ascii="Times New Roman" w:eastAsia="Times New Roman" w:hAnsi="Times New Roman" w:cs="Times New Roman"/>
          <w:b/>
          <w:bCs/>
          <w:sz w:val="36"/>
          <w:szCs w:val="36"/>
        </w:rPr>
        <w:t>Cross-Diagram Element Summary</w:t>
      </w:r>
    </w:p>
    <w:p w:rsidR="0011542C" w:rsidRPr="0011542C" w:rsidRDefault="0011542C" w:rsidP="0011542C">
      <w:pPr>
        <w:spacing w:before="100" w:beforeAutospacing="1" w:after="100" w:afterAutospacing="1"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lastRenderedPageBreak/>
        <w:t>The following elements from Case 1 are designed to appear in multiple DFD diagrams across the five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7"/>
        <w:gridCol w:w="1497"/>
        <w:gridCol w:w="2743"/>
      </w:tblGrid>
      <w:tr w:rsidR="0011542C" w:rsidRPr="0011542C" w:rsidTr="0011542C">
        <w:trPr>
          <w:tblHeader/>
          <w:tblCellSpacing w:w="15" w:type="dxa"/>
        </w:trPr>
        <w:tc>
          <w:tcPr>
            <w:tcW w:w="0" w:type="auto"/>
            <w:vAlign w:val="center"/>
            <w:hideMark/>
          </w:tcPr>
          <w:p w:rsidR="0011542C" w:rsidRPr="0011542C" w:rsidRDefault="0011542C" w:rsidP="0011542C">
            <w:pPr>
              <w:spacing w:after="0" w:line="240" w:lineRule="auto"/>
              <w:jc w:val="center"/>
              <w:rPr>
                <w:rFonts w:ascii="Times New Roman" w:eastAsia="Times New Roman" w:hAnsi="Times New Roman" w:cs="Times New Roman"/>
                <w:b/>
                <w:bCs/>
                <w:sz w:val="24"/>
                <w:szCs w:val="24"/>
              </w:rPr>
            </w:pPr>
            <w:r w:rsidRPr="0011542C">
              <w:rPr>
                <w:rFonts w:ascii="Times New Roman" w:eastAsia="Times New Roman" w:hAnsi="Times New Roman" w:cs="Times New Roman"/>
                <w:b/>
                <w:bCs/>
                <w:sz w:val="24"/>
                <w:szCs w:val="24"/>
              </w:rPr>
              <w:t>Element</w:t>
            </w:r>
          </w:p>
        </w:tc>
        <w:tc>
          <w:tcPr>
            <w:tcW w:w="0" w:type="auto"/>
            <w:vAlign w:val="center"/>
            <w:hideMark/>
          </w:tcPr>
          <w:p w:rsidR="0011542C" w:rsidRPr="0011542C" w:rsidRDefault="0011542C" w:rsidP="0011542C">
            <w:pPr>
              <w:spacing w:after="0" w:line="240" w:lineRule="auto"/>
              <w:jc w:val="center"/>
              <w:rPr>
                <w:rFonts w:ascii="Times New Roman" w:eastAsia="Times New Roman" w:hAnsi="Times New Roman" w:cs="Times New Roman"/>
                <w:b/>
                <w:bCs/>
                <w:sz w:val="24"/>
                <w:szCs w:val="24"/>
              </w:rPr>
            </w:pPr>
            <w:r w:rsidRPr="0011542C">
              <w:rPr>
                <w:rFonts w:ascii="Times New Roman" w:eastAsia="Times New Roman" w:hAnsi="Times New Roman" w:cs="Times New Roman"/>
                <w:b/>
                <w:bCs/>
                <w:sz w:val="24"/>
                <w:szCs w:val="24"/>
              </w:rPr>
              <w:t>Type</w:t>
            </w:r>
          </w:p>
        </w:tc>
        <w:tc>
          <w:tcPr>
            <w:tcW w:w="0" w:type="auto"/>
            <w:vAlign w:val="center"/>
            <w:hideMark/>
          </w:tcPr>
          <w:p w:rsidR="0011542C" w:rsidRPr="0011542C" w:rsidRDefault="0011542C" w:rsidP="0011542C">
            <w:pPr>
              <w:spacing w:after="0" w:line="240" w:lineRule="auto"/>
              <w:jc w:val="center"/>
              <w:rPr>
                <w:rFonts w:ascii="Times New Roman" w:eastAsia="Times New Roman" w:hAnsi="Times New Roman" w:cs="Times New Roman"/>
                <w:b/>
                <w:bCs/>
                <w:sz w:val="24"/>
                <w:szCs w:val="24"/>
              </w:rPr>
            </w:pPr>
            <w:r w:rsidRPr="0011542C">
              <w:rPr>
                <w:rFonts w:ascii="Times New Roman" w:eastAsia="Times New Roman" w:hAnsi="Times New Roman" w:cs="Times New Roman"/>
                <w:b/>
                <w:bCs/>
                <w:sz w:val="24"/>
                <w:szCs w:val="24"/>
              </w:rPr>
              <w:t>Also Appears In (Planned)</w:t>
            </w:r>
          </w:p>
        </w:tc>
      </w:tr>
      <w:tr w:rsidR="0011542C" w:rsidRPr="0011542C" w:rsidTr="0011542C">
        <w:trPr>
          <w:tblCellSpacing w:w="15" w:type="dxa"/>
        </w:trPr>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Customer (EE1)</w:t>
            </w:r>
          </w:p>
        </w:tc>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External Entity</w:t>
            </w:r>
          </w:p>
        </w:tc>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Cases 2, 3, 4, 5</w:t>
            </w:r>
          </w:p>
        </w:tc>
      </w:tr>
      <w:tr w:rsidR="0011542C" w:rsidRPr="0011542C" w:rsidTr="0011542C">
        <w:trPr>
          <w:tblCellSpacing w:w="15" w:type="dxa"/>
        </w:trPr>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 xml:space="preserve">Payment Gateway Provider / </w:t>
            </w:r>
            <w:proofErr w:type="spellStart"/>
            <w:r w:rsidRPr="0011542C">
              <w:rPr>
                <w:rFonts w:ascii="Times New Roman" w:eastAsia="Times New Roman" w:hAnsi="Times New Roman" w:cs="Times New Roman"/>
                <w:sz w:val="24"/>
                <w:szCs w:val="24"/>
              </w:rPr>
              <w:t>StripeConnect</w:t>
            </w:r>
            <w:proofErr w:type="spellEnd"/>
            <w:r w:rsidRPr="0011542C">
              <w:rPr>
                <w:rFonts w:ascii="Times New Roman" w:eastAsia="Times New Roman" w:hAnsi="Times New Roman" w:cs="Times New Roman"/>
                <w:sz w:val="24"/>
                <w:szCs w:val="24"/>
              </w:rPr>
              <w:t xml:space="preserve"> (EE2)</w:t>
            </w:r>
          </w:p>
        </w:tc>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External Entity</w:t>
            </w:r>
          </w:p>
        </w:tc>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Case 4</w:t>
            </w:r>
          </w:p>
        </w:tc>
      </w:tr>
      <w:tr w:rsidR="0011542C" w:rsidRPr="0011542C" w:rsidTr="0011542C">
        <w:trPr>
          <w:tblCellSpacing w:w="15" w:type="dxa"/>
        </w:trPr>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Customer Database (DS1)</w:t>
            </w:r>
          </w:p>
        </w:tc>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Data Store</w:t>
            </w:r>
          </w:p>
        </w:tc>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Cases 2, 4</w:t>
            </w:r>
          </w:p>
        </w:tc>
      </w:tr>
      <w:tr w:rsidR="0011542C" w:rsidRPr="0011542C" w:rsidTr="0011542C">
        <w:trPr>
          <w:tblCellSpacing w:w="15" w:type="dxa"/>
        </w:trPr>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Audit Log (DS4)</w:t>
            </w:r>
          </w:p>
        </w:tc>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Data Store</w:t>
            </w:r>
          </w:p>
        </w:tc>
        <w:tc>
          <w:tcPr>
            <w:tcW w:w="0" w:type="auto"/>
            <w:vAlign w:val="center"/>
            <w:hideMark/>
          </w:tcPr>
          <w:p w:rsidR="0011542C" w:rsidRPr="0011542C" w:rsidRDefault="0011542C" w:rsidP="0011542C">
            <w:pPr>
              <w:spacing w:after="0" w:line="240" w:lineRule="auto"/>
              <w:rPr>
                <w:rFonts w:ascii="Times New Roman" w:eastAsia="Times New Roman" w:hAnsi="Times New Roman" w:cs="Times New Roman"/>
                <w:sz w:val="24"/>
                <w:szCs w:val="24"/>
              </w:rPr>
            </w:pPr>
            <w:r w:rsidRPr="0011542C">
              <w:rPr>
                <w:rFonts w:ascii="Times New Roman" w:eastAsia="Times New Roman" w:hAnsi="Times New Roman" w:cs="Times New Roman"/>
                <w:sz w:val="24"/>
                <w:szCs w:val="24"/>
              </w:rPr>
              <w:t>Cases 2, 3, 4, 5</w:t>
            </w:r>
          </w:p>
        </w:tc>
      </w:tr>
    </w:tbl>
    <w:p w:rsidR="009A7D64" w:rsidRDefault="009A7D64"/>
    <w:p w:rsidR="00E31D84" w:rsidRPr="00E31D84" w:rsidRDefault="00E31D84" w:rsidP="00E31D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31D84">
        <w:rPr>
          <w:rFonts w:ascii="Times New Roman" w:eastAsia="Times New Roman" w:hAnsi="Times New Roman" w:cs="Times New Roman"/>
          <w:b/>
          <w:bCs/>
          <w:kern w:val="36"/>
          <w:sz w:val="48"/>
          <w:szCs w:val="48"/>
        </w:rPr>
        <w:t>Case 2/5 — Customer Registration &amp; Account Management</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Organization:</w:t>
      </w:r>
      <w:r w:rsidRPr="00E31D84">
        <w:rPr>
          <w:rFonts w:ascii="Times New Roman" w:eastAsia="Times New Roman" w:hAnsi="Times New Roman" w:cs="Times New Roman"/>
          <w:sz w:val="24"/>
          <w:szCs w:val="24"/>
        </w:rPr>
        <w:t xml:space="preserve">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 a fictional mid-size e-commerce company selling consumer electronics and accessories.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operates a web storefront, mobile app, and integrates with third-party logistics, payment, and analytics providers.</w:t>
      </w:r>
    </w:p>
    <w:p w:rsidR="00E31D84" w:rsidRPr="00E31D84" w:rsidRDefault="00781A00" w:rsidP="00E31D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E31D84" w:rsidRPr="00E31D84" w:rsidRDefault="00E31D84" w:rsidP="00E31D84">
      <w:pPr>
        <w:spacing w:before="100" w:beforeAutospacing="1" w:after="100" w:afterAutospacing="1" w:line="240" w:lineRule="auto"/>
        <w:outlineLvl w:val="1"/>
        <w:rPr>
          <w:rFonts w:ascii="Times New Roman" w:eastAsia="Times New Roman" w:hAnsi="Times New Roman" w:cs="Times New Roman"/>
          <w:b/>
          <w:bCs/>
          <w:sz w:val="36"/>
          <w:szCs w:val="36"/>
        </w:rPr>
      </w:pPr>
      <w:r w:rsidRPr="00E31D84">
        <w:rPr>
          <w:rFonts w:ascii="Times New Roman" w:eastAsia="Times New Roman" w:hAnsi="Times New Roman" w:cs="Times New Roman"/>
          <w:b/>
          <w:bCs/>
          <w:sz w:val="36"/>
          <w:szCs w:val="36"/>
        </w:rPr>
        <w:t>1. BPMN Diagram: Customer Registration &amp; Account Management</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Diagram Name:</w:t>
      </w:r>
      <w:r w:rsidRPr="00E31D84">
        <w:rPr>
          <w:rFonts w:ascii="Times New Roman" w:eastAsia="Times New Roman" w:hAnsi="Times New Roman" w:cs="Times New Roman"/>
          <w:sz w:val="24"/>
          <w:szCs w:val="24"/>
        </w:rPr>
        <w:t xml:space="preserve"> </w:t>
      </w:r>
      <w:proofErr w:type="spellStart"/>
      <w:r w:rsidRPr="00E31D84">
        <w:rPr>
          <w:rFonts w:ascii="Times New Roman" w:eastAsia="Times New Roman" w:hAnsi="Times New Roman" w:cs="Times New Roman"/>
          <w:sz w:val="24"/>
          <w:szCs w:val="24"/>
        </w:rPr>
        <w:t>BPMN_CustomerAccountManagement</w:t>
      </w:r>
      <w:proofErr w:type="spellEnd"/>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This process describes how a new customer registers on the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platform and how existing customers manage their account profiles, preferences, and security settings.</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Process Elements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Start Event:</w:t>
      </w:r>
      <w:r w:rsidRPr="00E31D84">
        <w:rPr>
          <w:rFonts w:ascii="Times New Roman" w:eastAsia="Times New Roman" w:hAnsi="Times New Roman" w:cs="Times New Roman"/>
          <w:sz w:val="24"/>
          <w:szCs w:val="24"/>
        </w:rPr>
        <w:t xml:space="preserve"> A visitor accesses the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registration page or an existing customer navigates to their account settings.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Exclusive Gateway: New or Existing Customer?</w:t>
      </w:r>
    </w:p>
    <w:p w:rsidR="00E31D84" w:rsidRPr="00E31D84" w:rsidRDefault="00E31D84" w:rsidP="008D0EE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New</w:t>
      </w:r>
      <w:r w:rsidRPr="00E31D84">
        <w:rPr>
          <w:rFonts w:ascii="Times New Roman" w:eastAsia="Times New Roman" w:hAnsi="Times New Roman" w:cs="Times New Roman"/>
          <w:sz w:val="24"/>
          <w:szCs w:val="24"/>
        </w:rPr>
        <w:t xml:space="preserve"> → proceed to Register Account.</w:t>
      </w:r>
    </w:p>
    <w:p w:rsidR="00E31D84" w:rsidRPr="00E31D84" w:rsidRDefault="00E31D84" w:rsidP="008D0EE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Existing</w:t>
      </w:r>
      <w:r w:rsidRPr="00E31D84">
        <w:rPr>
          <w:rFonts w:ascii="Times New Roman" w:eastAsia="Times New Roman" w:hAnsi="Times New Roman" w:cs="Times New Roman"/>
          <w:sz w:val="24"/>
          <w:szCs w:val="24"/>
        </w:rPr>
        <w:t xml:space="preserve"> → proceed to Authenticate Customer.</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Task: Register Account</w:t>
      </w:r>
      <w:r w:rsidRPr="00E31D84">
        <w:rPr>
          <w:rFonts w:ascii="Times New Roman" w:eastAsia="Times New Roman" w:hAnsi="Times New Roman" w:cs="Times New Roman"/>
          <w:sz w:val="24"/>
          <w:szCs w:val="24"/>
        </w:rPr>
        <w:t xml:space="preserve"> The visitor fills in a registration form providing their name, email address, password, and optionally a phone number. The system validates the email format and enforces password complexity requirements.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lastRenderedPageBreak/>
        <w:t>Task: Send Verification Email</w:t>
      </w:r>
      <w:r w:rsidRPr="00E31D84">
        <w:rPr>
          <w:rFonts w:ascii="Times New Roman" w:eastAsia="Times New Roman" w:hAnsi="Times New Roman" w:cs="Times New Roman"/>
          <w:sz w:val="24"/>
          <w:szCs w:val="24"/>
        </w:rPr>
        <w:t xml:space="preserve"> The system dispatches a verification email containing a single-use, time-limited token to the provided email address via the external email delivery service. The token expires after 24 hours.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Task: Verify Email Address</w:t>
      </w:r>
      <w:r w:rsidRPr="00E31D84">
        <w:rPr>
          <w:rFonts w:ascii="Times New Roman" w:eastAsia="Times New Roman" w:hAnsi="Times New Roman" w:cs="Times New Roman"/>
          <w:sz w:val="24"/>
          <w:szCs w:val="24"/>
        </w:rPr>
        <w:t xml:space="preserve"> The visitor clicks the verification link. The system validates the token, marks the email as verified, and activates the account. If the token has expired, the system prompts the visitor to request a new verification email.</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Task: Authenticate Customer</w:t>
      </w:r>
      <w:r w:rsidRPr="00E31D84">
        <w:rPr>
          <w:rFonts w:ascii="Times New Roman" w:eastAsia="Times New Roman" w:hAnsi="Times New Roman" w:cs="Times New Roman"/>
          <w:sz w:val="24"/>
          <w:szCs w:val="24"/>
        </w:rPr>
        <w:t xml:space="preserve"> </w:t>
      </w:r>
      <w:proofErr w:type="gramStart"/>
      <w:r w:rsidRPr="00E31D84">
        <w:rPr>
          <w:rFonts w:ascii="Times New Roman" w:eastAsia="Times New Roman" w:hAnsi="Times New Roman" w:cs="Times New Roman"/>
          <w:sz w:val="24"/>
          <w:szCs w:val="24"/>
        </w:rPr>
        <w:t>An</w:t>
      </w:r>
      <w:proofErr w:type="gramEnd"/>
      <w:r w:rsidRPr="00E31D84">
        <w:rPr>
          <w:rFonts w:ascii="Times New Roman" w:eastAsia="Times New Roman" w:hAnsi="Times New Roman" w:cs="Times New Roman"/>
          <w:sz w:val="24"/>
          <w:szCs w:val="24"/>
        </w:rPr>
        <w:t xml:space="preserve"> existing customer provides login credentials (email and password). The system validates the credentials against stored hashes and, if multi-factor authentication is enabled, prompts for a second factor.</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Sub-Process: Manage Customer Profile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(Decomposed in DFD — see Section 2)</w:t>
      </w:r>
      <w:r w:rsidRPr="00E31D84">
        <w:rPr>
          <w:rFonts w:ascii="Times New Roman" w:eastAsia="Times New Roman" w:hAnsi="Times New Roman" w:cs="Times New Roman"/>
          <w:sz w:val="24"/>
          <w:szCs w:val="24"/>
        </w:rPr>
        <w:t xml:space="preserve"> The profile management sub-process handles viewing, editing, and validating customer profile data — including personal details, shipping addresses, communication preferences, and security settings such as password changes and MFA enrollment. This is the sub-process that is decomposed into a Data Flow Diagram.</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Exclusive Gateway: Profile Changes Saved?</w:t>
      </w:r>
    </w:p>
    <w:p w:rsidR="00E31D84" w:rsidRPr="00E31D84" w:rsidRDefault="00E31D84" w:rsidP="008D0E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Yes</w:t>
      </w:r>
      <w:r w:rsidRPr="00E31D84">
        <w:rPr>
          <w:rFonts w:ascii="Times New Roman" w:eastAsia="Times New Roman" w:hAnsi="Times New Roman" w:cs="Times New Roman"/>
          <w:sz w:val="24"/>
          <w:szCs w:val="24"/>
        </w:rPr>
        <w:t xml:space="preserve"> → proceed to Send Profile Update Confirmation.</w:t>
      </w:r>
    </w:p>
    <w:p w:rsidR="00E31D84" w:rsidRPr="00E31D84" w:rsidRDefault="00E31D84" w:rsidP="008D0E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No</w:t>
      </w:r>
      <w:r w:rsidRPr="00E31D84">
        <w:rPr>
          <w:rFonts w:ascii="Times New Roman" w:eastAsia="Times New Roman" w:hAnsi="Times New Roman" w:cs="Times New Roman"/>
          <w:sz w:val="24"/>
          <w:szCs w:val="24"/>
        </w:rPr>
        <w:t xml:space="preserve"> → proceed to Display Validation Errors.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Task: Display Validation Errors</w:t>
      </w:r>
      <w:r w:rsidRPr="00E31D84">
        <w:rPr>
          <w:rFonts w:ascii="Times New Roman" w:eastAsia="Times New Roman" w:hAnsi="Times New Roman" w:cs="Times New Roman"/>
          <w:sz w:val="24"/>
          <w:szCs w:val="24"/>
        </w:rPr>
        <w:t xml:space="preserve"> The system presents field-level validation errors to the customer, indicating which profile fields failed validation and why (e.g., invalid phone format, duplicate email address).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End Event Validation Failure:</w:t>
      </w:r>
      <w:r w:rsidRPr="00E31D84">
        <w:rPr>
          <w:rFonts w:ascii="Times New Roman" w:eastAsia="Times New Roman" w:hAnsi="Times New Roman" w:cs="Times New Roman"/>
          <w:sz w:val="24"/>
          <w:szCs w:val="24"/>
        </w:rPr>
        <w:t xml:space="preserve"> The process ends after displaying validation errors; the customer may retry.</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Task: Send Profile Update Confirmation</w:t>
      </w:r>
      <w:r w:rsidRPr="00E31D84">
        <w:rPr>
          <w:rFonts w:ascii="Times New Roman" w:eastAsia="Times New Roman" w:hAnsi="Times New Roman" w:cs="Times New Roman"/>
          <w:sz w:val="24"/>
          <w:szCs w:val="24"/>
        </w:rPr>
        <w:t xml:space="preserve"> </w:t>
      </w:r>
      <w:proofErr w:type="gramStart"/>
      <w:r w:rsidRPr="00E31D84">
        <w:rPr>
          <w:rFonts w:ascii="Times New Roman" w:eastAsia="Times New Roman" w:hAnsi="Times New Roman" w:cs="Times New Roman"/>
          <w:sz w:val="24"/>
          <w:szCs w:val="24"/>
        </w:rPr>
        <w:t>The</w:t>
      </w:r>
      <w:proofErr w:type="gramEnd"/>
      <w:r w:rsidRPr="00E31D84">
        <w:rPr>
          <w:rFonts w:ascii="Times New Roman" w:eastAsia="Times New Roman" w:hAnsi="Times New Roman" w:cs="Times New Roman"/>
          <w:sz w:val="24"/>
          <w:szCs w:val="24"/>
        </w:rPr>
        <w:t xml:space="preserve"> system sends a confirmation notification (email and/or push notification) summarizing the profile changes made, including a timestamp and the option to revert changes within 48 hours if the changes were not authorized.</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Task: Log Account Activity</w:t>
      </w:r>
      <w:r w:rsidRPr="00E31D84">
        <w:rPr>
          <w:rFonts w:ascii="Times New Roman" w:eastAsia="Times New Roman" w:hAnsi="Times New Roman" w:cs="Times New Roman"/>
          <w:sz w:val="24"/>
          <w:szCs w:val="24"/>
        </w:rPr>
        <w:t xml:space="preserve"> All account-related actions (registration, login, profile changes, password resets, </w:t>
      </w:r>
      <w:proofErr w:type="gramStart"/>
      <w:r w:rsidRPr="00E31D84">
        <w:rPr>
          <w:rFonts w:ascii="Times New Roman" w:eastAsia="Times New Roman" w:hAnsi="Times New Roman" w:cs="Times New Roman"/>
          <w:sz w:val="24"/>
          <w:szCs w:val="24"/>
        </w:rPr>
        <w:t>MFA</w:t>
      </w:r>
      <w:proofErr w:type="gramEnd"/>
      <w:r w:rsidRPr="00E31D84">
        <w:rPr>
          <w:rFonts w:ascii="Times New Roman" w:eastAsia="Times New Roman" w:hAnsi="Times New Roman" w:cs="Times New Roman"/>
          <w:sz w:val="24"/>
          <w:szCs w:val="24"/>
        </w:rPr>
        <w:t xml:space="preserve"> changes) are written to the centralized audit log for compliance and security monitoring.</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End Event Successful:</w:t>
      </w:r>
      <w:r w:rsidRPr="00E31D84">
        <w:rPr>
          <w:rFonts w:ascii="Times New Roman" w:eastAsia="Times New Roman" w:hAnsi="Times New Roman" w:cs="Times New Roman"/>
          <w:sz w:val="24"/>
          <w:szCs w:val="24"/>
        </w:rPr>
        <w:t xml:space="preserve"> Account registration or profile update completed successfully.</w:t>
      </w:r>
    </w:p>
    <w:p w:rsidR="00E31D84" w:rsidRPr="00E31D84" w:rsidRDefault="00781A00" w:rsidP="00E31D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E31D84" w:rsidRPr="00E31D84" w:rsidRDefault="00E31D84" w:rsidP="00E31D84">
      <w:pPr>
        <w:spacing w:before="100" w:beforeAutospacing="1" w:after="100" w:afterAutospacing="1" w:line="240" w:lineRule="auto"/>
        <w:outlineLvl w:val="1"/>
        <w:rPr>
          <w:rFonts w:ascii="Times New Roman" w:eastAsia="Times New Roman" w:hAnsi="Times New Roman" w:cs="Times New Roman"/>
          <w:b/>
          <w:bCs/>
          <w:sz w:val="36"/>
          <w:szCs w:val="36"/>
        </w:rPr>
      </w:pPr>
      <w:r w:rsidRPr="00E31D84">
        <w:rPr>
          <w:rFonts w:ascii="Times New Roman" w:eastAsia="Times New Roman" w:hAnsi="Times New Roman" w:cs="Times New Roman"/>
          <w:b/>
          <w:bCs/>
          <w:sz w:val="36"/>
          <w:szCs w:val="36"/>
        </w:rPr>
        <w:t>2. DFD Diagram: Manage Customer Profile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Diagram Name:</w:t>
      </w:r>
      <w:r w:rsidRPr="00E31D84">
        <w:rPr>
          <w:rFonts w:ascii="Times New Roman" w:eastAsia="Times New Roman" w:hAnsi="Times New Roman" w:cs="Times New Roman"/>
          <w:sz w:val="24"/>
          <w:szCs w:val="24"/>
        </w:rPr>
        <w:t xml:space="preserve"> </w:t>
      </w:r>
      <w:proofErr w:type="spellStart"/>
      <w:r w:rsidRPr="00E31D84">
        <w:rPr>
          <w:rFonts w:ascii="Times New Roman" w:eastAsia="Times New Roman" w:hAnsi="Times New Roman" w:cs="Times New Roman"/>
          <w:sz w:val="24"/>
          <w:szCs w:val="24"/>
        </w:rPr>
        <w:t>DFD_ManageCustomerProfile</w:t>
      </w:r>
      <w:proofErr w:type="spellEnd"/>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lastRenderedPageBreak/>
        <w:t>This Data Flow Diagram decomposes the "Manage Customer Profile" sub-process from the BPMN diagram above. It shows how profile data flows between external actors, internal processes, and data stores when a customer views or modifies their account profile.</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External Entities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EE1: Customer</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authenticated end-user who views or modifies their profile through the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web storefront or mobile app. This is the same Customer entity used in Case 1 (</w:t>
      </w:r>
      <w:proofErr w:type="spellStart"/>
      <w:r w:rsidRPr="00E31D84">
        <w:rPr>
          <w:rFonts w:ascii="Times New Roman" w:eastAsia="Times New Roman" w:hAnsi="Times New Roman" w:cs="Times New Roman"/>
          <w:sz w:val="24"/>
          <w:szCs w:val="24"/>
        </w:rPr>
        <w:t>DFD_ProcessPayment</w:t>
      </w:r>
      <w:proofErr w:type="spellEnd"/>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Trust Boundary:</w:t>
      </w:r>
      <w:r w:rsidRPr="00E31D84">
        <w:rPr>
          <w:rFonts w:ascii="Times New Roman" w:eastAsia="Times New Roman" w:hAnsi="Times New Roman" w:cs="Times New Roman"/>
          <w:sz w:val="24"/>
          <w:szCs w:val="24"/>
        </w:rPr>
        <w:t xml:space="preserve"> Resides outside the Internal Application Zone (in the External Users Zone).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T12 — Account Takeover via Credential Stuffing</w:t>
      </w:r>
    </w:p>
    <w:p w:rsidR="00E31D84" w:rsidRPr="00E31D84" w:rsidRDefault="00E31D84" w:rsidP="008D0EE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T19 — Session Fixation Attack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M12 — Credential Stuffing Detection and Blocking</w:t>
      </w:r>
    </w:p>
    <w:p w:rsidR="00E31D84" w:rsidRPr="00E31D84" w:rsidRDefault="00E31D84" w:rsidP="008D0EE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M19 — Secure Session Management</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EE4: Email Delivery Service (</w:t>
      </w:r>
      <w:proofErr w:type="spellStart"/>
      <w:r w:rsidRPr="00E31D84">
        <w:rPr>
          <w:rFonts w:ascii="Times New Roman" w:eastAsia="Times New Roman" w:hAnsi="Times New Roman" w:cs="Times New Roman"/>
          <w:b/>
          <w:bCs/>
          <w:sz w:val="24"/>
          <w:szCs w:val="24"/>
        </w:rPr>
        <w:t>SendGrid</w:t>
      </w:r>
      <w:proofErr w:type="spellEnd"/>
      <w:r w:rsidRPr="00E31D84">
        <w:rPr>
          <w:rFonts w:ascii="Times New Roman" w:eastAsia="Times New Roman" w:hAnsi="Times New Roman" w:cs="Times New Roman"/>
          <w:b/>
          <w:bCs/>
          <w:sz w:val="24"/>
          <w:szCs w:val="24"/>
        </w:rPr>
        <w:t>)</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 third-party transactional email service that dispatches account verification emails, profile change confirmations, and security alert notifications on behalf of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Trust Boundary:</w:t>
      </w:r>
      <w:r w:rsidRPr="00E31D84">
        <w:rPr>
          <w:rFonts w:ascii="Times New Roman" w:eastAsia="Times New Roman" w:hAnsi="Times New Roman" w:cs="Times New Roman"/>
          <w:sz w:val="24"/>
          <w:szCs w:val="24"/>
        </w:rPr>
        <w:t xml:space="preserve"> Resides outside the Internal Application Zone (in the External Users Zone).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T20 — Email Notification Content Injection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M20 — Email Content Sanitization and Templating</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Processes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P5: Authenticate and Authorize User</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Validates the customer's session token or credentials, checks the account status (active, locked, suspended), and determines the customer's authorization level before allowing profile access. </w:t>
      </w:r>
      <w:r w:rsidRPr="00E31D84">
        <w:rPr>
          <w:rFonts w:ascii="Times New Roman" w:eastAsia="Times New Roman" w:hAnsi="Times New Roman" w:cs="Times New Roman"/>
          <w:i/>
          <w:iCs/>
          <w:sz w:val="24"/>
          <w:szCs w:val="24"/>
        </w:rPr>
        <w:t>Trust Boundary:</w:t>
      </w:r>
      <w:r w:rsidRPr="00E31D84">
        <w:rPr>
          <w:rFonts w:ascii="Times New Roman" w:eastAsia="Times New Roman" w:hAnsi="Times New Roman" w:cs="Times New Roman"/>
          <w:sz w:val="24"/>
          <w:szCs w:val="24"/>
        </w:rPr>
        <w:t xml:space="preserve"> Resides inside the Internal Application Zone.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T12 — Account Takeover via Credential Stuffing</w:t>
      </w:r>
    </w:p>
    <w:p w:rsidR="00E31D84" w:rsidRPr="00E31D84" w:rsidRDefault="00E31D84" w:rsidP="008D0E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T17 — Account Lockout Denial of Service</w:t>
      </w:r>
    </w:p>
    <w:p w:rsidR="00E31D84" w:rsidRPr="00E31D84" w:rsidRDefault="00E31D84" w:rsidP="008D0E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T19 — Session Fixation Attack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M12 — Credential Stuffing Detection and Blocking</w:t>
      </w:r>
    </w:p>
    <w:p w:rsidR="00E31D84" w:rsidRPr="00E31D84" w:rsidRDefault="00E31D84" w:rsidP="008D0E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M17 — Progressive Account Lockout Policy</w:t>
      </w:r>
    </w:p>
    <w:p w:rsidR="00E31D84" w:rsidRPr="00E31D84" w:rsidRDefault="00E31D84" w:rsidP="008D0E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M19 — Secure Session Management</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P6: Retrieve Customer Profile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Fetches the customer's current profile data from the Customer Database and formats it for display, applying field-level access control to restrict which fields the customer can view (e.g., masked payment tokens are shown but not full card numbers). </w:t>
      </w:r>
      <w:r w:rsidRPr="00E31D84">
        <w:rPr>
          <w:rFonts w:ascii="Times New Roman" w:eastAsia="Times New Roman" w:hAnsi="Times New Roman" w:cs="Times New Roman"/>
          <w:i/>
          <w:iCs/>
          <w:sz w:val="24"/>
          <w:szCs w:val="24"/>
        </w:rPr>
        <w:t>Trust Boundary:</w:t>
      </w:r>
      <w:r w:rsidRPr="00E31D84">
        <w:rPr>
          <w:rFonts w:ascii="Times New Roman" w:eastAsia="Times New Roman" w:hAnsi="Times New Roman" w:cs="Times New Roman"/>
          <w:sz w:val="24"/>
          <w:szCs w:val="24"/>
        </w:rPr>
        <w:t xml:space="preserve"> Resides inside the Internal Application Zone.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T15 — Customer PII Exposure via API Response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M15 — API Response Field Filtering</w:t>
      </w:r>
    </w:p>
    <w:p w:rsidR="00E31D84" w:rsidRPr="00E31D84" w:rsidRDefault="00E31D84" w:rsidP="008D0EE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M7 — PII Data Masking in Output</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P7: Validate and Apply Profile Changes</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Receives the customer's profile modification request, validates all changed fields (email format, phone format, </w:t>
      </w:r>
      <w:proofErr w:type="gramStart"/>
      <w:r w:rsidRPr="00E31D84">
        <w:rPr>
          <w:rFonts w:ascii="Times New Roman" w:eastAsia="Times New Roman" w:hAnsi="Times New Roman" w:cs="Times New Roman"/>
          <w:sz w:val="24"/>
          <w:szCs w:val="24"/>
        </w:rPr>
        <w:t>address</w:t>
      </w:r>
      <w:proofErr w:type="gramEnd"/>
      <w:r w:rsidRPr="00E31D84">
        <w:rPr>
          <w:rFonts w:ascii="Times New Roman" w:eastAsia="Times New Roman" w:hAnsi="Times New Roman" w:cs="Times New Roman"/>
          <w:sz w:val="24"/>
          <w:szCs w:val="24"/>
        </w:rPr>
        <w:t xml:space="preserve"> completeness), checks for conflicts (duplicate email), applies the changes to the Customer </w:t>
      </w:r>
      <w:r w:rsidRPr="00E31D84">
        <w:rPr>
          <w:rFonts w:ascii="Times New Roman" w:eastAsia="Times New Roman" w:hAnsi="Times New Roman" w:cs="Times New Roman"/>
          <w:sz w:val="24"/>
          <w:szCs w:val="24"/>
        </w:rPr>
        <w:lastRenderedPageBreak/>
        <w:t xml:space="preserve">Database, and triggers a confirmation notification. </w:t>
      </w:r>
      <w:r w:rsidRPr="00E31D84">
        <w:rPr>
          <w:rFonts w:ascii="Times New Roman" w:eastAsia="Times New Roman" w:hAnsi="Times New Roman" w:cs="Times New Roman"/>
          <w:i/>
          <w:iCs/>
          <w:sz w:val="24"/>
          <w:szCs w:val="24"/>
        </w:rPr>
        <w:t>Trust Boundary:</w:t>
      </w:r>
      <w:r w:rsidRPr="00E31D84">
        <w:rPr>
          <w:rFonts w:ascii="Times New Roman" w:eastAsia="Times New Roman" w:hAnsi="Times New Roman" w:cs="Times New Roman"/>
          <w:sz w:val="24"/>
          <w:szCs w:val="24"/>
        </w:rPr>
        <w:t xml:space="preserve"> Resides inside the Internal Application Zone.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T13 — Profile Data Tampering</w:t>
      </w:r>
    </w:p>
    <w:p w:rsidR="00E31D84" w:rsidRPr="00E31D84" w:rsidRDefault="00E31D84" w:rsidP="008D0EE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T18 — Privilege Escalation via Profile Role Manipulation</w:t>
      </w:r>
    </w:p>
    <w:p w:rsidR="00E31D84" w:rsidRPr="00E31D84" w:rsidRDefault="00E31D84" w:rsidP="008D0EE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T14 — Unauthorized Profile Change Repudiation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M4 — Input Validation and Integrity Checks</w:t>
      </w:r>
    </w:p>
    <w:p w:rsidR="00E31D84" w:rsidRPr="00E31D84" w:rsidRDefault="00E31D84" w:rsidP="008D0EE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M18 — Role Assignment Validation</w:t>
      </w:r>
    </w:p>
    <w:p w:rsidR="00E31D84" w:rsidRPr="00E31D84" w:rsidRDefault="00E31D84" w:rsidP="008D0EE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M13 — Profile Change Verification Workflow</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P8: Dispatch Notification</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Composes and sends profile-related notifications (change confirmations, security alerts, revert links) to the customer via the external Email Delivery Service and in-app push notifications. </w:t>
      </w:r>
      <w:r w:rsidRPr="00E31D84">
        <w:rPr>
          <w:rFonts w:ascii="Times New Roman" w:eastAsia="Times New Roman" w:hAnsi="Times New Roman" w:cs="Times New Roman"/>
          <w:i/>
          <w:iCs/>
          <w:sz w:val="24"/>
          <w:szCs w:val="24"/>
        </w:rPr>
        <w:t>Trust Boundary:</w:t>
      </w:r>
      <w:r w:rsidRPr="00E31D84">
        <w:rPr>
          <w:rFonts w:ascii="Times New Roman" w:eastAsia="Times New Roman" w:hAnsi="Times New Roman" w:cs="Times New Roman"/>
          <w:sz w:val="24"/>
          <w:szCs w:val="24"/>
        </w:rPr>
        <w:t xml:space="preserve"> Resides inside the Internal Application Zone.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T20 — Email Notification Content Injection</w:t>
      </w:r>
    </w:p>
    <w:p w:rsidR="00E31D84" w:rsidRPr="00E31D84" w:rsidRDefault="00E31D84" w:rsidP="008D0EE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T15 — Customer PII Exposure via API Response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M20 — Email Content Sanitization and Templating</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Data Stores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DS1: Customer Database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Central relational database storing customer profiles, addresses, payment method tokens, and order history. Shared across multiple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subsystems. This is the same data store used in Case 1 (</w:t>
      </w:r>
      <w:proofErr w:type="spellStart"/>
      <w:r w:rsidRPr="00E31D84">
        <w:rPr>
          <w:rFonts w:ascii="Times New Roman" w:eastAsia="Times New Roman" w:hAnsi="Times New Roman" w:cs="Times New Roman"/>
          <w:sz w:val="24"/>
          <w:szCs w:val="24"/>
        </w:rPr>
        <w:t>DFD_ProcessPayment</w:t>
      </w:r>
      <w:proofErr w:type="spellEnd"/>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Trust Boundary:</w:t>
      </w:r>
      <w:r w:rsidRPr="00E31D84">
        <w:rPr>
          <w:rFonts w:ascii="Times New Roman" w:eastAsia="Times New Roman" w:hAnsi="Times New Roman" w:cs="Times New Roman"/>
          <w:sz w:val="24"/>
          <w:szCs w:val="24"/>
        </w:rPr>
        <w:t xml:space="preserve"> Resides inside the Internal Application Zone.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T16 — Account Enumeration Attack</w:t>
      </w:r>
    </w:p>
    <w:p w:rsidR="00E31D84" w:rsidRPr="00E31D84" w:rsidRDefault="00E31D84" w:rsidP="008D0EE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T13 — Profile Data Tampering</w:t>
      </w:r>
    </w:p>
    <w:p w:rsidR="00E31D84" w:rsidRPr="00E31D84" w:rsidRDefault="00E31D84" w:rsidP="008D0EE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T8 — Unauthorized Access to Customer PII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M8 — Encryption at Rest with RBAC</w:t>
      </w:r>
    </w:p>
    <w:p w:rsidR="00E31D84" w:rsidRPr="00E31D84" w:rsidRDefault="00E31D84" w:rsidP="008D0EE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M16 — Account Enumeration Prevention</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DS4: Audit Log</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Append-only log capturing all account-related events, profile modifications, authentication attempts, and administrative actions for compliance and forensic purposes. Shared across multiple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subsystems. This is the same data store used in Case 1 (</w:t>
      </w:r>
      <w:proofErr w:type="spellStart"/>
      <w:r w:rsidRPr="00E31D84">
        <w:rPr>
          <w:rFonts w:ascii="Times New Roman" w:eastAsia="Times New Roman" w:hAnsi="Times New Roman" w:cs="Times New Roman"/>
          <w:sz w:val="24"/>
          <w:szCs w:val="24"/>
        </w:rPr>
        <w:t>DFD_ProcessPayment</w:t>
      </w:r>
      <w:proofErr w:type="spellEnd"/>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Trust Boundary:</w:t>
      </w:r>
      <w:r w:rsidRPr="00E31D84">
        <w:rPr>
          <w:rFonts w:ascii="Times New Roman" w:eastAsia="Times New Roman" w:hAnsi="Times New Roman" w:cs="Times New Roman"/>
          <w:sz w:val="24"/>
          <w:szCs w:val="24"/>
        </w:rPr>
        <w:t xml:space="preserve"> Resides inside the Internal Application Zone.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T21 — Audit Log Bypass on Profile Changes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M11 — Immutable Append-Only Log Storage</w:t>
      </w:r>
    </w:p>
    <w:p w:rsidR="00E31D84" w:rsidRPr="00E31D84" w:rsidRDefault="00E31D84" w:rsidP="008D0EE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M14 — Detailed Profile Change Audit Trail</w:t>
      </w:r>
    </w:p>
    <w:p w:rsidR="00E31D84" w:rsidRPr="00E31D84" w:rsidRDefault="00E31D84" w:rsidP="008D0EE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M6 — Comprehensive Transaction Logging</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DS5: Session Store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An in-memory data store (</w:t>
      </w:r>
      <w:proofErr w:type="spellStart"/>
      <w:r w:rsidRPr="00E31D84">
        <w:rPr>
          <w:rFonts w:ascii="Times New Roman" w:eastAsia="Times New Roman" w:hAnsi="Times New Roman" w:cs="Times New Roman"/>
          <w:sz w:val="24"/>
          <w:szCs w:val="24"/>
        </w:rPr>
        <w:t>Redis</w:t>
      </w:r>
      <w:proofErr w:type="spellEnd"/>
      <w:r w:rsidRPr="00E31D84">
        <w:rPr>
          <w:rFonts w:ascii="Times New Roman" w:eastAsia="Times New Roman" w:hAnsi="Times New Roman" w:cs="Times New Roman"/>
          <w:sz w:val="24"/>
          <w:szCs w:val="24"/>
        </w:rPr>
        <w:t xml:space="preserve">-backed) holding active session tokens, their associated user identifiers, device fingerprints, and expiration timestamps. </w:t>
      </w:r>
      <w:r w:rsidRPr="00E31D84">
        <w:rPr>
          <w:rFonts w:ascii="Times New Roman" w:eastAsia="Times New Roman" w:hAnsi="Times New Roman" w:cs="Times New Roman"/>
          <w:i/>
          <w:iCs/>
          <w:sz w:val="24"/>
          <w:szCs w:val="24"/>
        </w:rPr>
        <w:t>Trust Boundary:</w:t>
      </w:r>
      <w:r w:rsidRPr="00E31D84">
        <w:rPr>
          <w:rFonts w:ascii="Times New Roman" w:eastAsia="Times New Roman" w:hAnsi="Times New Roman" w:cs="Times New Roman"/>
          <w:sz w:val="24"/>
          <w:szCs w:val="24"/>
        </w:rPr>
        <w:t xml:space="preserve"> Resides inside the Internal Application Zone.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T19 — Session Fixation Attack</w:t>
      </w:r>
    </w:p>
    <w:p w:rsidR="00E31D84" w:rsidRPr="00E31D84" w:rsidRDefault="00E31D84" w:rsidP="008D0EE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T12 — Account Takeover via Credential Stuffing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M19 — Secure Session Management</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lastRenderedPageBreak/>
        <w:t>Trust Boundaries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TB1: External Users Zone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Represents the untrusted network zone where end-user devices (browsers, mobile apps) and third-party email delivery services operate. All traffic from this zone is considered untrusted and must be authenticated and encrypted before entering the internal application zone.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TB5: Internal Application Zone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secured internal zone enclosing </w:t>
      </w:r>
      <w:proofErr w:type="spellStart"/>
      <w:r w:rsidRPr="00E31D84">
        <w:rPr>
          <w:rFonts w:ascii="Times New Roman" w:eastAsia="Times New Roman" w:hAnsi="Times New Roman" w:cs="Times New Roman"/>
          <w:sz w:val="24"/>
          <w:szCs w:val="24"/>
        </w:rPr>
        <w:t>ShopNova's</w:t>
      </w:r>
      <w:proofErr w:type="spellEnd"/>
      <w:r w:rsidRPr="00E31D84">
        <w:rPr>
          <w:rFonts w:ascii="Times New Roman" w:eastAsia="Times New Roman" w:hAnsi="Times New Roman" w:cs="Times New Roman"/>
          <w:sz w:val="24"/>
          <w:szCs w:val="24"/>
        </w:rPr>
        <w:t xml:space="preserve"> application servers, internal APIs, data stores, and session management infrastructure. Protected by a web application firewall, API gateway, and network-level access controls.</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Data Flows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DF14: Profile Access Request</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Profile Access Request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customer submits a request to view or edit their profile, including their session token for authentication.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HTTPS </w:t>
      </w:r>
      <w:r w:rsidRPr="00E31D84">
        <w:rPr>
          <w:rFonts w:ascii="Times New Roman" w:eastAsia="Times New Roman" w:hAnsi="Times New Roman" w:cs="Times New Roman"/>
          <w:i/>
          <w:iCs/>
          <w:sz w:val="24"/>
          <w:szCs w:val="24"/>
        </w:rPr>
        <w:t>Crosses Trust Boundaries:</w:t>
      </w:r>
      <w:r w:rsidR="00695738">
        <w:rPr>
          <w:rFonts w:ascii="Times New Roman" w:eastAsia="Times New Roman" w:hAnsi="Times New Roman" w:cs="Times New Roman"/>
          <w:sz w:val="24"/>
          <w:szCs w:val="24"/>
        </w:rPr>
        <w:t xml:space="preserve"> Yes — External Users Zone (TB1)</w:t>
      </w:r>
      <w:r w:rsidR="005B10CB">
        <w:rPr>
          <w:rFonts w:ascii="Times New Roman" w:eastAsia="Times New Roman" w:hAnsi="Times New Roman" w:cs="Times New Roman"/>
          <w:sz w:val="24"/>
          <w:szCs w:val="24"/>
        </w:rPr>
        <w:t xml:space="preserve"> and Internal Application Zone (TB5)</w:t>
      </w:r>
      <w:r w:rsidR="00695738">
        <w:rPr>
          <w:rFonts w:ascii="Times New Roman" w:eastAsia="Times New Roman" w:hAnsi="Times New Roman" w:cs="Times New Roman"/>
          <w:sz w:val="24"/>
          <w:szCs w:val="24"/>
        </w:rPr>
        <w:t xml:space="preserve">. </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EE1 (Customer) → P5 (Authenticate and Authorize User)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T12 — Account Takeover via Credential Stuffing</w:t>
      </w:r>
    </w:p>
    <w:p w:rsidR="00E31D84" w:rsidRPr="00E31D84" w:rsidRDefault="00E31D84" w:rsidP="008D0EE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T19 — Session Fixation Attack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M12 — Credential Stuffing Detection and Blocking</w:t>
      </w:r>
    </w:p>
    <w:p w:rsidR="00E31D84" w:rsidRPr="00E31D84" w:rsidRDefault="00E31D84" w:rsidP="008D0EE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M19 — Secure Session Management</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DF15: Session Validation Query</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Session Validation Query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Authenticate and Authorize User process queries the Session Store to verify the customer's session token validity, expiration, and device binding.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TLS </w:t>
      </w:r>
      <w:r w:rsidRPr="00E31D84">
        <w:rPr>
          <w:rFonts w:ascii="Times New Roman" w:eastAsia="Times New Roman" w:hAnsi="Times New Roman" w:cs="Times New Roman"/>
          <w:i/>
          <w:iCs/>
          <w:sz w:val="24"/>
          <w:szCs w:val="24"/>
        </w:rPr>
        <w:t>Crosses Trust Boundaries:</w:t>
      </w:r>
      <w:r w:rsidRPr="00E31D84">
        <w:rPr>
          <w:rFonts w:ascii="Times New Roman" w:eastAsia="Times New Roman" w:hAnsi="Times New Roman" w:cs="Times New Roman"/>
          <w:sz w:val="24"/>
          <w:szCs w:val="24"/>
        </w:rPr>
        <w:t xml:space="preserve"> No — both reside within the Internal Application Zone (TB5).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P5 (Authenticate and Authorize User) → DS5 (Session Store)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DF16: Profile Data Request</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Profile Data Request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Retrieve Customer Profile process queries the Customer Database for the customer's full profile record.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TLS </w:t>
      </w:r>
      <w:r w:rsidRPr="00E31D84">
        <w:rPr>
          <w:rFonts w:ascii="Times New Roman" w:eastAsia="Times New Roman" w:hAnsi="Times New Roman" w:cs="Times New Roman"/>
          <w:i/>
          <w:iCs/>
          <w:sz w:val="24"/>
          <w:szCs w:val="24"/>
        </w:rPr>
        <w:t>Crosses Trust Boundaries:</w:t>
      </w:r>
      <w:r w:rsidRPr="00E31D84">
        <w:rPr>
          <w:rFonts w:ascii="Times New Roman" w:eastAsia="Times New Roman" w:hAnsi="Times New Roman" w:cs="Times New Roman"/>
          <w:sz w:val="24"/>
          <w:szCs w:val="24"/>
        </w:rPr>
        <w:t xml:space="preserve"> No — both reside within the Internal Application Zone (TB5).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P6 (Retrieve Customer Profile) → DS1 (Customer Database)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DF17: Profile Display Response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Profile Display Response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Retrieve Customer Profile process sends the formatted and field-filtered profile data back to the customer's browser or app.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HTTPS </w:t>
      </w:r>
      <w:r w:rsidRPr="00E31D84">
        <w:rPr>
          <w:rFonts w:ascii="Times New Roman" w:eastAsia="Times New Roman" w:hAnsi="Times New Roman" w:cs="Times New Roman"/>
          <w:i/>
          <w:iCs/>
          <w:sz w:val="24"/>
          <w:szCs w:val="24"/>
        </w:rPr>
        <w:t>Crosses Trust Boundaries:</w:t>
      </w:r>
      <w:r w:rsidR="00695738">
        <w:rPr>
          <w:rFonts w:ascii="Times New Roman" w:eastAsia="Times New Roman" w:hAnsi="Times New Roman" w:cs="Times New Roman"/>
          <w:sz w:val="24"/>
          <w:szCs w:val="24"/>
        </w:rPr>
        <w:t xml:space="preserve"> Yes — </w:t>
      </w:r>
      <w:r w:rsidR="005B10CB">
        <w:rPr>
          <w:rFonts w:ascii="Times New Roman" w:eastAsia="Times New Roman" w:hAnsi="Times New Roman" w:cs="Times New Roman"/>
          <w:sz w:val="24"/>
          <w:szCs w:val="24"/>
        </w:rPr>
        <w:t xml:space="preserve">Internal Application Zone (TB5) and </w:t>
      </w:r>
      <w:r w:rsidRPr="00E31D84">
        <w:rPr>
          <w:rFonts w:ascii="Times New Roman" w:eastAsia="Times New Roman" w:hAnsi="Times New Roman" w:cs="Times New Roman"/>
          <w:sz w:val="24"/>
          <w:szCs w:val="24"/>
        </w:rPr>
        <w:t xml:space="preserve">External Users Zone (TB1).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P6 (Retrieve Customer Profile) → EE1 (Customer)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T15 — Customer PII Exposure via API Response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M15 — API Response Field Filtering</w:t>
      </w:r>
    </w:p>
    <w:p w:rsidR="00E31D84" w:rsidRPr="00E31D84" w:rsidRDefault="00E31D84" w:rsidP="008D0EE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M7 — PII Data Masking in Output</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DF18: Profile Modification Submission</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Profile Modification Submission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customer submits modified profile fields (name, email, phone, address, password, MFA settings) to the Validate and Apply Profile Changes process.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HTTPS </w:t>
      </w:r>
      <w:r w:rsidRPr="00E31D84">
        <w:rPr>
          <w:rFonts w:ascii="Times New Roman" w:eastAsia="Times New Roman" w:hAnsi="Times New Roman" w:cs="Times New Roman"/>
          <w:i/>
          <w:iCs/>
          <w:sz w:val="24"/>
          <w:szCs w:val="24"/>
        </w:rPr>
        <w:t>Crosses Trust Boundaries:</w:t>
      </w:r>
      <w:r w:rsidR="001B0469">
        <w:rPr>
          <w:rFonts w:ascii="Times New Roman" w:eastAsia="Times New Roman" w:hAnsi="Times New Roman" w:cs="Times New Roman"/>
          <w:sz w:val="24"/>
          <w:szCs w:val="24"/>
        </w:rPr>
        <w:t xml:space="preserve"> Yes — </w:t>
      </w:r>
      <w:r w:rsidR="005B10CB">
        <w:rPr>
          <w:rFonts w:ascii="Times New Roman" w:eastAsia="Times New Roman" w:hAnsi="Times New Roman" w:cs="Times New Roman"/>
          <w:sz w:val="24"/>
          <w:szCs w:val="24"/>
        </w:rPr>
        <w:t xml:space="preserve">Internal Application Zone (TB5) and </w:t>
      </w:r>
      <w:r w:rsidR="001B0469">
        <w:rPr>
          <w:rFonts w:ascii="Times New Roman" w:eastAsia="Times New Roman" w:hAnsi="Times New Roman" w:cs="Times New Roman"/>
          <w:sz w:val="24"/>
          <w:szCs w:val="24"/>
        </w:rPr>
        <w:t xml:space="preserve">External </w:t>
      </w:r>
      <w:r w:rsidR="001B0469">
        <w:rPr>
          <w:rFonts w:ascii="Times New Roman" w:eastAsia="Times New Roman" w:hAnsi="Times New Roman" w:cs="Times New Roman"/>
          <w:sz w:val="24"/>
          <w:szCs w:val="24"/>
        </w:rPr>
        <w:lastRenderedPageBreak/>
        <w:t>Users Zone (TB1)</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EE1 (Customer) → P7 (Validate and Apply Profile Changes)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T13 — Profile Data Tampering</w:t>
      </w:r>
    </w:p>
    <w:p w:rsidR="00E31D84" w:rsidRPr="00E31D84" w:rsidRDefault="00E31D84" w:rsidP="008D0EE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T18 — Privilege Escalation via Profile Role Manipulation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M4 — Input Validation and Integrity Checks</w:t>
      </w:r>
    </w:p>
    <w:p w:rsidR="00E31D84" w:rsidRPr="00E31D84" w:rsidRDefault="00E31D84" w:rsidP="008D0EE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M18 — Role Assignment Validation</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DF19: Profile Update Write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Profile Update Write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Validate and Apply Profile Changes process writes the validated profile changes to the Customer Database.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TLS </w:t>
      </w:r>
      <w:r w:rsidRPr="00E31D84">
        <w:rPr>
          <w:rFonts w:ascii="Times New Roman" w:eastAsia="Times New Roman" w:hAnsi="Times New Roman" w:cs="Times New Roman"/>
          <w:i/>
          <w:iCs/>
          <w:sz w:val="24"/>
          <w:szCs w:val="24"/>
        </w:rPr>
        <w:t>Crosses Trust Boundaries:</w:t>
      </w:r>
      <w:r w:rsidRPr="00E31D84">
        <w:rPr>
          <w:rFonts w:ascii="Times New Roman" w:eastAsia="Times New Roman" w:hAnsi="Times New Roman" w:cs="Times New Roman"/>
          <w:sz w:val="24"/>
          <w:szCs w:val="24"/>
        </w:rPr>
        <w:t xml:space="preserve"> No — both reside within the Internal Application Zone (TB5).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P7 (Validate and Apply Profile Changes) → DS1 (Customer Database)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T13 — Profile Data Tampering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M8 — Encryption at Rest with RBAC</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DF20: Profile Change Audit Entry</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Profile Change Audit Entry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Validate and Apply Profile Changes process writes a detailed audit record capturing which fields were changed, old values (hashed for sensitive fields), new values, timestamp, and the authenticated principal.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TLS </w:t>
      </w:r>
      <w:r w:rsidRPr="00E31D84">
        <w:rPr>
          <w:rFonts w:ascii="Times New Roman" w:eastAsia="Times New Roman" w:hAnsi="Times New Roman" w:cs="Times New Roman"/>
          <w:i/>
          <w:iCs/>
          <w:sz w:val="24"/>
          <w:szCs w:val="24"/>
        </w:rPr>
        <w:t>Crosses Trust Boundaries:</w:t>
      </w:r>
      <w:r w:rsidRPr="00E31D84">
        <w:rPr>
          <w:rFonts w:ascii="Times New Roman" w:eastAsia="Times New Roman" w:hAnsi="Times New Roman" w:cs="Times New Roman"/>
          <w:sz w:val="24"/>
          <w:szCs w:val="24"/>
        </w:rPr>
        <w:t xml:space="preserve"> No — both reside within the Internal Application Zone (TB5).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P7 (Validate and Apply Profile Changes) → DS4 (Audit Log)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T14 — Unauthorized Profile Change Repudiation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M14 — Detailed Profile Change Audit Trail</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DF21: Notification Trigger</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Notification Trigger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Validate and Apply Profile Changes process sends a notification request to the Dispatch Notification process, containing the change summary and recipient details.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HTTPS </w:t>
      </w:r>
      <w:r w:rsidRPr="00E31D84">
        <w:rPr>
          <w:rFonts w:ascii="Times New Roman" w:eastAsia="Times New Roman" w:hAnsi="Times New Roman" w:cs="Times New Roman"/>
          <w:i/>
          <w:iCs/>
          <w:sz w:val="24"/>
          <w:szCs w:val="24"/>
        </w:rPr>
        <w:t>Crosses Trust Boundaries:</w:t>
      </w:r>
      <w:r w:rsidRPr="00E31D84">
        <w:rPr>
          <w:rFonts w:ascii="Times New Roman" w:eastAsia="Times New Roman" w:hAnsi="Times New Roman" w:cs="Times New Roman"/>
          <w:sz w:val="24"/>
          <w:szCs w:val="24"/>
        </w:rPr>
        <w:t xml:space="preserve"> No — both reside within the Internal Application Zone (TB5).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P7 (Validate and Apply Profile Changes) → P8 (Dispatch Notification)</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DF22: Email Dispatch Request</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Email Dispatch Request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Dispatch Notification process sends the composed email (subject, body, recipient) to the external Email Delivery Service for delivery.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HTTPS </w:t>
      </w:r>
      <w:r w:rsidRPr="00E31D84">
        <w:rPr>
          <w:rFonts w:ascii="Times New Roman" w:eastAsia="Times New Roman" w:hAnsi="Times New Roman" w:cs="Times New Roman"/>
          <w:i/>
          <w:iCs/>
          <w:sz w:val="24"/>
          <w:szCs w:val="24"/>
        </w:rPr>
        <w:t>Crosses Trust Boundaries:</w:t>
      </w:r>
      <w:r w:rsidRPr="00E31D84">
        <w:rPr>
          <w:rFonts w:ascii="Times New Roman" w:eastAsia="Times New Roman" w:hAnsi="Times New Roman" w:cs="Times New Roman"/>
          <w:sz w:val="24"/>
          <w:szCs w:val="24"/>
        </w:rPr>
        <w:t xml:space="preserve"> Yes — from Internal Application Zone (TB5) to External Users Zone (TB1).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P8 (Dispatch Notification) → EE4 (Email Delivery Service / </w:t>
      </w:r>
      <w:proofErr w:type="spellStart"/>
      <w:r w:rsidRPr="00E31D84">
        <w:rPr>
          <w:rFonts w:ascii="Times New Roman" w:eastAsia="Times New Roman" w:hAnsi="Times New Roman" w:cs="Times New Roman"/>
          <w:sz w:val="24"/>
          <w:szCs w:val="24"/>
        </w:rPr>
        <w:t>SendGrid</w:t>
      </w:r>
      <w:proofErr w:type="spellEnd"/>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T20 — Email Notification Content Injection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M20 — Email Content Sanitization and Templating</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DF23: Authentication Audit Entry</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Authentication Audit Entry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Authenticate and Authorize User process writes an audit record for every authentication attempt (successful or failed), capturing IP address, device fingerprint, timestamp, and outcome.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TLS </w:t>
      </w:r>
      <w:r w:rsidRPr="00E31D84">
        <w:rPr>
          <w:rFonts w:ascii="Times New Roman" w:eastAsia="Times New Roman" w:hAnsi="Times New Roman" w:cs="Times New Roman"/>
          <w:i/>
          <w:iCs/>
          <w:sz w:val="24"/>
          <w:szCs w:val="24"/>
        </w:rPr>
        <w:t>Crosses Trust Boundaries:</w:t>
      </w:r>
      <w:r w:rsidRPr="00E31D84">
        <w:rPr>
          <w:rFonts w:ascii="Times New Roman" w:eastAsia="Times New Roman" w:hAnsi="Times New Roman" w:cs="Times New Roman"/>
          <w:sz w:val="24"/>
          <w:szCs w:val="24"/>
        </w:rPr>
        <w:t xml:space="preserve"> No — both reside within the Internal Application Zone (TB5).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P5 (Authenticate and Authorize User) → DS4 (Audit Log) </w:t>
      </w:r>
      <w:r w:rsidRPr="00E31D84">
        <w:rPr>
          <w:rFonts w:ascii="Times New Roman" w:eastAsia="Times New Roman" w:hAnsi="Times New Roman" w:cs="Times New Roman"/>
          <w:i/>
          <w:iCs/>
          <w:sz w:val="24"/>
          <w:szCs w:val="24"/>
        </w:rPr>
        <w:t>Threats:</w:t>
      </w:r>
    </w:p>
    <w:p w:rsidR="00E31D84" w:rsidRPr="00E31D84" w:rsidRDefault="00E31D84" w:rsidP="008D0EE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T21 — Audit Log Bypass on Profile Changes </w:t>
      </w:r>
      <w:r w:rsidRPr="00E31D84">
        <w:rPr>
          <w:rFonts w:ascii="Times New Roman" w:eastAsia="Times New Roman" w:hAnsi="Times New Roman" w:cs="Times New Roman"/>
          <w:i/>
          <w:iCs/>
          <w:sz w:val="24"/>
          <w:szCs w:val="24"/>
        </w:rPr>
        <w:t>Mitigations:</w:t>
      </w:r>
    </w:p>
    <w:p w:rsidR="00E31D84" w:rsidRPr="00E31D84" w:rsidRDefault="00E31D84" w:rsidP="008D0EE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lastRenderedPageBreak/>
        <w:t>M11 — Immutable Append-Only Log Storage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DF24: Authorized Session Handoff</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Name:</w:t>
      </w:r>
      <w:r w:rsidRPr="00E31D84">
        <w:rPr>
          <w:rFonts w:ascii="Times New Roman" w:eastAsia="Times New Roman" w:hAnsi="Times New Roman" w:cs="Times New Roman"/>
          <w:sz w:val="24"/>
          <w:szCs w:val="24"/>
        </w:rPr>
        <w:t xml:space="preserve"> Authorized Session Handoff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After successful authentication, the Authenticate and Authorize User process passes the authenticated customer context to the Retrieve Customer Profile process. </w:t>
      </w:r>
      <w:r w:rsidRPr="00E31D84">
        <w:rPr>
          <w:rFonts w:ascii="Times New Roman" w:eastAsia="Times New Roman" w:hAnsi="Times New Roman" w:cs="Times New Roman"/>
          <w:i/>
          <w:iCs/>
          <w:sz w:val="24"/>
          <w:szCs w:val="24"/>
        </w:rPr>
        <w:t>Protocol:</w:t>
      </w:r>
      <w:r w:rsidRPr="00E31D84">
        <w:rPr>
          <w:rFonts w:ascii="Times New Roman" w:eastAsia="Times New Roman" w:hAnsi="Times New Roman" w:cs="Times New Roman"/>
          <w:sz w:val="24"/>
          <w:szCs w:val="24"/>
        </w:rPr>
        <w:t xml:space="preserve"> HTTPS </w:t>
      </w:r>
      <w:r w:rsidRPr="00E31D84">
        <w:rPr>
          <w:rFonts w:ascii="Times New Roman" w:eastAsia="Times New Roman" w:hAnsi="Times New Roman" w:cs="Times New Roman"/>
          <w:i/>
          <w:iCs/>
          <w:sz w:val="24"/>
          <w:szCs w:val="24"/>
        </w:rPr>
        <w:t>Crosses Trust Boundaries:</w:t>
      </w:r>
      <w:r w:rsidRPr="00E31D84">
        <w:rPr>
          <w:rFonts w:ascii="Times New Roman" w:eastAsia="Times New Roman" w:hAnsi="Times New Roman" w:cs="Times New Roman"/>
          <w:sz w:val="24"/>
          <w:szCs w:val="24"/>
        </w:rPr>
        <w:t xml:space="preserve"> No — both reside within the Internal Application Zone (TB5). </w:t>
      </w:r>
      <w:r w:rsidRPr="00E31D84">
        <w:rPr>
          <w:rFonts w:ascii="Times New Roman" w:eastAsia="Times New Roman" w:hAnsi="Times New Roman" w:cs="Times New Roman"/>
          <w:i/>
          <w:iCs/>
          <w:sz w:val="24"/>
          <w:szCs w:val="24"/>
        </w:rPr>
        <w:t>From:</w:t>
      </w:r>
      <w:r w:rsidRPr="00E31D84">
        <w:rPr>
          <w:rFonts w:ascii="Times New Roman" w:eastAsia="Times New Roman" w:hAnsi="Times New Roman" w:cs="Times New Roman"/>
          <w:sz w:val="24"/>
          <w:szCs w:val="24"/>
        </w:rPr>
        <w:t xml:space="preserve"> P5 (Authenticate and Authorize User) → P6 (Retrieve Customer Profile)</w:t>
      </w:r>
    </w:p>
    <w:p w:rsidR="00E31D84" w:rsidRPr="00E31D84" w:rsidRDefault="00781A00" w:rsidP="00E31D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E31D84" w:rsidRPr="00E31D84" w:rsidRDefault="00E31D84" w:rsidP="00E31D84">
      <w:pPr>
        <w:spacing w:before="100" w:beforeAutospacing="1" w:after="100" w:afterAutospacing="1" w:line="240" w:lineRule="auto"/>
        <w:outlineLvl w:val="1"/>
        <w:rPr>
          <w:rFonts w:ascii="Times New Roman" w:eastAsia="Times New Roman" w:hAnsi="Times New Roman" w:cs="Times New Roman"/>
          <w:b/>
          <w:bCs/>
          <w:sz w:val="36"/>
          <w:szCs w:val="36"/>
        </w:rPr>
      </w:pPr>
      <w:r w:rsidRPr="00E31D84">
        <w:rPr>
          <w:rFonts w:ascii="Times New Roman" w:eastAsia="Times New Roman" w:hAnsi="Times New Roman" w:cs="Times New Roman"/>
          <w:b/>
          <w:bCs/>
          <w:sz w:val="36"/>
          <w:szCs w:val="36"/>
        </w:rPr>
        <w:t>3. Threat Modeling Diagram: Manage Customer Profile Threats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Diagram Name:</w:t>
      </w:r>
      <w:r w:rsidRPr="00E31D84">
        <w:rPr>
          <w:rFonts w:ascii="Times New Roman" w:eastAsia="Times New Roman" w:hAnsi="Times New Roman" w:cs="Times New Roman"/>
          <w:sz w:val="24"/>
          <w:szCs w:val="24"/>
        </w:rPr>
        <w:t xml:space="preserve"> </w:t>
      </w:r>
      <w:proofErr w:type="spellStart"/>
      <w:r w:rsidRPr="00E31D84">
        <w:rPr>
          <w:rFonts w:ascii="Times New Roman" w:eastAsia="Times New Roman" w:hAnsi="Times New Roman" w:cs="Times New Roman"/>
          <w:sz w:val="24"/>
          <w:szCs w:val="24"/>
        </w:rPr>
        <w:t>TM_ManageCustomerProfile</w:t>
      </w:r>
      <w:proofErr w:type="spellEnd"/>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This threat modeling diagram captures the threats and mitigations associated with the </w:t>
      </w:r>
      <w:proofErr w:type="spellStart"/>
      <w:r w:rsidRPr="00E31D84">
        <w:rPr>
          <w:rFonts w:ascii="Times New Roman" w:eastAsia="Times New Roman" w:hAnsi="Times New Roman" w:cs="Times New Roman"/>
          <w:sz w:val="24"/>
          <w:szCs w:val="24"/>
        </w:rPr>
        <w:t>DFD_ManageCustomerProfile</w:t>
      </w:r>
      <w:proofErr w:type="spellEnd"/>
      <w:r w:rsidRPr="00E31D84">
        <w:rPr>
          <w:rFonts w:ascii="Times New Roman" w:eastAsia="Times New Roman" w:hAnsi="Times New Roman" w:cs="Times New Roman"/>
          <w:sz w:val="24"/>
          <w:szCs w:val="24"/>
        </w:rPr>
        <w:t xml:space="preserve"> diagram. Each threat is linked to at least one DFD element and belongs to a threat category from the Threat/Mitigation Categorization diagram (see Section 4).</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Threats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T12: Account Takeover via Credential Stuffing</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Spoofing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Critical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High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An attacker uses automated tools to test large volumes of stolen username/password pairs (from breaches of other services) against the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login endpoint, exploiting password reuse to gain unauthorized access to customer accounts.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T13: Profile Data Tampering</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Tampering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High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An attacker modifies profile data in transit or manipulates API parameters to alter fields beyond the customer's authorized scope, such as changing the associated email to hijack the account or modifying shipping addresses for order redirection.</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T14: Unauthorized Profile Change Repudiation</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Repudiation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 customer or compromised account disputes that profile changes were made, and the system lacks sufficiently detailed audit records to prove who initiated the change, from which device, and at what time.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T15: Customer PII Exposure via API Response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Information Disclosure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High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profile retrieval API returns more data than the client needs, inadvertently exposing sensitive fields such as full date of birth, internal account identifiers, or hashed passwords in the JSON response body.</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T16: Account Enumeration Attack</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Information Disclosure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High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An attacker exploits differences in the system's response to valid vs. invalid email addresses during registration or password reset, allowing them to enumerate which email addresses have active </w:t>
      </w:r>
      <w:proofErr w:type="spellStart"/>
      <w:r w:rsidRPr="00E31D84">
        <w:rPr>
          <w:rFonts w:ascii="Times New Roman" w:eastAsia="Times New Roman" w:hAnsi="Times New Roman" w:cs="Times New Roman"/>
          <w:sz w:val="24"/>
          <w:szCs w:val="24"/>
        </w:rPr>
        <w:t>ShopNova</w:t>
      </w:r>
      <w:proofErr w:type="spellEnd"/>
      <w:r w:rsidRPr="00E31D84">
        <w:rPr>
          <w:rFonts w:ascii="Times New Roman" w:eastAsia="Times New Roman" w:hAnsi="Times New Roman" w:cs="Times New Roman"/>
          <w:sz w:val="24"/>
          <w:szCs w:val="24"/>
        </w:rPr>
        <w:t xml:space="preserve"> accounts.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T17: Account Lockout Denial of Service</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Denial of Service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An attacker deliberately triggers repeated failed </w:t>
      </w:r>
      <w:r w:rsidRPr="00E31D84">
        <w:rPr>
          <w:rFonts w:ascii="Times New Roman" w:eastAsia="Times New Roman" w:hAnsi="Times New Roman" w:cs="Times New Roman"/>
          <w:sz w:val="24"/>
          <w:szCs w:val="24"/>
        </w:rPr>
        <w:lastRenderedPageBreak/>
        <w:t>login attempts against targeted customer accounts, causing the accounts to become locked and denying legitimate customers access to their profiles and purchasing ability.</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T18: Privilege Escalation via Profile Role Manipulation</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Elevation of Privilege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Critical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An attacker manipulates the profile update request to inject or modify role-related fields (e.g., </w:t>
      </w:r>
      <w:proofErr w:type="spellStart"/>
      <w:r w:rsidRPr="00E31D84">
        <w:rPr>
          <w:rFonts w:ascii="Times New Roman" w:eastAsia="Times New Roman" w:hAnsi="Times New Roman" w:cs="Times New Roman"/>
          <w:sz w:val="24"/>
          <w:szCs w:val="24"/>
        </w:rPr>
        <w:t>is_admin</w:t>
      </w:r>
      <w:proofErr w:type="spellEnd"/>
      <w:r w:rsidRPr="00E31D84">
        <w:rPr>
          <w:rFonts w:ascii="Times New Roman" w:eastAsia="Times New Roman" w:hAnsi="Times New Roman" w:cs="Times New Roman"/>
          <w:sz w:val="24"/>
          <w:szCs w:val="24"/>
        </w:rPr>
        <w:t xml:space="preserve">, </w:t>
      </w:r>
      <w:proofErr w:type="spellStart"/>
      <w:r w:rsidRPr="00E31D84">
        <w:rPr>
          <w:rFonts w:ascii="Times New Roman" w:eastAsia="Times New Roman" w:hAnsi="Times New Roman" w:cs="Times New Roman"/>
          <w:sz w:val="24"/>
          <w:szCs w:val="24"/>
        </w:rPr>
        <w:t>account_type</w:t>
      </w:r>
      <w:proofErr w:type="spellEnd"/>
      <w:r w:rsidRPr="00E31D84">
        <w:rPr>
          <w:rFonts w:ascii="Times New Roman" w:eastAsia="Times New Roman" w:hAnsi="Times New Roman" w:cs="Times New Roman"/>
          <w:sz w:val="24"/>
          <w:szCs w:val="24"/>
        </w:rPr>
        <w:t>), exploiting insufficient server-side validation to escalate their privileges from a regular customer to an administrative role.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T19: Session Fixation Attack</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Spoofing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High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An attacker sets a known session identifier on the victim's browser before authentication, then uses that same session identifier after the victim logs in to hijack the authenticated session and access the victim's profile.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T20: Email Notification Content Injection</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Tampering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An attacker crafts profile field values (e.g., name field) containing malicious content (HTML, scripts, phishing links) that are rendered </w:t>
      </w:r>
      <w:proofErr w:type="spellStart"/>
      <w:r w:rsidRPr="00E31D84">
        <w:rPr>
          <w:rFonts w:ascii="Times New Roman" w:eastAsia="Times New Roman" w:hAnsi="Times New Roman" w:cs="Times New Roman"/>
          <w:sz w:val="24"/>
          <w:szCs w:val="24"/>
        </w:rPr>
        <w:t>unsanitized</w:t>
      </w:r>
      <w:proofErr w:type="spellEnd"/>
      <w:r w:rsidRPr="00E31D84">
        <w:rPr>
          <w:rFonts w:ascii="Times New Roman" w:eastAsia="Times New Roman" w:hAnsi="Times New Roman" w:cs="Times New Roman"/>
          <w:sz w:val="24"/>
          <w:szCs w:val="24"/>
        </w:rPr>
        <w:t xml:space="preserve"> in the profile change confirmation email, potentially phishing other recipients or injecting tracking content.</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T21: Audit Log Bypass on Profile Changes</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Threat Category:</w:t>
      </w:r>
      <w:r w:rsidRPr="00E31D84">
        <w:rPr>
          <w:rFonts w:ascii="Times New Roman" w:eastAsia="Times New Roman" w:hAnsi="Times New Roman" w:cs="Times New Roman"/>
          <w:sz w:val="24"/>
          <w:szCs w:val="24"/>
        </w:rPr>
        <w:t xml:space="preserve"> Repudiation </w:t>
      </w:r>
      <w:r w:rsidRPr="00E31D84">
        <w:rPr>
          <w:rFonts w:ascii="Times New Roman" w:eastAsia="Times New Roman" w:hAnsi="Times New Roman" w:cs="Times New Roman"/>
          <w:i/>
          <w:iCs/>
          <w:sz w:val="24"/>
          <w:szCs w:val="24"/>
        </w:rPr>
        <w:t>Risk Level:</w:t>
      </w:r>
      <w:r w:rsidRPr="00E31D84">
        <w:rPr>
          <w:rFonts w:ascii="Times New Roman" w:eastAsia="Times New Roman" w:hAnsi="Times New Roman" w:cs="Times New Roman"/>
          <w:sz w:val="24"/>
          <w:szCs w:val="24"/>
        </w:rPr>
        <w:t xml:space="preserve"> High </w:t>
      </w:r>
      <w:r w:rsidRPr="00E31D84">
        <w:rPr>
          <w:rFonts w:ascii="Times New Roman" w:eastAsia="Times New Roman" w:hAnsi="Times New Roman" w:cs="Times New Roman"/>
          <w:i/>
          <w:iCs/>
          <w:sz w:val="24"/>
          <w:szCs w:val="24"/>
        </w:rPr>
        <w:t>Likelihood:</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 flaw in the profile management application logic allows certain profile changes to bypass the audit logging mechanism, leaving no forensic record of the modification and enabling actors to make undetectable changes to customer data.</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Mitigations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M12: Credential Stuffing Detection and Blocking</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Mitigation Category:</w:t>
      </w:r>
      <w:r w:rsidRPr="00E31D84">
        <w:rPr>
          <w:rFonts w:ascii="Times New Roman" w:eastAsia="Times New Roman" w:hAnsi="Times New Roman" w:cs="Times New Roman"/>
          <w:sz w:val="24"/>
          <w:szCs w:val="24"/>
        </w:rPr>
        <w:t xml:space="preserve"> Authentication &amp; Identity </w:t>
      </w:r>
      <w:r w:rsidRPr="00E31D84">
        <w:rPr>
          <w:rFonts w:ascii="Times New Roman" w:eastAsia="Times New Roman" w:hAnsi="Times New Roman" w:cs="Times New Roman"/>
          <w:i/>
          <w:iCs/>
          <w:sz w:val="24"/>
          <w:szCs w:val="24"/>
        </w:rPr>
        <w:t>Control Type:</w:t>
      </w:r>
      <w:r w:rsidRPr="00E31D84">
        <w:rPr>
          <w:rFonts w:ascii="Times New Roman" w:eastAsia="Times New Roman" w:hAnsi="Times New Roman" w:cs="Times New Roman"/>
          <w:sz w:val="24"/>
          <w:szCs w:val="24"/>
        </w:rPr>
        <w:t xml:space="preserve"> Preventive </w:t>
      </w:r>
      <w:r w:rsidRPr="00E31D84">
        <w:rPr>
          <w:rFonts w:ascii="Times New Roman" w:eastAsia="Times New Roman" w:hAnsi="Times New Roman" w:cs="Times New Roman"/>
          <w:i/>
          <w:iCs/>
          <w:sz w:val="24"/>
          <w:szCs w:val="24"/>
        </w:rPr>
        <w:t>Implementation Status:</w:t>
      </w:r>
      <w:r w:rsidRPr="00E31D84">
        <w:rPr>
          <w:rFonts w:ascii="Times New Roman" w:eastAsia="Times New Roman" w:hAnsi="Times New Roman" w:cs="Times New Roman"/>
          <w:sz w:val="24"/>
          <w:szCs w:val="24"/>
        </w:rPr>
        <w:t xml:space="preserve"> Implemented </w:t>
      </w:r>
      <w:r w:rsidRPr="00E31D84">
        <w:rPr>
          <w:rFonts w:ascii="Times New Roman" w:eastAsia="Times New Roman" w:hAnsi="Times New Roman" w:cs="Times New Roman"/>
          <w:i/>
          <w:iCs/>
          <w:sz w:val="24"/>
          <w:szCs w:val="24"/>
        </w:rPr>
        <w:t>Cost Type:</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Cost Value:</w:t>
      </w:r>
      <w:r w:rsidRPr="00E31D84">
        <w:rPr>
          <w:rFonts w:ascii="Times New Roman" w:eastAsia="Times New Roman" w:hAnsi="Times New Roman" w:cs="Times New Roman"/>
          <w:sz w:val="24"/>
          <w:szCs w:val="24"/>
        </w:rPr>
        <w:t xml:space="preserve"> 20000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Deploys behavioral analysis and IP reputation scoring on the login endpoint to detect credential stuffing patterns (high-velocity login attempts from distributed IPs with high failure rates), automatically blocking or CAPTCHA-challenging suspicious sources.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M13: Profile Change Verification Workflow</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Mitigation Category:</w:t>
      </w:r>
      <w:r w:rsidRPr="00E31D84">
        <w:rPr>
          <w:rFonts w:ascii="Times New Roman" w:eastAsia="Times New Roman" w:hAnsi="Times New Roman" w:cs="Times New Roman"/>
          <w:sz w:val="24"/>
          <w:szCs w:val="24"/>
        </w:rPr>
        <w:t xml:space="preserve"> Authentication &amp; Identity </w:t>
      </w:r>
      <w:r w:rsidRPr="00E31D84">
        <w:rPr>
          <w:rFonts w:ascii="Times New Roman" w:eastAsia="Times New Roman" w:hAnsi="Times New Roman" w:cs="Times New Roman"/>
          <w:i/>
          <w:iCs/>
          <w:sz w:val="24"/>
          <w:szCs w:val="24"/>
        </w:rPr>
        <w:t>Control Type:</w:t>
      </w:r>
      <w:r w:rsidRPr="00E31D84">
        <w:rPr>
          <w:rFonts w:ascii="Times New Roman" w:eastAsia="Times New Roman" w:hAnsi="Times New Roman" w:cs="Times New Roman"/>
          <w:sz w:val="24"/>
          <w:szCs w:val="24"/>
        </w:rPr>
        <w:t xml:space="preserve"> Preventive </w:t>
      </w:r>
      <w:r w:rsidRPr="00E31D84">
        <w:rPr>
          <w:rFonts w:ascii="Times New Roman" w:eastAsia="Times New Roman" w:hAnsi="Times New Roman" w:cs="Times New Roman"/>
          <w:i/>
          <w:iCs/>
          <w:sz w:val="24"/>
          <w:szCs w:val="24"/>
        </w:rPr>
        <w:t>Implementation Status:</w:t>
      </w:r>
      <w:r w:rsidRPr="00E31D84">
        <w:rPr>
          <w:rFonts w:ascii="Times New Roman" w:eastAsia="Times New Roman" w:hAnsi="Times New Roman" w:cs="Times New Roman"/>
          <w:sz w:val="24"/>
          <w:szCs w:val="24"/>
        </w:rPr>
        <w:t xml:space="preserve"> Implemented </w:t>
      </w:r>
      <w:r w:rsidRPr="00E31D84">
        <w:rPr>
          <w:rFonts w:ascii="Times New Roman" w:eastAsia="Times New Roman" w:hAnsi="Times New Roman" w:cs="Times New Roman"/>
          <w:i/>
          <w:iCs/>
          <w:sz w:val="24"/>
          <w:szCs w:val="24"/>
        </w:rPr>
        <w:t>Cost Type:</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Cost Value:</w:t>
      </w:r>
      <w:r w:rsidRPr="00E31D84">
        <w:rPr>
          <w:rFonts w:ascii="Times New Roman" w:eastAsia="Times New Roman" w:hAnsi="Times New Roman" w:cs="Times New Roman"/>
          <w:sz w:val="24"/>
          <w:szCs w:val="24"/>
        </w:rPr>
        <w:t xml:space="preserve"> 5000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Critical profile changes (email address, password, </w:t>
      </w:r>
      <w:proofErr w:type="gramStart"/>
      <w:r w:rsidRPr="00E31D84">
        <w:rPr>
          <w:rFonts w:ascii="Times New Roman" w:eastAsia="Times New Roman" w:hAnsi="Times New Roman" w:cs="Times New Roman"/>
          <w:sz w:val="24"/>
          <w:szCs w:val="24"/>
        </w:rPr>
        <w:t>MFA</w:t>
      </w:r>
      <w:proofErr w:type="gramEnd"/>
      <w:r w:rsidRPr="00E31D84">
        <w:rPr>
          <w:rFonts w:ascii="Times New Roman" w:eastAsia="Times New Roman" w:hAnsi="Times New Roman" w:cs="Times New Roman"/>
          <w:sz w:val="24"/>
          <w:szCs w:val="24"/>
        </w:rPr>
        <w:t xml:space="preserve"> settings) require re-authentication and trigger a confirmation email to the original email address with a time-limited revert link, ensuring the account owner is aware of and consents to the change.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M14: Detailed Profile Change Audit Trail</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Mitigation Category:</w:t>
      </w:r>
      <w:r w:rsidRPr="00E31D84">
        <w:rPr>
          <w:rFonts w:ascii="Times New Roman" w:eastAsia="Times New Roman" w:hAnsi="Times New Roman" w:cs="Times New Roman"/>
          <w:sz w:val="24"/>
          <w:szCs w:val="24"/>
        </w:rPr>
        <w:t xml:space="preserve"> Logging &amp; Monitoring </w:t>
      </w:r>
      <w:r w:rsidRPr="00E31D84">
        <w:rPr>
          <w:rFonts w:ascii="Times New Roman" w:eastAsia="Times New Roman" w:hAnsi="Times New Roman" w:cs="Times New Roman"/>
          <w:i/>
          <w:iCs/>
          <w:sz w:val="24"/>
          <w:szCs w:val="24"/>
        </w:rPr>
        <w:t>Control Type:</w:t>
      </w:r>
      <w:r w:rsidRPr="00E31D84">
        <w:rPr>
          <w:rFonts w:ascii="Times New Roman" w:eastAsia="Times New Roman" w:hAnsi="Times New Roman" w:cs="Times New Roman"/>
          <w:sz w:val="24"/>
          <w:szCs w:val="24"/>
        </w:rPr>
        <w:t xml:space="preserve"> Detective </w:t>
      </w:r>
      <w:r w:rsidRPr="00E31D84">
        <w:rPr>
          <w:rFonts w:ascii="Times New Roman" w:eastAsia="Times New Roman" w:hAnsi="Times New Roman" w:cs="Times New Roman"/>
          <w:i/>
          <w:iCs/>
          <w:sz w:val="24"/>
          <w:szCs w:val="24"/>
        </w:rPr>
        <w:t>Implementation Status:</w:t>
      </w:r>
      <w:r w:rsidRPr="00E31D84">
        <w:rPr>
          <w:rFonts w:ascii="Times New Roman" w:eastAsia="Times New Roman" w:hAnsi="Times New Roman" w:cs="Times New Roman"/>
          <w:sz w:val="24"/>
          <w:szCs w:val="24"/>
        </w:rPr>
        <w:t xml:space="preserve"> Implemented </w:t>
      </w:r>
      <w:r w:rsidRPr="00E31D84">
        <w:rPr>
          <w:rFonts w:ascii="Times New Roman" w:eastAsia="Times New Roman" w:hAnsi="Times New Roman" w:cs="Times New Roman"/>
          <w:i/>
          <w:iCs/>
          <w:sz w:val="24"/>
          <w:szCs w:val="24"/>
        </w:rPr>
        <w:t>Cost Type:</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Cost Value:</w:t>
      </w:r>
      <w:r w:rsidRPr="00E31D84">
        <w:rPr>
          <w:rFonts w:ascii="Times New Roman" w:eastAsia="Times New Roman" w:hAnsi="Times New Roman" w:cs="Times New Roman"/>
          <w:sz w:val="24"/>
          <w:szCs w:val="24"/>
        </w:rPr>
        <w:t xml:space="preserve"> 4000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Every profile modification is logged with the full change context: authenticated user, session ID, source IP, device fingerprint, fields changed, old values (hashed for sensitive fields), new values, and cryptographically signed timestamp.</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M15: API Response Field Filtering</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Mitigation Category:</w:t>
      </w:r>
      <w:r w:rsidRPr="00E31D84">
        <w:rPr>
          <w:rFonts w:ascii="Times New Roman" w:eastAsia="Times New Roman" w:hAnsi="Times New Roman" w:cs="Times New Roman"/>
          <w:sz w:val="24"/>
          <w:szCs w:val="24"/>
        </w:rPr>
        <w:t xml:space="preserve"> Data Protection </w:t>
      </w:r>
      <w:r w:rsidRPr="00E31D84">
        <w:rPr>
          <w:rFonts w:ascii="Times New Roman" w:eastAsia="Times New Roman" w:hAnsi="Times New Roman" w:cs="Times New Roman"/>
          <w:i/>
          <w:iCs/>
          <w:sz w:val="24"/>
          <w:szCs w:val="24"/>
        </w:rPr>
        <w:t>Control Type:</w:t>
      </w:r>
      <w:r w:rsidRPr="00E31D84">
        <w:rPr>
          <w:rFonts w:ascii="Times New Roman" w:eastAsia="Times New Roman" w:hAnsi="Times New Roman" w:cs="Times New Roman"/>
          <w:sz w:val="24"/>
          <w:szCs w:val="24"/>
        </w:rPr>
        <w:t xml:space="preserve"> Preventive </w:t>
      </w:r>
      <w:r w:rsidRPr="00E31D84">
        <w:rPr>
          <w:rFonts w:ascii="Times New Roman" w:eastAsia="Times New Roman" w:hAnsi="Times New Roman" w:cs="Times New Roman"/>
          <w:i/>
          <w:iCs/>
          <w:sz w:val="24"/>
          <w:szCs w:val="24"/>
        </w:rPr>
        <w:t>Implementation Status:</w:t>
      </w:r>
      <w:r w:rsidRPr="00E31D84">
        <w:rPr>
          <w:rFonts w:ascii="Times New Roman" w:eastAsia="Times New Roman" w:hAnsi="Times New Roman" w:cs="Times New Roman"/>
          <w:sz w:val="24"/>
          <w:szCs w:val="24"/>
        </w:rPr>
        <w:t xml:space="preserve"> Implemented </w:t>
      </w:r>
      <w:r w:rsidRPr="00E31D84">
        <w:rPr>
          <w:rFonts w:ascii="Times New Roman" w:eastAsia="Times New Roman" w:hAnsi="Times New Roman" w:cs="Times New Roman"/>
          <w:i/>
          <w:iCs/>
          <w:sz w:val="24"/>
          <w:szCs w:val="24"/>
        </w:rPr>
        <w:t>Cost Type:</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Cost Value:</w:t>
      </w:r>
      <w:r w:rsidRPr="00E31D84">
        <w:rPr>
          <w:rFonts w:ascii="Times New Roman" w:eastAsia="Times New Roman" w:hAnsi="Times New Roman" w:cs="Times New Roman"/>
          <w:sz w:val="24"/>
          <w:szCs w:val="24"/>
        </w:rPr>
        <w:t xml:space="preserve"> 3500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profile API enforces a strict </w:t>
      </w:r>
      <w:proofErr w:type="spellStart"/>
      <w:r w:rsidRPr="00E31D84">
        <w:rPr>
          <w:rFonts w:ascii="Times New Roman" w:eastAsia="Times New Roman" w:hAnsi="Times New Roman" w:cs="Times New Roman"/>
          <w:sz w:val="24"/>
          <w:szCs w:val="24"/>
        </w:rPr>
        <w:t>allowlist</w:t>
      </w:r>
      <w:proofErr w:type="spellEnd"/>
      <w:r w:rsidRPr="00E31D84">
        <w:rPr>
          <w:rFonts w:ascii="Times New Roman" w:eastAsia="Times New Roman" w:hAnsi="Times New Roman" w:cs="Times New Roman"/>
          <w:sz w:val="24"/>
          <w:szCs w:val="24"/>
        </w:rPr>
        <w:t xml:space="preserve"> of fields returned per endpoint, </w:t>
      </w:r>
      <w:r w:rsidRPr="00E31D84">
        <w:rPr>
          <w:rFonts w:ascii="Times New Roman" w:eastAsia="Times New Roman" w:hAnsi="Times New Roman" w:cs="Times New Roman"/>
          <w:sz w:val="24"/>
          <w:szCs w:val="24"/>
        </w:rPr>
        <w:lastRenderedPageBreak/>
        <w:t>stripping internal identifiers, hashed passwords, and any fields not required by the consuming client, reducing the attack surface for information disclosure.</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M16: Account Enumeration Prevention</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Mitigation Category:</w:t>
      </w:r>
      <w:r w:rsidRPr="00E31D84">
        <w:rPr>
          <w:rFonts w:ascii="Times New Roman" w:eastAsia="Times New Roman" w:hAnsi="Times New Roman" w:cs="Times New Roman"/>
          <w:sz w:val="24"/>
          <w:szCs w:val="24"/>
        </w:rPr>
        <w:t xml:space="preserve"> Authentication &amp; Identity </w:t>
      </w:r>
      <w:r w:rsidRPr="00E31D84">
        <w:rPr>
          <w:rFonts w:ascii="Times New Roman" w:eastAsia="Times New Roman" w:hAnsi="Times New Roman" w:cs="Times New Roman"/>
          <w:i/>
          <w:iCs/>
          <w:sz w:val="24"/>
          <w:szCs w:val="24"/>
        </w:rPr>
        <w:t>Control Type:</w:t>
      </w:r>
      <w:r w:rsidRPr="00E31D84">
        <w:rPr>
          <w:rFonts w:ascii="Times New Roman" w:eastAsia="Times New Roman" w:hAnsi="Times New Roman" w:cs="Times New Roman"/>
          <w:sz w:val="24"/>
          <w:szCs w:val="24"/>
        </w:rPr>
        <w:t xml:space="preserve"> Preventive </w:t>
      </w:r>
      <w:r w:rsidRPr="00E31D84">
        <w:rPr>
          <w:rFonts w:ascii="Times New Roman" w:eastAsia="Times New Roman" w:hAnsi="Times New Roman" w:cs="Times New Roman"/>
          <w:i/>
          <w:iCs/>
          <w:sz w:val="24"/>
          <w:szCs w:val="24"/>
        </w:rPr>
        <w:t>Implementation Status:</w:t>
      </w:r>
      <w:r w:rsidRPr="00E31D84">
        <w:rPr>
          <w:rFonts w:ascii="Times New Roman" w:eastAsia="Times New Roman" w:hAnsi="Times New Roman" w:cs="Times New Roman"/>
          <w:sz w:val="24"/>
          <w:szCs w:val="24"/>
        </w:rPr>
        <w:t xml:space="preserve"> Partially Implemented </w:t>
      </w:r>
      <w:r w:rsidRPr="00E31D84">
        <w:rPr>
          <w:rFonts w:ascii="Times New Roman" w:eastAsia="Times New Roman" w:hAnsi="Times New Roman" w:cs="Times New Roman"/>
          <w:i/>
          <w:iCs/>
          <w:sz w:val="24"/>
          <w:szCs w:val="24"/>
        </w:rPr>
        <w:t>Cost Type:</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Cost Value:</w:t>
      </w:r>
      <w:r w:rsidRPr="00E31D84">
        <w:rPr>
          <w:rFonts w:ascii="Times New Roman" w:eastAsia="Times New Roman" w:hAnsi="Times New Roman" w:cs="Times New Roman"/>
          <w:sz w:val="24"/>
          <w:szCs w:val="24"/>
        </w:rPr>
        <w:t xml:space="preserve"> 2500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registration and password reset endpoints return identical response codes, messages, and timing regardless of whether the email address exists in the system, preventing attackers from distinguishing between valid and invalid accounts.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M17: Progressive Account Lockout Policy</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Mitigation Category:</w:t>
      </w:r>
      <w:r w:rsidRPr="00E31D84">
        <w:rPr>
          <w:rFonts w:ascii="Times New Roman" w:eastAsia="Times New Roman" w:hAnsi="Times New Roman" w:cs="Times New Roman"/>
          <w:sz w:val="24"/>
          <w:szCs w:val="24"/>
        </w:rPr>
        <w:t xml:space="preserve"> Availability &amp; Resilience </w:t>
      </w:r>
      <w:r w:rsidRPr="00E31D84">
        <w:rPr>
          <w:rFonts w:ascii="Times New Roman" w:eastAsia="Times New Roman" w:hAnsi="Times New Roman" w:cs="Times New Roman"/>
          <w:i/>
          <w:iCs/>
          <w:sz w:val="24"/>
          <w:szCs w:val="24"/>
        </w:rPr>
        <w:t>Control Type:</w:t>
      </w:r>
      <w:r w:rsidRPr="00E31D84">
        <w:rPr>
          <w:rFonts w:ascii="Times New Roman" w:eastAsia="Times New Roman" w:hAnsi="Times New Roman" w:cs="Times New Roman"/>
          <w:sz w:val="24"/>
          <w:szCs w:val="24"/>
        </w:rPr>
        <w:t xml:space="preserve"> Preventive </w:t>
      </w:r>
      <w:r w:rsidRPr="00E31D84">
        <w:rPr>
          <w:rFonts w:ascii="Times New Roman" w:eastAsia="Times New Roman" w:hAnsi="Times New Roman" w:cs="Times New Roman"/>
          <w:i/>
          <w:iCs/>
          <w:sz w:val="24"/>
          <w:szCs w:val="24"/>
        </w:rPr>
        <w:t>Implementation Status:</w:t>
      </w:r>
      <w:r w:rsidRPr="00E31D84">
        <w:rPr>
          <w:rFonts w:ascii="Times New Roman" w:eastAsia="Times New Roman" w:hAnsi="Times New Roman" w:cs="Times New Roman"/>
          <w:sz w:val="24"/>
          <w:szCs w:val="24"/>
        </w:rPr>
        <w:t xml:space="preserve"> Implemented </w:t>
      </w:r>
      <w:r w:rsidRPr="00E31D84">
        <w:rPr>
          <w:rFonts w:ascii="Times New Roman" w:eastAsia="Times New Roman" w:hAnsi="Times New Roman" w:cs="Times New Roman"/>
          <w:i/>
          <w:iCs/>
          <w:sz w:val="24"/>
          <w:szCs w:val="24"/>
        </w:rPr>
        <w:t>Cost Type:</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Cost Value:</w:t>
      </w:r>
      <w:r w:rsidRPr="00E31D84">
        <w:rPr>
          <w:rFonts w:ascii="Times New Roman" w:eastAsia="Times New Roman" w:hAnsi="Times New Roman" w:cs="Times New Roman"/>
          <w:sz w:val="24"/>
          <w:szCs w:val="24"/>
        </w:rPr>
        <w:t xml:space="preserve"> 3000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Implements exponentially increasing lockout durations (30s, 2m, 15m, 1h) after consecutive failed login attempts, combined with CAPTCHA challenges, limiting the impact of brute-force attacks while allowing legitimate users to regain access relatively quickly.</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M18: Role Assignment Validation</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Mitigation Category:</w:t>
      </w:r>
      <w:r w:rsidRPr="00E31D84">
        <w:rPr>
          <w:rFonts w:ascii="Times New Roman" w:eastAsia="Times New Roman" w:hAnsi="Times New Roman" w:cs="Times New Roman"/>
          <w:sz w:val="24"/>
          <w:szCs w:val="24"/>
        </w:rPr>
        <w:t xml:space="preserve"> Access Control </w:t>
      </w:r>
      <w:proofErr w:type="spellStart"/>
      <w:r w:rsidRPr="00E31D84">
        <w:rPr>
          <w:rFonts w:ascii="Times New Roman" w:eastAsia="Times New Roman" w:hAnsi="Times New Roman" w:cs="Times New Roman"/>
          <w:i/>
          <w:iCs/>
          <w:sz w:val="24"/>
          <w:szCs w:val="24"/>
        </w:rPr>
        <w:t>Control</w:t>
      </w:r>
      <w:proofErr w:type="spellEnd"/>
      <w:r w:rsidRPr="00E31D84">
        <w:rPr>
          <w:rFonts w:ascii="Times New Roman" w:eastAsia="Times New Roman" w:hAnsi="Times New Roman" w:cs="Times New Roman"/>
          <w:i/>
          <w:iCs/>
          <w:sz w:val="24"/>
          <w:szCs w:val="24"/>
        </w:rPr>
        <w:t xml:space="preserve"> Type:</w:t>
      </w:r>
      <w:r w:rsidRPr="00E31D84">
        <w:rPr>
          <w:rFonts w:ascii="Times New Roman" w:eastAsia="Times New Roman" w:hAnsi="Times New Roman" w:cs="Times New Roman"/>
          <w:sz w:val="24"/>
          <w:szCs w:val="24"/>
        </w:rPr>
        <w:t xml:space="preserve"> Preventive </w:t>
      </w:r>
      <w:r w:rsidRPr="00E31D84">
        <w:rPr>
          <w:rFonts w:ascii="Times New Roman" w:eastAsia="Times New Roman" w:hAnsi="Times New Roman" w:cs="Times New Roman"/>
          <w:i/>
          <w:iCs/>
          <w:sz w:val="24"/>
          <w:szCs w:val="24"/>
        </w:rPr>
        <w:t>Implementation Status:</w:t>
      </w:r>
      <w:r w:rsidRPr="00E31D84">
        <w:rPr>
          <w:rFonts w:ascii="Times New Roman" w:eastAsia="Times New Roman" w:hAnsi="Times New Roman" w:cs="Times New Roman"/>
          <w:sz w:val="24"/>
          <w:szCs w:val="24"/>
        </w:rPr>
        <w:t xml:space="preserve"> Implemented </w:t>
      </w:r>
      <w:r w:rsidRPr="00E31D84">
        <w:rPr>
          <w:rFonts w:ascii="Times New Roman" w:eastAsia="Times New Roman" w:hAnsi="Times New Roman" w:cs="Times New Roman"/>
          <w:i/>
          <w:iCs/>
          <w:sz w:val="24"/>
          <w:szCs w:val="24"/>
        </w:rPr>
        <w:t>Cost Type:</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Cost Value:</w:t>
      </w:r>
      <w:r w:rsidRPr="00E31D84">
        <w:rPr>
          <w:rFonts w:ascii="Times New Roman" w:eastAsia="Times New Roman" w:hAnsi="Times New Roman" w:cs="Times New Roman"/>
          <w:sz w:val="24"/>
          <w:szCs w:val="24"/>
        </w:rPr>
        <w:t xml:space="preserve"> 2000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The profile update API enforces a server-side </w:t>
      </w:r>
      <w:proofErr w:type="spellStart"/>
      <w:r w:rsidRPr="00E31D84">
        <w:rPr>
          <w:rFonts w:ascii="Times New Roman" w:eastAsia="Times New Roman" w:hAnsi="Times New Roman" w:cs="Times New Roman"/>
          <w:sz w:val="24"/>
          <w:szCs w:val="24"/>
        </w:rPr>
        <w:t>allowlist</w:t>
      </w:r>
      <w:proofErr w:type="spellEnd"/>
      <w:r w:rsidRPr="00E31D84">
        <w:rPr>
          <w:rFonts w:ascii="Times New Roman" w:eastAsia="Times New Roman" w:hAnsi="Times New Roman" w:cs="Times New Roman"/>
          <w:sz w:val="24"/>
          <w:szCs w:val="24"/>
        </w:rPr>
        <w:t xml:space="preserve"> of mutable fields per role. Role-related fields, internal flags, and account-type attributes are explicitly excluded from customer-facing update endpoints and any unexpected fields in the request payload are rejected.</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M19: Secure Session Management</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Mitigation Category:</w:t>
      </w:r>
      <w:r w:rsidRPr="00E31D84">
        <w:rPr>
          <w:rFonts w:ascii="Times New Roman" w:eastAsia="Times New Roman" w:hAnsi="Times New Roman" w:cs="Times New Roman"/>
          <w:sz w:val="24"/>
          <w:szCs w:val="24"/>
        </w:rPr>
        <w:t xml:space="preserve"> Authentication &amp; Identity </w:t>
      </w:r>
      <w:r w:rsidRPr="00E31D84">
        <w:rPr>
          <w:rFonts w:ascii="Times New Roman" w:eastAsia="Times New Roman" w:hAnsi="Times New Roman" w:cs="Times New Roman"/>
          <w:i/>
          <w:iCs/>
          <w:sz w:val="24"/>
          <w:szCs w:val="24"/>
        </w:rPr>
        <w:t>Control Type:</w:t>
      </w:r>
      <w:r w:rsidRPr="00E31D84">
        <w:rPr>
          <w:rFonts w:ascii="Times New Roman" w:eastAsia="Times New Roman" w:hAnsi="Times New Roman" w:cs="Times New Roman"/>
          <w:sz w:val="24"/>
          <w:szCs w:val="24"/>
        </w:rPr>
        <w:t xml:space="preserve"> Preventive </w:t>
      </w:r>
      <w:r w:rsidRPr="00E31D84">
        <w:rPr>
          <w:rFonts w:ascii="Times New Roman" w:eastAsia="Times New Roman" w:hAnsi="Times New Roman" w:cs="Times New Roman"/>
          <w:i/>
          <w:iCs/>
          <w:sz w:val="24"/>
          <w:szCs w:val="24"/>
        </w:rPr>
        <w:t>Implementation Status:</w:t>
      </w:r>
      <w:r w:rsidRPr="00E31D84">
        <w:rPr>
          <w:rFonts w:ascii="Times New Roman" w:eastAsia="Times New Roman" w:hAnsi="Times New Roman" w:cs="Times New Roman"/>
          <w:sz w:val="24"/>
          <w:szCs w:val="24"/>
        </w:rPr>
        <w:t xml:space="preserve"> Implemented </w:t>
      </w:r>
      <w:r w:rsidRPr="00E31D84">
        <w:rPr>
          <w:rFonts w:ascii="Times New Roman" w:eastAsia="Times New Roman" w:hAnsi="Times New Roman" w:cs="Times New Roman"/>
          <w:i/>
          <w:iCs/>
          <w:sz w:val="24"/>
          <w:szCs w:val="24"/>
        </w:rPr>
        <w:t>Cost Type:</w:t>
      </w:r>
      <w:r w:rsidRPr="00E31D84">
        <w:rPr>
          <w:rFonts w:ascii="Times New Roman" w:eastAsia="Times New Roman" w:hAnsi="Times New Roman" w:cs="Times New Roman"/>
          <w:sz w:val="24"/>
          <w:szCs w:val="24"/>
        </w:rPr>
        <w:t xml:space="preserve"> Medium </w:t>
      </w:r>
      <w:r w:rsidRPr="00E31D84">
        <w:rPr>
          <w:rFonts w:ascii="Times New Roman" w:eastAsia="Times New Roman" w:hAnsi="Times New Roman" w:cs="Times New Roman"/>
          <w:i/>
          <w:iCs/>
          <w:sz w:val="24"/>
          <w:szCs w:val="24"/>
        </w:rPr>
        <w:t>Cost Value:</w:t>
      </w:r>
      <w:r w:rsidRPr="00E31D84">
        <w:rPr>
          <w:rFonts w:ascii="Times New Roman" w:eastAsia="Times New Roman" w:hAnsi="Times New Roman" w:cs="Times New Roman"/>
          <w:sz w:val="24"/>
          <w:szCs w:val="24"/>
        </w:rPr>
        <w:t xml:space="preserve"> 8000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Sessions are regenerated upon successful authentication with cryptographically random identifiers, bound to TLS session parameters and device fingerprint, marked as </w:t>
      </w:r>
      <w:proofErr w:type="spellStart"/>
      <w:r w:rsidRPr="00E31D84">
        <w:rPr>
          <w:rFonts w:ascii="Times New Roman" w:eastAsia="Times New Roman" w:hAnsi="Times New Roman" w:cs="Times New Roman"/>
          <w:sz w:val="24"/>
          <w:szCs w:val="24"/>
        </w:rPr>
        <w:t>HttpOnly</w:t>
      </w:r>
      <w:proofErr w:type="spellEnd"/>
      <w:r w:rsidRPr="00E31D84">
        <w:rPr>
          <w:rFonts w:ascii="Times New Roman" w:eastAsia="Times New Roman" w:hAnsi="Times New Roman" w:cs="Times New Roman"/>
          <w:sz w:val="24"/>
          <w:szCs w:val="24"/>
        </w:rPr>
        <w:t xml:space="preserve"> and Secure, and expire after 30 minutes of inactivity.</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M20: Email Content Sanitization and Templating</w:t>
      </w:r>
      <w:r w:rsidRPr="00E31D84">
        <w:rPr>
          <w:rFonts w:ascii="Times New Roman" w:eastAsia="Times New Roman" w:hAnsi="Times New Roman" w:cs="Times New Roman"/>
          <w:sz w:val="24"/>
          <w:szCs w:val="24"/>
        </w:rPr>
        <w:t xml:space="preserve"> </w:t>
      </w:r>
      <w:r w:rsidRPr="00E31D84">
        <w:rPr>
          <w:rFonts w:ascii="Times New Roman" w:eastAsia="Times New Roman" w:hAnsi="Times New Roman" w:cs="Times New Roman"/>
          <w:i/>
          <w:iCs/>
          <w:sz w:val="24"/>
          <w:szCs w:val="24"/>
        </w:rPr>
        <w:t>Mitigation Category:</w:t>
      </w:r>
      <w:r w:rsidRPr="00E31D84">
        <w:rPr>
          <w:rFonts w:ascii="Times New Roman" w:eastAsia="Times New Roman" w:hAnsi="Times New Roman" w:cs="Times New Roman"/>
          <w:sz w:val="24"/>
          <w:szCs w:val="24"/>
        </w:rPr>
        <w:t xml:space="preserve"> Input Validation </w:t>
      </w:r>
      <w:r w:rsidRPr="00E31D84">
        <w:rPr>
          <w:rFonts w:ascii="Times New Roman" w:eastAsia="Times New Roman" w:hAnsi="Times New Roman" w:cs="Times New Roman"/>
          <w:i/>
          <w:iCs/>
          <w:sz w:val="24"/>
          <w:szCs w:val="24"/>
        </w:rPr>
        <w:t>Control Type:</w:t>
      </w:r>
      <w:r w:rsidRPr="00E31D84">
        <w:rPr>
          <w:rFonts w:ascii="Times New Roman" w:eastAsia="Times New Roman" w:hAnsi="Times New Roman" w:cs="Times New Roman"/>
          <w:sz w:val="24"/>
          <w:szCs w:val="24"/>
        </w:rPr>
        <w:t xml:space="preserve"> Preventive </w:t>
      </w:r>
      <w:r w:rsidRPr="00E31D84">
        <w:rPr>
          <w:rFonts w:ascii="Times New Roman" w:eastAsia="Times New Roman" w:hAnsi="Times New Roman" w:cs="Times New Roman"/>
          <w:i/>
          <w:iCs/>
          <w:sz w:val="24"/>
          <w:szCs w:val="24"/>
        </w:rPr>
        <w:t>Implementation Status:</w:t>
      </w:r>
      <w:r w:rsidRPr="00E31D84">
        <w:rPr>
          <w:rFonts w:ascii="Times New Roman" w:eastAsia="Times New Roman" w:hAnsi="Times New Roman" w:cs="Times New Roman"/>
          <w:sz w:val="24"/>
          <w:szCs w:val="24"/>
        </w:rPr>
        <w:t xml:space="preserve"> Implemented </w:t>
      </w:r>
      <w:r w:rsidRPr="00E31D84">
        <w:rPr>
          <w:rFonts w:ascii="Times New Roman" w:eastAsia="Times New Roman" w:hAnsi="Times New Roman" w:cs="Times New Roman"/>
          <w:i/>
          <w:iCs/>
          <w:sz w:val="24"/>
          <w:szCs w:val="24"/>
        </w:rPr>
        <w:t>Cost Type:</w:t>
      </w:r>
      <w:r w:rsidRPr="00E31D84">
        <w:rPr>
          <w:rFonts w:ascii="Times New Roman" w:eastAsia="Times New Roman" w:hAnsi="Times New Roman" w:cs="Times New Roman"/>
          <w:sz w:val="24"/>
          <w:szCs w:val="24"/>
        </w:rPr>
        <w:t xml:space="preserve"> Low </w:t>
      </w:r>
      <w:r w:rsidRPr="00E31D84">
        <w:rPr>
          <w:rFonts w:ascii="Times New Roman" w:eastAsia="Times New Roman" w:hAnsi="Times New Roman" w:cs="Times New Roman"/>
          <w:i/>
          <w:iCs/>
          <w:sz w:val="24"/>
          <w:szCs w:val="24"/>
        </w:rPr>
        <w:t>Cost Value:</w:t>
      </w:r>
      <w:r w:rsidRPr="00E31D84">
        <w:rPr>
          <w:rFonts w:ascii="Times New Roman" w:eastAsia="Times New Roman" w:hAnsi="Times New Roman" w:cs="Times New Roman"/>
          <w:sz w:val="24"/>
          <w:szCs w:val="24"/>
        </w:rPr>
        <w:t xml:space="preserve"> 2500 </w:t>
      </w:r>
      <w:r w:rsidRPr="00E31D84">
        <w:rPr>
          <w:rFonts w:ascii="Times New Roman" w:eastAsia="Times New Roman" w:hAnsi="Times New Roman" w:cs="Times New Roman"/>
          <w:i/>
          <w:iCs/>
          <w:sz w:val="24"/>
          <w:szCs w:val="24"/>
        </w:rPr>
        <w:t>Description:</w:t>
      </w:r>
      <w:r w:rsidRPr="00E31D84">
        <w:rPr>
          <w:rFonts w:ascii="Times New Roman" w:eastAsia="Times New Roman" w:hAnsi="Times New Roman" w:cs="Times New Roman"/>
          <w:sz w:val="24"/>
          <w:szCs w:val="24"/>
        </w:rPr>
        <w:t xml:space="preserve"> All user-supplied data inserted into email notifications is HTML-encoded and sanitized against injection attacks. Emails are generated from pre-approved templates with parameterized placeholders, preventing arbitrary content injection.</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Threat-to-Mitigation Mapping — Case 2 (Manage Customer Profile)</w:t>
      </w:r>
    </w:p>
    <w:p w:rsidR="00300270"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T12: Account Takeover via Credential Stuffing</w:t>
      </w:r>
      <w:r w:rsidRPr="00E31D84">
        <w:rPr>
          <w:rFonts w:ascii="Times New Roman" w:eastAsia="Times New Roman" w:hAnsi="Times New Roman" w:cs="Times New Roman"/>
          <w:sz w:val="24"/>
          <w:szCs w:val="24"/>
        </w:rPr>
        <w:t xml:space="preserve"> → M12 (Credential Stuffing Detection and Blocking), M19 (Secure Session Management), M13 (Profile Change Verification Workflow) </w:t>
      </w:r>
    </w:p>
    <w:p w:rsidR="00300270"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 xml:space="preserve">T13: </w:t>
      </w:r>
      <w:r w:rsidRPr="00135956">
        <w:rPr>
          <w:rFonts w:ascii="Times New Roman" w:eastAsia="Times New Roman" w:hAnsi="Times New Roman" w:cs="Times New Roman"/>
          <w:b/>
          <w:bCs/>
          <w:sz w:val="24"/>
          <w:szCs w:val="24"/>
        </w:rPr>
        <w:t>Profile Data Tampering</w:t>
      </w:r>
      <w:r w:rsidRPr="00E31D84">
        <w:rPr>
          <w:rFonts w:ascii="Times New Roman" w:eastAsia="Times New Roman" w:hAnsi="Times New Roman" w:cs="Times New Roman"/>
          <w:sz w:val="24"/>
          <w:szCs w:val="24"/>
        </w:rPr>
        <w:t xml:space="preserve"> → M4 (Input Validation and Integrity Checks), M8 (Encryption at Rest with RBAC) </w:t>
      </w:r>
    </w:p>
    <w:p w:rsidR="00300270"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T14: Unauthorized Profile Change Repudiation</w:t>
      </w:r>
      <w:r w:rsidRPr="00E31D84">
        <w:rPr>
          <w:rFonts w:ascii="Times New Roman" w:eastAsia="Times New Roman" w:hAnsi="Times New Roman" w:cs="Times New Roman"/>
          <w:sz w:val="24"/>
          <w:szCs w:val="24"/>
        </w:rPr>
        <w:t xml:space="preserve"> → M14 (Detailed Profile Change Audit Trail), M6 (Comprehensive Transaction Logging) </w:t>
      </w:r>
    </w:p>
    <w:p w:rsidR="00300270"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T15: Customer PII Exposure via API Response</w:t>
      </w:r>
      <w:r w:rsidRPr="00E31D84">
        <w:rPr>
          <w:rFonts w:ascii="Times New Roman" w:eastAsia="Times New Roman" w:hAnsi="Times New Roman" w:cs="Times New Roman"/>
          <w:sz w:val="24"/>
          <w:szCs w:val="24"/>
        </w:rPr>
        <w:t xml:space="preserve"> → M15 (API Response Field Filtering), M7 (PII Data Masking in Output) </w:t>
      </w:r>
    </w:p>
    <w:p w:rsidR="00300270"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lastRenderedPageBreak/>
        <w:t>T16: Account Enumeration Attack</w:t>
      </w:r>
      <w:r w:rsidRPr="00E31D84">
        <w:rPr>
          <w:rFonts w:ascii="Times New Roman" w:eastAsia="Times New Roman" w:hAnsi="Times New Roman" w:cs="Times New Roman"/>
          <w:sz w:val="24"/>
          <w:szCs w:val="24"/>
        </w:rPr>
        <w:t xml:space="preserve"> → M16 (Account Enumeration Prevention) </w:t>
      </w:r>
    </w:p>
    <w:p w:rsidR="00300270"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T17: Account Lockout Denial of Service</w:t>
      </w:r>
      <w:r w:rsidRPr="00E31D84">
        <w:rPr>
          <w:rFonts w:ascii="Times New Roman" w:eastAsia="Times New Roman" w:hAnsi="Times New Roman" w:cs="Times New Roman"/>
          <w:sz w:val="24"/>
          <w:szCs w:val="24"/>
        </w:rPr>
        <w:t xml:space="preserve"> → M17 (Progressive Account Lockout Policy), M12 (Credential Stuffing Detection and Blocking) </w:t>
      </w:r>
    </w:p>
    <w:p w:rsidR="00300270"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T18: Privilege Escalation via Profile Role Manipulation</w:t>
      </w:r>
      <w:r w:rsidRPr="00E31D84">
        <w:rPr>
          <w:rFonts w:ascii="Times New Roman" w:eastAsia="Times New Roman" w:hAnsi="Times New Roman" w:cs="Times New Roman"/>
          <w:sz w:val="24"/>
          <w:szCs w:val="24"/>
        </w:rPr>
        <w:t xml:space="preserve"> → M18 (Role Assignment Validation), M4 (Input Validation and Integrity Checks) </w:t>
      </w:r>
    </w:p>
    <w:p w:rsidR="00300270"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T19: Session Fixation Attack</w:t>
      </w:r>
      <w:r w:rsidRPr="00E31D84">
        <w:rPr>
          <w:rFonts w:ascii="Times New Roman" w:eastAsia="Times New Roman" w:hAnsi="Times New Roman" w:cs="Times New Roman"/>
          <w:sz w:val="24"/>
          <w:szCs w:val="24"/>
        </w:rPr>
        <w:t xml:space="preserve"> → M19 (Secure Session Management) </w:t>
      </w:r>
    </w:p>
    <w:p w:rsidR="00300270"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T20: Email Notification Content Injection</w:t>
      </w:r>
      <w:r w:rsidRPr="00E31D84">
        <w:rPr>
          <w:rFonts w:ascii="Times New Roman" w:eastAsia="Times New Roman" w:hAnsi="Times New Roman" w:cs="Times New Roman"/>
          <w:sz w:val="24"/>
          <w:szCs w:val="24"/>
        </w:rPr>
        <w:t xml:space="preserve"> → M20 (Email Content Sanitization and Templating) </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T21: Audit Log Bypass on Profile Changes</w:t>
      </w:r>
      <w:r w:rsidRPr="00E31D84">
        <w:rPr>
          <w:rFonts w:ascii="Times New Roman" w:eastAsia="Times New Roman" w:hAnsi="Times New Roman" w:cs="Times New Roman"/>
          <w:sz w:val="24"/>
          <w:szCs w:val="24"/>
        </w:rPr>
        <w:t xml:space="preserve"> → M11 (Immutable Append-Only Log Storage), M14 (Detailed Profile Change Audit Trail)</w:t>
      </w:r>
    </w:p>
    <w:p w:rsidR="00E31D84" w:rsidRPr="00E31D84" w:rsidRDefault="00781A00" w:rsidP="00E31D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E31D84" w:rsidRPr="00E31D84" w:rsidRDefault="00E31D84" w:rsidP="00E31D84">
      <w:pPr>
        <w:spacing w:before="100" w:beforeAutospacing="1" w:after="100" w:afterAutospacing="1" w:line="240" w:lineRule="auto"/>
        <w:outlineLvl w:val="1"/>
        <w:rPr>
          <w:rFonts w:ascii="Times New Roman" w:eastAsia="Times New Roman" w:hAnsi="Times New Roman" w:cs="Times New Roman"/>
          <w:b/>
          <w:bCs/>
          <w:sz w:val="36"/>
          <w:szCs w:val="36"/>
        </w:rPr>
      </w:pPr>
      <w:r w:rsidRPr="00E31D84">
        <w:rPr>
          <w:rFonts w:ascii="Times New Roman" w:eastAsia="Times New Roman" w:hAnsi="Times New Roman" w:cs="Times New Roman"/>
          <w:b/>
          <w:bCs/>
          <w:sz w:val="36"/>
          <w:szCs w:val="36"/>
        </w:rPr>
        <w:t>4. Threat/Mitigation Categorization Diagram Updates</w:t>
      </w:r>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Diagram Name:</w:t>
      </w:r>
      <w:r w:rsidRPr="00E31D84">
        <w:rPr>
          <w:rFonts w:ascii="Times New Roman" w:eastAsia="Times New Roman" w:hAnsi="Times New Roman" w:cs="Times New Roman"/>
          <w:sz w:val="24"/>
          <w:szCs w:val="24"/>
        </w:rPr>
        <w:t xml:space="preserve"> </w:t>
      </w:r>
      <w:proofErr w:type="spellStart"/>
      <w:r w:rsidRPr="00E31D84">
        <w:rPr>
          <w:rFonts w:ascii="Times New Roman" w:eastAsia="Times New Roman" w:hAnsi="Times New Roman" w:cs="Times New Roman"/>
          <w:sz w:val="24"/>
          <w:szCs w:val="24"/>
        </w:rPr>
        <w:t>CAT_ThreatMitigationCategorization</w:t>
      </w:r>
      <w:proofErr w:type="spellEnd"/>
    </w:p>
    <w:p w:rsidR="00E31D84" w:rsidRPr="00E31D84" w:rsidRDefault="00E31D84" w:rsidP="00E31D84">
      <w:p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The following threat and mitigation categories were already introduced in Case 1. Case 2 does not introduce any new categories — all new threats and mitigations map to existing categories.</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Threat Categories Used in Case 2</w:t>
      </w:r>
    </w:p>
    <w:p w:rsidR="00E31D84" w:rsidRPr="00E31D84" w:rsidRDefault="00E31D84" w:rsidP="008D0EE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Spoofing</w:t>
      </w:r>
      <w:r w:rsidRPr="00E31D84">
        <w:rPr>
          <w:rFonts w:ascii="Times New Roman" w:eastAsia="Times New Roman" w:hAnsi="Times New Roman" w:cs="Times New Roman"/>
          <w:sz w:val="24"/>
          <w:szCs w:val="24"/>
        </w:rPr>
        <w:t xml:space="preserve"> — T12, T19</w:t>
      </w:r>
    </w:p>
    <w:p w:rsidR="00E31D84" w:rsidRPr="00E31D84" w:rsidRDefault="00E31D84" w:rsidP="008D0EE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Tampering</w:t>
      </w:r>
      <w:r w:rsidRPr="00E31D84">
        <w:rPr>
          <w:rFonts w:ascii="Times New Roman" w:eastAsia="Times New Roman" w:hAnsi="Times New Roman" w:cs="Times New Roman"/>
          <w:sz w:val="24"/>
          <w:szCs w:val="24"/>
        </w:rPr>
        <w:t xml:space="preserve"> — T13, T20</w:t>
      </w:r>
    </w:p>
    <w:p w:rsidR="00E31D84" w:rsidRPr="00E31D84" w:rsidRDefault="00E31D84" w:rsidP="008D0EE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Repudiation</w:t>
      </w:r>
      <w:r w:rsidRPr="00E31D84">
        <w:rPr>
          <w:rFonts w:ascii="Times New Roman" w:eastAsia="Times New Roman" w:hAnsi="Times New Roman" w:cs="Times New Roman"/>
          <w:sz w:val="24"/>
          <w:szCs w:val="24"/>
        </w:rPr>
        <w:t xml:space="preserve"> — T14, T21</w:t>
      </w:r>
    </w:p>
    <w:p w:rsidR="00E31D84" w:rsidRPr="00E31D84" w:rsidRDefault="00E31D84" w:rsidP="008D0EE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Information Disclosure</w:t>
      </w:r>
      <w:r w:rsidRPr="00E31D84">
        <w:rPr>
          <w:rFonts w:ascii="Times New Roman" w:eastAsia="Times New Roman" w:hAnsi="Times New Roman" w:cs="Times New Roman"/>
          <w:sz w:val="24"/>
          <w:szCs w:val="24"/>
        </w:rPr>
        <w:t xml:space="preserve"> — T15, T16</w:t>
      </w:r>
    </w:p>
    <w:p w:rsidR="00E31D84" w:rsidRPr="00E31D84" w:rsidRDefault="00E31D84" w:rsidP="008D0EE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Denial of Service</w:t>
      </w:r>
      <w:r w:rsidRPr="00E31D84">
        <w:rPr>
          <w:rFonts w:ascii="Times New Roman" w:eastAsia="Times New Roman" w:hAnsi="Times New Roman" w:cs="Times New Roman"/>
          <w:sz w:val="24"/>
          <w:szCs w:val="24"/>
        </w:rPr>
        <w:t xml:space="preserve"> — T17</w:t>
      </w:r>
    </w:p>
    <w:p w:rsidR="00E31D84" w:rsidRPr="00E31D84" w:rsidRDefault="00E31D84" w:rsidP="008D0EE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Elevation of Privilege</w:t>
      </w:r>
      <w:r w:rsidRPr="00E31D84">
        <w:rPr>
          <w:rFonts w:ascii="Times New Roman" w:eastAsia="Times New Roman" w:hAnsi="Times New Roman" w:cs="Times New Roman"/>
          <w:sz w:val="24"/>
          <w:szCs w:val="24"/>
        </w:rPr>
        <w:t xml:space="preserve"> — T18</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Mitigation Categories Used in Case 2</w:t>
      </w:r>
    </w:p>
    <w:p w:rsidR="00E31D84" w:rsidRPr="00E31D84" w:rsidRDefault="00E31D84" w:rsidP="008D0EE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Authentication &amp; Identity</w:t>
      </w:r>
      <w:r w:rsidRPr="00E31D84">
        <w:rPr>
          <w:rFonts w:ascii="Times New Roman" w:eastAsia="Times New Roman" w:hAnsi="Times New Roman" w:cs="Times New Roman"/>
          <w:sz w:val="24"/>
          <w:szCs w:val="24"/>
        </w:rPr>
        <w:t xml:space="preserve"> — M12, M13, M16, M19</w:t>
      </w:r>
    </w:p>
    <w:p w:rsidR="00E31D84" w:rsidRPr="00E31D84" w:rsidRDefault="00E31D84" w:rsidP="008D0EE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Logging &amp; Monitoring</w:t>
      </w:r>
      <w:r w:rsidRPr="00E31D84">
        <w:rPr>
          <w:rFonts w:ascii="Times New Roman" w:eastAsia="Times New Roman" w:hAnsi="Times New Roman" w:cs="Times New Roman"/>
          <w:sz w:val="24"/>
          <w:szCs w:val="24"/>
        </w:rPr>
        <w:t xml:space="preserve"> — M14</w:t>
      </w:r>
    </w:p>
    <w:p w:rsidR="00E31D84" w:rsidRPr="00E31D84" w:rsidRDefault="00E31D84" w:rsidP="008D0EE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Data Protection</w:t>
      </w:r>
      <w:r w:rsidRPr="00E31D84">
        <w:rPr>
          <w:rFonts w:ascii="Times New Roman" w:eastAsia="Times New Roman" w:hAnsi="Times New Roman" w:cs="Times New Roman"/>
          <w:sz w:val="24"/>
          <w:szCs w:val="24"/>
        </w:rPr>
        <w:t xml:space="preserve"> — M15</w:t>
      </w:r>
    </w:p>
    <w:p w:rsidR="00E31D84" w:rsidRPr="00E31D84" w:rsidRDefault="00E31D84" w:rsidP="008D0EE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Availability &amp; Resilience</w:t>
      </w:r>
      <w:r w:rsidRPr="00E31D84">
        <w:rPr>
          <w:rFonts w:ascii="Times New Roman" w:eastAsia="Times New Roman" w:hAnsi="Times New Roman" w:cs="Times New Roman"/>
          <w:sz w:val="24"/>
          <w:szCs w:val="24"/>
        </w:rPr>
        <w:t xml:space="preserve"> — M17</w:t>
      </w:r>
    </w:p>
    <w:p w:rsidR="00E31D84" w:rsidRPr="00E31D84" w:rsidRDefault="00E31D84" w:rsidP="008D0EE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Access Control</w:t>
      </w:r>
      <w:r w:rsidRPr="00E31D84">
        <w:rPr>
          <w:rFonts w:ascii="Times New Roman" w:eastAsia="Times New Roman" w:hAnsi="Times New Roman" w:cs="Times New Roman"/>
          <w:sz w:val="24"/>
          <w:szCs w:val="24"/>
        </w:rPr>
        <w:t xml:space="preserve"> — M18</w:t>
      </w:r>
    </w:p>
    <w:p w:rsidR="00E31D84" w:rsidRPr="00E31D84" w:rsidRDefault="00E31D84" w:rsidP="008D0EE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b/>
          <w:bCs/>
          <w:sz w:val="24"/>
          <w:szCs w:val="24"/>
        </w:rPr>
        <w:t>Input Validation</w:t>
      </w:r>
      <w:r w:rsidRPr="00E31D84">
        <w:rPr>
          <w:rFonts w:ascii="Times New Roman" w:eastAsia="Times New Roman" w:hAnsi="Times New Roman" w:cs="Times New Roman"/>
          <w:sz w:val="24"/>
          <w:szCs w:val="24"/>
        </w:rPr>
        <w:t xml:space="preserve"> — M20</w:t>
      </w:r>
    </w:p>
    <w:p w:rsidR="00E31D84" w:rsidRPr="00E31D84" w:rsidRDefault="00E31D84" w:rsidP="00E31D84">
      <w:pPr>
        <w:spacing w:before="100" w:beforeAutospacing="1" w:after="100" w:afterAutospacing="1" w:line="240" w:lineRule="auto"/>
        <w:outlineLvl w:val="2"/>
        <w:rPr>
          <w:rFonts w:ascii="Times New Roman" w:eastAsia="Times New Roman" w:hAnsi="Times New Roman" w:cs="Times New Roman"/>
          <w:b/>
          <w:bCs/>
          <w:sz w:val="27"/>
          <w:szCs w:val="27"/>
        </w:rPr>
      </w:pPr>
      <w:r w:rsidRPr="00E31D84">
        <w:rPr>
          <w:rFonts w:ascii="Times New Roman" w:eastAsia="Times New Roman" w:hAnsi="Times New Roman" w:cs="Times New Roman"/>
          <w:b/>
          <w:bCs/>
          <w:sz w:val="27"/>
          <w:szCs w:val="27"/>
        </w:rPr>
        <w:t>Mitigations Reused from Case 1</w:t>
      </w:r>
    </w:p>
    <w:p w:rsidR="00E31D84" w:rsidRPr="00E31D84" w:rsidRDefault="00E31D84" w:rsidP="008D0EE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M4 — Input Validation and Integrity Checks (Input Validation)</w:t>
      </w:r>
    </w:p>
    <w:p w:rsidR="00E31D84" w:rsidRPr="00E31D84" w:rsidRDefault="00E31D84" w:rsidP="008D0EE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M6 — Comprehensive Transaction Logging (Logging &amp; Monitoring)</w:t>
      </w:r>
    </w:p>
    <w:p w:rsidR="00E31D84" w:rsidRPr="00E31D84" w:rsidRDefault="00E31D84" w:rsidP="008D0EE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M7 — PII Data Masking in Output (Data Protection)</w:t>
      </w:r>
    </w:p>
    <w:p w:rsidR="00E31D84" w:rsidRPr="00E31D84" w:rsidRDefault="00E31D84" w:rsidP="008D0EE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lastRenderedPageBreak/>
        <w:t>M8 — Encryption at Rest with RBAC (Data Protection)</w:t>
      </w:r>
    </w:p>
    <w:p w:rsidR="00E31D84" w:rsidRPr="00E31D84" w:rsidRDefault="00E31D84" w:rsidP="008D0EE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M11 — Immutable Append-Only Log Storage (Logging &amp; Monitoring)</w:t>
      </w:r>
    </w:p>
    <w:p w:rsidR="00E31D84" w:rsidRPr="00E31D84" w:rsidRDefault="00781A00" w:rsidP="00E31D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E31D84" w:rsidRPr="00E31D84" w:rsidRDefault="00E31D84" w:rsidP="00E31D84">
      <w:pPr>
        <w:spacing w:before="100" w:beforeAutospacing="1" w:after="100" w:afterAutospacing="1" w:line="240" w:lineRule="auto"/>
        <w:outlineLvl w:val="1"/>
        <w:rPr>
          <w:rFonts w:ascii="Times New Roman" w:eastAsia="Times New Roman" w:hAnsi="Times New Roman" w:cs="Times New Roman"/>
          <w:b/>
          <w:bCs/>
          <w:sz w:val="36"/>
          <w:szCs w:val="36"/>
        </w:rPr>
      </w:pPr>
      <w:r w:rsidRPr="00E31D84">
        <w:rPr>
          <w:rFonts w:ascii="Times New Roman" w:eastAsia="Times New Roman" w:hAnsi="Times New Roman" w:cs="Times New Roman"/>
          <w:b/>
          <w:bCs/>
          <w:sz w:val="36"/>
          <w:szCs w:val="36"/>
        </w:rPr>
        <w:t>Element Threat/Mitigation Count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gridCol w:w="1520"/>
        <w:gridCol w:w="1040"/>
        <w:gridCol w:w="1429"/>
      </w:tblGrid>
      <w:tr w:rsidR="00E31D84" w:rsidRPr="00E31D84" w:rsidTr="00E31D84">
        <w:trPr>
          <w:tblHeader/>
          <w:tblCellSpacing w:w="15" w:type="dxa"/>
        </w:trPr>
        <w:tc>
          <w:tcPr>
            <w:tcW w:w="0" w:type="auto"/>
            <w:vAlign w:val="center"/>
            <w:hideMark/>
          </w:tcPr>
          <w:p w:rsidR="00E31D84" w:rsidRPr="00E31D84" w:rsidRDefault="00E31D84" w:rsidP="00E31D84">
            <w:pPr>
              <w:spacing w:after="0" w:line="240" w:lineRule="auto"/>
              <w:jc w:val="center"/>
              <w:rPr>
                <w:rFonts w:ascii="Times New Roman" w:eastAsia="Times New Roman" w:hAnsi="Times New Roman" w:cs="Times New Roman"/>
                <w:b/>
                <w:bCs/>
                <w:sz w:val="24"/>
                <w:szCs w:val="24"/>
              </w:rPr>
            </w:pPr>
            <w:r w:rsidRPr="00E31D84">
              <w:rPr>
                <w:rFonts w:ascii="Times New Roman" w:eastAsia="Times New Roman" w:hAnsi="Times New Roman" w:cs="Times New Roman"/>
                <w:b/>
                <w:bCs/>
                <w:sz w:val="24"/>
                <w:szCs w:val="24"/>
              </w:rPr>
              <w:t>Element</w:t>
            </w:r>
          </w:p>
        </w:tc>
        <w:tc>
          <w:tcPr>
            <w:tcW w:w="0" w:type="auto"/>
            <w:vAlign w:val="center"/>
            <w:hideMark/>
          </w:tcPr>
          <w:p w:rsidR="00E31D84" w:rsidRPr="00E31D84" w:rsidRDefault="00E31D84" w:rsidP="00E31D84">
            <w:pPr>
              <w:spacing w:after="0" w:line="240" w:lineRule="auto"/>
              <w:jc w:val="center"/>
              <w:rPr>
                <w:rFonts w:ascii="Times New Roman" w:eastAsia="Times New Roman" w:hAnsi="Times New Roman" w:cs="Times New Roman"/>
                <w:b/>
                <w:bCs/>
                <w:sz w:val="24"/>
                <w:szCs w:val="24"/>
              </w:rPr>
            </w:pPr>
            <w:r w:rsidRPr="00E31D84">
              <w:rPr>
                <w:rFonts w:ascii="Times New Roman" w:eastAsia="Times New Roman" w:hAnsi="Times New Roman" w:cs="Times New Roman"/>
                <w:b/>
                <w:bCs/>
                <w:sz w:val="24"/>
                <w:szCs w:val="24"/>
              </w:rPr>
              <w:t>Type</w:t>
            </w:r>
          </w:p>
        </w:tc>
        <w:tc>
          <w:tcPr>
            <w:tcW w:w="0" w:type="auto"/>
            <w:vAlign w:val="center"/>
            <w:hideMark/>
          </w:tcPr>
          <w:p w:rsidR="00E31D84" w:rsidRPr="00E31D84" w:rsidRDefault="00E31D84" w:rsidP="00E31D84">
            <w:pPr>
              <w:spacing w:after="0" w:line="240" w:lineRule="auto"/>
              <w:jc w:val="center"/>
              <w:rPr>
                <w:rFonts w:ascii="Times New Roman" w:eastAsia="Times New Roman" w:hAnsi="Times New Roman" w:cs="Times New Roman"/>
                <w:b/>
                <w:bCs/>
                <w:sz w:val="24"/>
                <w:szCs w:val="24"/>
              </w:rPr>
            </w:pPr>
            <w:r w:rsidRPr="00E31D84">
              <w:rPr>
                <w:rFonts w:ascii="Times New Roman" w:eastAsia="Times New Roman" w:hAnsi="Times New Roman" w:cs="Times New Roman"/>
                <w:b/>
                <w:bCs/>
                <w:sz w:val="24"/>
                <w:szCs w:val="24"/>
              </w:rPr>
              <w:t># Threats</w:t>
            </w:r>
          </w:p>
        </w:tc>
        <w:tc>
          <w:tcPr>
            <w:tcW w:w="0" w:type="auto"/>
            <w:vAlign w:val="center"/>
            <w:hideMark/>
          </w:tcPr>
          <w:p w:rsidR="00E31D84" w:rsidRPr="00E31D84" w:rsidRDefault="00E31D84" w:rsidP="00E31D84">
            <w:pPr>
              <w:spacing w:after="0" w:line="240" w:lineRule="auto"/>
              <w:jc w:val="center"/>
              <w:rPr>
                <w:rFonts w:ascii="Times New Roman" w:eastAsia="Times New Roman" w:hAnsi="Times New Roman" w:cs="Times New Roman"/>
                <w:b/>
                <w:bCs/>
                <w:sz w:val="24"/>
                <w:szCs w:val="24"/>
              </w:rPr>
            </w:pPr>
            <w:r w:rsidRPr="00E31D84">
              <w:rPr>
                <w:rFonts w:ascii="Times New Roman" w:eastAsia="Times New Roman" w:hAnsi="Times New Roman" w:cs="Times New Roman"/>
                <w:b/>
                <w:bCs/>
                <w:sz w:val="24"/>
                <w:szCs w:val="24"/>
              </w:rPr>
              <w:t># Mitigations</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EE1: Customer</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External Entity</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EE4: </w:t>
            </w:r>
            <w:proofErr w:type="spellStart"/>
            <w:r w:rsidRPr="00E31D84">
              <w:rPr>
                <w:rFonts w:ascii="Times New Roman" w:eastAsia="Times New Roman" w:hAnsi="Times New Roman" w:cs="Times New Roman"/>
                <w:sz w:val="24"/>
                <w:szCs w:val="24"/>
              </w:rPr>
              <w:t>SendGrid</w:t>
            </w:r>
            <w:proofErr w:type="spellEnd"/>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External Entity</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P5: Authenticate and Authorize User</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Process</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3</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3</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P6: Retrieve Customer Profile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Process</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P7: Validate and Apply Profile Changes</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Process</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3</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3</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P8: Dispatch Notification</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Process</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DS1: Customer Database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Store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3</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DS4: Audit Log</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Store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3</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DS5: Session Store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Store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DF14: Profile Access Request</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Flow</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DF17: Profile Display Response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Flow</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DF18: Profile Modification Submission</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Flow</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DF19: Profile Update Write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Flow</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DF20: Profile Change Audit Entry</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Flow</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DF22: Email Dispatch Request</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Flow</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DF23: Authentication Audit Entry</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Flow</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1</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DF15, DF16, DF21, DF24</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Flow</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0</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0</w:t>
            </w:r>
          </w:p>
        </w:tc>
      </w:tr>
    </w:tbl>
    <w:p w:rsidR="00E31D84" w:rsidRPr="00E31D84" w:rsidRDefault="00781A00" w:rsidP="00E31D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E31D84" w:rsidRPr="00E31D84" w:rsidRDefault="00E31D84" w:rsidP="00E31D84">
      <w:pPr>
        <w:spacing w:before="100" w:beforeAutospacing="1" w:after="100" w:afterAutospacing="1" w:line="240" w:lineRule="auto"/>
        <w:outlineLvl w:val="1"/>
        <w:rPr>
          <w:rFonts w:ascii="Times New Roman" w:eastAsia="Times New Roman" w:hAnsi="Times New Roman" w:cs="Times New Roman"/>
          <w:b/>
          <w:bCs/>
          <w:sz w:val="36"/>
          <w:szCs w:val="36"/>
        </w:rPr>
      </w:pPr>
      <w:r w:rsidRPr="00E31D84">
        <w:rPr>
          <w:rFonts w:ascii="Times New Roman" w:eastAsia="Times New Roman" w:hAnsi="Times New Roman" w:cs="Times New Roman"/>
          <w:b/>
          <w:bCs/>
          <w:sz w:val="36"/>
          <w:szCs w:val="36"/>
        </w:rPr>
        <w:t>Cross-Diagram Element Summary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8"/>
        <w:gridCol w:w="1520"/>
        <w:gridCol w:w="1775"/>
      </w:tblGrid>
      <w:tr w:rsidR="00E31D84" w:rsidRPr="00E31D84" w:rsidTr="00E31D84">
        <w:trPr>
          <w:tblHeader/>
          <w:tblCellSpacing w:w="15" w:type="dxa"/>
        </w:trPr>
        <w:tc>
          <w:tcPr>
            <w:tcW w:w="0" w:type="auto"/>
            <w:vAlign w:val="center"/>
            <w:hideMark/>
          </w:tcPr>
          <w:p w:rsidR="00E31D84" w:rsidRPr="00E31D84" w:rsidRDefault="00E31D84" w:rsidP="00E31D84">
            <w:pPr>
              <w:spacing w:after="0" w:line="240" w:lineRule="auto"/>
              <w:jc w:val="center"/>
              <w:rPr>
                <w:rFonts w:ascii="Times New Roman" w:eastAsia="Times New Roman" w:hAnsi="Times New Roman" w:cs="Times New Roman"/>
                <w:b/>
                <w:bCs/>
                <w:sz w:val="24"/>
                <w:szCs w:val="24"/>
              </w:rPr>
            </w:pPr>
            <w:r w:rsidRPr="00E31D84">
              <w:rPr>
                <w:rFonts w:ascii="Times New Roman" w:eastAsia="Times New Roman" w:hAnsi="Times New Roman" w:cs="Times New Roman"/>
                <w:b/>
                <w:bCs/>
                <w:sz w:val="24"/>
                <w:szCs w:val="24"/>
              </w:rPr>
              <w:t>Element</w:t>
            </w:r>
          </w:p>
        </w:tc>
        <w:tc>
          <w:tcPr>
            <w:tcW w:w="0" w:type="auto"/>
            <w:vAlign w:val="center"/>
            <w:hideMark/>
          </w:tcPr>
          <w:p w:rsidR="00E31D84" w:rsidRPr="00E31D84" w:rsidRDefault="00E31D84" w:rsidP="00E31D84">
            <w:pPr>
              <w:spacing w:after="0" w:line="240" w:lineRule="auto"/>
              <w:jc w:val="center"/>
              <w:rPr>
                <w:rFonts w:ascii="Times New Roman" w:eastAsia="Times New Roman" w:hAnsi="Times New Roman" w:cs="Times New Roman"/>
                <w:b/>
                <w:bCs/>
                <w:sz w:val="24"/>
                <w:szCs w:val="24"/>
              </w:rPr>
            </w:pPr>
            <w:r w:rsidRPr="00E31D84">
              <w:rPr>
                <w:rFonts w:ascii="Times New Roman" w:eastAsia="Times New Roman" w:hAnsi="Times New Roman" w:cs="Times New Roman"/>
                <w:b/>
                <w:bCs/>
                <w:sz w:val="24"/>
                <w:szCs w:val="24"/>
              </w:rPr>
              <w:t>Type</w:t>
            </w:r>
          </w:p>
        </w:tc>
        <w:tc>
          <w:tcPr>
            <w:tcW w:w="0" w:type="auto"/>
            <w:vAlign w:val="center"/>
            <w:hideMark/>
          </w:tcPr>
          <w:p w:rsidR="00E31D84" w:rsidRPr="00E31D84" w:rsidRDefault="00E31D84" w:rsidP="00E31D84">
            <w:pPr>
              <w:spacing w:after="0" w:line="240" w:lineRule="auto"/>
              <w:jc w:val="center"/>
              <w:rPr>
                <w:rFonts w:ascii="Times New Roman" w:eastAsia="Times New Roman" w:hAnsi="Times New Roman" w:cs="Times New Roman"/>
                <w:b/>
                <w:bCs/>
                <w:sz w:val="24"/>
                <w:szCs w:val="24"/>
              </w:rPr>
            </w:pPr>
            <w:r w:rsidRPr="00E31D84">
              <w:rPr>
                <w:rFonts w:ascii="Times New Roman" w:eastAsia="Times New Roman" w:hAnsi="Times New Roman" w:cs="Times New Roman"/>
                <w:b/>
                <w:bCs/>
                <w:sz w:val="24"/>
                <w:szCs w:val="24"/>
              </w:rPr>
              <w:t>Appears In</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Customer (EE1)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External Entity</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Cases 1, 2, 3, 4, 5</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 xml:space="preserve">Payment Gateway Provider / </w:t>
            </w:r>
            <w:proofErr w:type="spellStart"/>
            <w:r w:rsidRPr="00E31D84">
              <w:rPr>
                <w:rFonts w:ascii="Times New Roman" w:eastAsia="Times New Roman" w:hAnsi="Times New Roman" w:cs="Times New Roman"/>
                <w:sz w:val="24"/>
                <w:szCs w:val="24"/>
              </w:rPr>
              <w:t>StripeConnect</w:t>
            </w:r>
            <w:proofErr w:type="spellEnd"/>
            <w:r w:rsidRPr="00E31D84">
              <w:rPr>
                <w:rFonts w:ascii="Times New Roman" w:eastAsia="Times New Roman" w:hAnsi="Times New Roman" w:cs="Times New Roman"/>
                <w:sz w:val="24"/>
                <w:szCs w:val="24"/>
              </w:rPr>
              <w:t xml:space="preserve"> (EE2)</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External Entity</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Cases 1, 4</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Customer Database (DS1)</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Store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Cases 1, 2, 4</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Audit Log (DS4)</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Data Store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Cases 1, 2, 3, 4, 5</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M4 — Input Validation and Integrity Checks</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Mitigation</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Cases 1, 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M6 — Comprehensive Transaction Logging</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Mitigation</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Cases 1, 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M7 — PII Data Masking in Output</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Mitigation</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Cases 1, 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M8 — Encryption at Rest with RBAC</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Mitigation</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Cases 1, 2</w:t>
            </w:r>
          </w:p>
        </w:tc>
      </w:tr>
      <w:tr w:rsidR="00E31D84" w:rsidRPr="00E31D84" w:rsidTr="00E31D84">
        <w:trPr>
          <w:tblCellSpacing w:w="15" w:type="dxa"/>
        </w:trPr>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M11 — Immutable Append-Only Log Storage</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Mitigation</w:t>
            </w:r>
          </w:p>
        </w:tc>
        <w:tc>
          <w:tcPr>
            <w:tcW w:w="0" w:type="auto"/>
            <w:vAlign w:val="center"/>
            <w:hideMark/>
          </w:tcPr>
          <w:p w:rsidR="00E31D84" w:rsidRPr="00E31D84" w:rsidRDefault="00E31D84" w:rsidP="00E31D84">
            <w:pPr>
              <w:spacing w:after="0" w:line="240" w:lineRule="auto"/>
              <w:rPr>
                <w:rFonts w:ascii="Times New Roman" w:eastAsia="Times New Roman" w:hAnsi="Times New Roman" w:cs="Times New Roman"/>
                <w:sz w:val="24"/>
                <w:szCs w:val="24"/>
              </w:rPr>
            </w:pPr>
            <w:r w:rsidRPr="00E31D84">
              <w:rPr>
                <w:rFonts w:ascii="Times New Roman" w:eastAsia="Times New Roman" w:hAnsi="Times New Roman" w:cs="Times New Roman"/>
                <w:sz w:val="24"/>
                <w:szCs w:val="24"/>
              </w:rPr>
              <w:t>Cases 1, 2</w:t>
            </w:r>
          </w:p>
        </w:tc>
      </w:tr>
    </w:tbl>
    <w:p w:rsidR="00E31D84" w:rsidRDefault="00E31D84"/>
    <w:p w:rsidR="008D0EED" w:rsidRDefault="008D0EED"/>
    <w:p w:rsidR="008D0EED" w:rsidRDefault="008D0EED"/>
    <w:p w:rsidR="008D0EED" w:rsidRDefault="008D0EED"/>
    <w:p w:rsidR="008D0EED" w:rsidRDefault="008D0EED"/>
    <w:p w:rsidR="008D0EED" w:rsidRDefault="008D0EED"/>
    <w:p w:rsidR="008D0EED" w:rsidRDefault="008D0EED"/>
    <w:p w:rsidR="008D0EED" w:rsidRDefault="008D0EED"/>
    <w:p w:rsidR="008D0EED" w:rsidRPr="008D0EED" w:rsidRDefault="008D0EED" w:rsidP="008D0E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0EED">
        <w:rPr>
          <w:rFonts w:ascii="Times New Roman" w:eastAsia="Times New Roman" w:hAnsi="Times New Roman" w:cs="Times New Roman"/>
          <w:b/>
          <w:bCs/>
          <w:kern w:val="36"/>
          <w:sz w:val="48"/>
          <w:szCs w:val="48"/>
        </w:rPr>
        <w:t>Case 3/5 — Product Review Submission &amp; Moderation</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Organization:</w:t>
      </w:r>
      <w:r w:rsidRPr="008D0EED">
        <w:rPr>
          <w:rFonts w:ascii="Times New Roman" w:eastAsia="Times New Roman" w:hAnsi="Times New Roman" w:cs="Times New Roman"/>
          <w:sz w:val="24"/>
          <w:szCs w:val="24"/>
        </w:rPr>
        <w:t xml:space="preserve"> </w:t>
      </w:r>
      <w:proofErr w:type="spellStart"/>
      <w:r w:rsidRPr="008D0EED">
        <w:rPr>
          <w:rFonts w:ascii="Times New Roman" w:eastAsia="Times New Roman" w:hAnsi="Times New Roman" w:cs="Times New Roman"/>
          <w:sz w:val="24"/>
          <w:szCs w:val="24"/>
        </w:rPr>
        <w:t>ShopNova</w:t>
      </w:r>
      <w:proofErr w:type="spellEnd"/>
      <w:r w:rsidRPr="008D0EED">
        <w:rPr>
          <w:rFonts w:ascii="Times New Roman" w:eastAsia="Times New Roman" w:hAnsi="Times New Roman" w:cs="Times New Roman"/>
          <w:sz w:val="24"/>
          <w:szCs w:val="24"/>
        </w:rPr>
        <w:t xml:space="preserve"> — a fictional mid-size e-commerce company selling consumer electronics and accessories. </w:t>
      </w:r>
      <w:proofErr w:type="spellStart"/>
      <w:r w:rsidRPr="008D0EED">
        <w:rPr>
          <w:rFonts w:ascii="Times New Roman" w:eastAsia="Times New Roman" w:hAnsi="Times New Roman" w:cs="Times New Roman"/>
          <w:sz w:val="24"/>
          <w:szCs w:val="24"/>
        </w:rPr>
        <w:t>ShopNova</w:t>
      </w:r>
      <w:proofErr w:type="spellEnd"/>
      <w:r w:rsidRPr="008D0EED">
        <w:rPr>
          <w:rFonts w:ascii="Times New Roman" w:eastAsia="Times New Roman" w:hAnsi="Times New Roman" w:cs="Times New Roman"/>
          <w:sz w:val="24"/>
          <w:szCs w:val="24"/>
        </w:rPr>
        <w:t xml:space="preserve"> operates a web storefront, mobile app, and integrates with third-party logistics, payment, and analytics providers.</w:t>
      </w:r>
    </w:p>
    <w:p w:rsidR="008D0EED" w:rsidRPr="008D0EED" w:rsidRDefault="00781A00" w:rsidP="008D0E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8D0EED" w:rsidRPr="008D0EED" w:rsidRDefault="008D0EED" w:rsidP="008D0EED">
      <w:pPr>
        <w:spacing w:before="100" w:beforeAutospacing="1" w:after="100" w:afterAutospacing="1" w:line="240" w:lineRule="auto"/>
        <w:outlineLvl w:val="1"/>
        <w:rPr>
          <w:rFonts w:ascii="Times New Roman" w:eastAsia="Times New Roman" w:hAnsi="Times New Roman" w:cs="Times New Roman"/>
          <w:b/>
          <w:bCs/>
          <w:sz w:val="36"/>
          <w:szCs w:val="36"/>
        </w:rPr>
      </w:pPr>
      <w:r w:rsidRPr="008D0EED">
        <w:rPr>
          <w:rFonts w:ascii="Times New Roman" w:eastAsia="Times New Roman" w:hAnsi="Times New Roman" w:cs="Times New Roman"/>
          <w:b/>
          <w:bCs/>
          <w:sz w:val="36"/>
          <w:szCs w:val="36"/>
        </w:rPr>
        <w:t>1. BPMN Diagram: Product Review &amp; Rating Management</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Diagram Name:</w:t>
      </w:r>
      <w:r w:rsidRPr="008D0EED">
        <w:rPr>
          <w:rFonts w:ascii="Times New Roman" w:eastAsia="Times New Roman" w:hAnsi="Times New Roman" w:cs="Times New Roman"/>
          <w:sz w:val="24"/>
          <w:szCs w:val="24"/>
        </w:rPr>
        <w:t xml:space="preserve"> </w:t>
      </w:r>
      <w:proofErr w:type="spellStart"/>
      <w:r w:rsidRPr="008D0EED">
        <w:rPr>
          <w:rFonts w:ascii="Times New Roman" w:eastAsia="Times New Roman" w:hAnsi="Times New Roman" w:cs="Times New Roman"/>
          <w:sz w:val="24"/>
          <w:szCs w:val="24"/>
        </w:rPr>
        <w:t>BPMN_ProductReviewManagement</w:t>
      </w:r>
      <w:proofErr w:type="spellEnd"/>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This process describes how customers submit product reviews on the </w:t>
      </w:r>
      <w:proofErr w:type="spellStart"/>
      <w:r w:rsidRPr="008D0EED">
        <w:rPr>
          <w:rFonts w:ascii="Times New Roman" w:eastAsia="Times New Roman" w:hAnsi="Times New Roman" w:cs="Times New Roman"/>
          <w:sz w:val="24"/>
          <w:szCs w:val="24"/>
        </w:rPr>
        <w:t>ShopNova</w:t>
      </w:r>
      <w:proofErr w:type="spellEnd"/>
      <w:r w:rsidRPr="008D0EED">
        <w:rPr>
          <w:rFonts w:ascii="Times New Roman" w:eastAsia="Times New Roman" w:hAnsi="Times New Roman" w:cs="Times New Roman"/>
          <w:sz w:val="24"/>
          <w:szCs w:val="24"/>
        </w:rPr>
        <w:t xml:space="preserve"> platform and how those reviews are moderated, approved, and published to the product catalog.</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Process Elements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Start Event:</w:t>
      </w:r>
      <w:r w:rsidRPr="008D0EED">
        <w:rPr>
          <w:rFonts w:ascii="Times New Roman" w:eastAsia="Times New Roman" w:hAnsi="Times New Roman" w:cs="Times New Roman"/>
          <w:sz w:val="24"/>
          <w:szCs w:val="24"/>
        </w:rPr>
        <w:t xml:space="preserve"> A customer navigates to a previously purchased product's page and selects "Write a Review."</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Task: Verify Purchase Eligibility</w:t>
      </w:r>
      <w:r w:rsidRPr="008D0EED">
        <w:rPr>
          <w:rFonts w:ascii="Times New Roman" w:eastAsia="Times New Roman" w:hAnsi="Times New Roman" w:cs="Times New Roman"/>
          <w:sz w:val="24"/>
          <w:szCs w:val="24"/>
        </w:rPr>
        <w:t xml:space="preserve"> The system checks whether the customer has a confirmed and delivered order containing the product. Only customers with a verified purchase are permitted to submit a review.</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Exclusive Gateway: Purchase Verified?</w:t>
      </w:r>
    </w:p>
    <w:p w:rsidR="008D0EED" w:rsidRPr="008D0EED" w:rsidRDefault="008D0EED" w:rsidP="008D0EE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Yes</w:t>
      </w:r>
      <w:r w:rsidRPr="008D0EED">
        <w:rPr>
          <w:rFonts w:ascii="Times New Roman" w:eastAsia="Times New Roman" w:hAnsi="Times New Roman" w:cs="Times New Roman"/>
          <w:sz w:val="24"/>
          <w:szCs w:val="24"/>
        </w:rPr>
        <w:t xml:space="preserve"> → proceed to Submit Review.</w:t>
      </w:r>
    </w:p>
    <w:p w:rsidR="008D0EED" w:rsidRPr="008D0EED" w:rsidRDefault="008D0EED" w:rsidP="008D0EE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No</w:t>
      </w:r>
      <w:r w:rsidRPr="008D0EED">
        <w:rPr>
          <w:rFonts w:ascii="Times New Roman" w:eastAsia="Times New Roman" w:hAnsi="Times New Roman" w:cs="Times New Roman"/>
          <w:sz w:val="24"/>
          <w:szCs w:val="24"/>
        </w:rPr>
        <w:t xml:space="preserve"> → proceed to Display Eligibility Rejection.</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Task: Display Eligibility Rejection</w:t>
      </w:r>
      <w:r w:rsidRPr="008D0EED">
        <w:rPr>
          <w:rFonts w:ascii="Times New Roman" w:eastAsia="Times New Roman" w:hAnsi="Times New Roman" w:cs="Times New Roman"/>
          <w:sz w:val="24"/>
          <w:szCs w:val="24"/>
        </w:rPr>
        <w:t xml:space="preserve"> The system informs the customer that they cannot review this product because no qualifying purchase was found. The customer is offered the option to browse other products they have purchased.</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End Event Rejection:</w:t>
      </w:r>
      <w:r w:rsidRPr="008D0EED">
        <w:rPr>
          <w:rFonts w:ascii="Times New Roman" w:eastAsia="Times New Roman" w:hAnsi="Times New Roman" w:cs="Times New Roman"/>
          <w:sz w:val="24"/>
          <w:szCs w:val="24"/>
        </w:rPr>
        <w:t xml:space="preserve"> The process ends after displaying the eligibility rejection.</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lastRenderedPageBreak/>
        <w:t>Sub-Process: Submit and Moderate Review</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(Decomposed in DFD — see Section 2)</w:t>
      </w:r>
      <w:r w:rsidRPr="008D0EED">
        <w:rPr>
          <w:rFonts w:ascii="Times New Roman" w:eastAsia="Times New Roman" w:hAnsi="Times New Roman" w:cs="Times New Roman"/>
          <w:sz w:val="24"/>
          <w:szCs w:val="24"/>
        </w:rPr>
        <w:t xml:space="preserve"> The review sub-process handles receiving the review text and rating, validating content against submission rules, screening the content through an external moderation service, and either approving or rejecting the review. This is the sub-process that is decomposed into a Data Flow Diagram.</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Exclusive Gateway: Review Approved?</w:t>
      </w:r>
    </w:p>
    <w:p w:rsidR="008D0EED" w:rsidRPr="008D0EED" w:rsidRDefault="008D0EED" w:rsidP="008D0EE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Yes</w:t>
      </w:r>
      <w:r w:rsidRPr="008D0EED">
        <w:rPr>
          <w:rFonts w:ascii="Times New Roman" w:eastAsia="Times New Roman" w:hAnsi="Times New Roman" w:cs="Times New Roman"/>
          <w:sz w:val="24"/>
          <w:szCs w:val="24"/>
        </w:rPr>
        <w:t xml:space="preserve"> → proceed to Publish Review.</w:t>
      </w:r>
    </w:p>
    <w:p w:rsidR="008D0EED" w:rsidRPr="008D0EED" w:rsidRDefault="008D0EED" w:rsidP="008D0EE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No</w:t>
      </w:r>
      <w:r w:rsidRPr="008D0EED">
        <w:rPr>
          <w:rFonts w:ascii="Times New Roman" w:eastAsia="Times New Roman" w:hAnsi="Times New Roman" w:cs="Times New Roman"/>
          <w:sz w:val="24"/>
          <w:szCs w:val="24"/>
        </w:rPr>
        <w:t xml:space="preserve"> → proceed to Notify Review Rejection.</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Task: Notify Review Rejection</w:t>
      </w:r>
      <w:r w:rsidRPr="008D0EED">
        <w:rPr>
          <w:rFonts w:ascii="Times New Roman" w:eastAsia="Times New Roman" w:hAnsi="Times New Roman" w:cs="Times New Roman"/>
          <w:sz w:val="24"/>
          <w:szCs w:val="24"/>
        </w:rPr>
        <w:t xml:space="preserve"> The system notifies the customer that their review did not pass content moderation, providing a general reason (policy violation, inappropriate language) without revealing specific moderation logic. The customer may revise and resubmit.</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End Event Rejection:</w:t>
      </w:r>
      <w:r w:rsidRPr="008D0EED">
        <w:rPr>
          <w:rFonts w:ascii="Times New Roman" w:eastAsia="Times New Roman" w:hAnsi="Times New Roman" w:cs="Times New Roman"/>
          <w:sz w:val="24"/>
          <w:szCs w:val="24"/>
        </w:rPr>
        <w:t xml:space="preserve"> The process ends after notifying the customer of the rejection.</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Task: Publish Review</w:t>
      </w:r>
      <w:r w:rsidRPr="008D0EED">
        <w:rPr>
          <w:rFonts w:ascii="Times New Roman" w:eastAsia="Times New Roman" w:hAnsi="Times New Roman" w:cs="Times New Roman"/>
          <w:sz w:val="24"/>
          <w:szCs w:val="24"/>
        </w:rPr>
        <w:t xml:space="preserve"> </w:t>
      </w:r>
      <w:proofErr w:type="gramStart"/>
      <w:r w:rsidRPr="008D0EED">
        <w:rPr>
          <w:rFonts w:ascii="Times New Roman" w:eastAsia="Times New Roman" w:hAnsi="Times New Roman" w:cs="Times New Roman"/>
          <w:sz w:val="24"/>
          <w:szCs w:val="24"/>
        </w:rPr>
        <w:t>The</w:t>
      </w:r>
      <w:proofErr w:type="gramEnd"/>
      <w:r w:rsidRPr="008D0EED">
        <w:rPr>
          <w:rFonts w:ascii="Times New Roman" w:eastAsia="Times New Roman" w:hAnsi="Times New Roman" w:cs="Times New Roman"/>
          <w:sz w:val="24"/>
          <w:szCs w:val="24"/>
        </w:rPr>
        <w:t xml:space="preserve"> approved review and rating are published to the product page and the product's aggregate rating is recalculated. The review appears publicly with the reviewer's display name (not their real name or email).</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Task: Send Review Confirmation</w:t>
      </w:r>
      <w:r w:rsidRPr="008D0EED">
        <w:rPr>
          <w:rFonts w:ascii="Times New Roman" w:eastAsia="Times New Roman" w:hAnsi="Times New Roman" w:cs="Times New Roman"/>
          <w:sz w:val="24"/>
          <w:szCs w:val="24"/>
        </w:rPr>
        <w:t xml:space="preserve"> The system sends a confirmation notification to the customer that their review has been published, including a link to view it on the product page.</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Task: Log Review Activity</w:t>
      </w:r>
      <w:r w:rsidRPr="008D0EED">
        <w:rPr>
          <w:rFonts w:ascii="Times New Roman" w:eastAsia="Times New Roman" w:hAnsi="Times New Roman" w:cs="Times New Roman"/>
          <w:sz w:val="24"/>
          <w:szCs w:val="24"/>
        </w:rPr>
        <w:t xml:space="preserve"> All review-related actions (submission, moderation decision, publication, rejection) are written to the centralized audit log for compliance, analytics, and dispute resolution.</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End Event Successful:</w:t>
      </w:r>
      <w:r w:rsidRPr="008D0EED">
        <w:rPr>
          <w:rFonts w:ascii="Times New Roman" w:eastAsia="Times New Roman" w:hAnsi="Times New Roman" w:cs="Times New Roman"/>
          <w:sz w:val="24"/>
          <w:szCs w:val="24"/>
        </w:rPr>
        <w:t xml:space="preserve"> Review published and confirmation sent.</w:t>
      </w:r>
    </w:p>
    <w:p w:rsidR="008D0EED" w:rsidRPr="008D0EED" w:rsidRDefault="00781A00" w:rsidP="008D0E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8D0EED" w:rsidRPr="008D0EED" w:rsidRDefault="008D0EED" w:rsidP="008D0EED">
      <w:pPr>
        <w:spacing w:before="100" w:beforeAutospacing="1" w:after="100" w:afterAutospacing="1" w:line="240" w:lineRule="auto"/>
        <w:outlineLvl w:val="1"/>
        <w:rPr>
          <w:rFonts w:ascii="Times New Roman" w:eastAsia="Times New Roman" w:hAnsi="Times New Roman" w:cs="Times New Roman"/>
          <w:b/>
          <w:bCs/>
          <w:sz w:val="36"/>
          <w:szCs w:val="36"/>
        </w:rPr>
      </w:pPr>
      <w:r w:rsidRPr="008D0EED">
        <w:rPr>
          <w:rFonts w:ascii="Times New Roman" w:eastAsia="Times New Roman" w:hAnsi="Times New Roman" w:cs="Times New Roman"/>
          <w:b/>
          <w:bCs/>
          <w:sz w:val="36"/>
          <w:szCs w:val="36"/>
        </w:rPr>
        <w:t>2. DFD Diagram: Submit and Moderate Review</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Diagram Name:</w:t>
      </w:r>
      <w:r w:rsidRPr="008D0EED">
        <w:rPr>
          <w:rFonts w:ascii="Times New Roman" w:eastAsia="Times New Roman" w:hAnsi="Times New Roman" w:cs="Times New Roman"/>
          <w:sz w:val="24"/>
          <w:szCs w:val="24"/>
        </w:rPr>
        <w:t xml:space="preserve"> </w:t>
      </w:r>
      <w:proofErr w:type="spellStart"/>
      <w:r w:rsidRPr="008D0EED">
        <w:rPr>
          <w:rFonts w:ascii="Times New Roman" w:eastAsia="Times New Roman" w:hAnsi="Times New Roman" w:cs="Times New Roman"/>
          <w:sz w:val="24"/>
          <w:szCs w:val="24"/>
        </w:rPr>
        <w:t>DFD_SubmitModerateReview</w:t>
      </w:r>
      <w:proofErr w:type="spellEnd"/>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This Data Flow Diagram decomposes the "Submit and Moderate Review" sub-process from the BPMN diagram above. It shows how review data flows between external actors, internal processes, and data stores during review submission, moderation, and publication.</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External Entities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EE1: Customer</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authenticated end-user who submits a product review containing a star rating (1–5), review title, review body text, and optionally uploaded photos. This is the same Customer entity used in Cases 1 and 2. </w:t>
      </w:r>
      <w:r w:rsidRPr="008D0EED">
        <w:rPr>
          <w:rFonts w:ascii="Times New Roman" w:eastAsia="Times New Roman" w:hAnsi="Times New Roman" w:cs="Times New Roman"/>
          <w:i/>
          <w:iCs/>
          <w:sz w:val="24"/>
          <w:szCs w:val="24"/>
        </w:rPr>
        <w:t>Trust Boundary:</w:t>
      </w:r>
      <w:r w:rsidRPr="008D0EED">
        <w:rPr>
          <w:rFonts w:ascii="Times New Roman" w:eastAsia="Times New Roman" w:hAnsi="Times New Roman" w:cs="Times New Roman"/>
          <w:sz w:val="24"/>
          <w:szCs w:val="24"/>
        </w:rPr>
        <w:t xml:space="preserve"> Resides outside the Internal Content Management Zone.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T22 — Fake Review Identity Spoofing</w:t>
      </w:r>
    </w:p>
    <w:p w:rsidR="008D0EED" w:rsidRPr="008D0EED" w:rsidRDefault="008D0EED" w:rsidP="008D0EE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lastRenderedPageBreak/>
        <w:t xml:space="preserve">T26 — Review Submission Flooding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M21 — Verified Purchase Requirement</w:t>
      </w:r>
    </w:p>
    <w:p w:rsidR="008D0EED" w:rsidRPr="008D0EED" w:rsidRDefault="008D0EED" w:rsidP="008D0EE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M23 — Review Submission Rate Limiting</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EE5: Content Moderation Service (</w:t>
      </w:r>
      <w:proofErr w:type="spellStart"/>
      <w:r w:rsidRPr="008D0EED">
        <w:rPr>
          <w:rFonts w:ascii="Times New Roman" w:eastAsia="Times New Roman" w:hAnsi="Times New Roman" w:cs="Times New Roman"/>
          <w:b/>
          <w:bCs/>
          <w:sz w:val="24"/>
          <w:szCs w:val="24"/>
        </w:rPr>
        <w:t>ModerateAI</w:t>
      </w:r>
      <w:proofErr w:type="spellEnd"/>
      <w:r w:rsidRPr="008D0EED">
        <w:rPr>
          <w:rFonts w:ascii="Times New Roman" w:eastAsia="Times New Roman" w:hAnsi="Times New Roman" w:cs="Times New Roman"/>
          <w:b/>
          <w:bCs/>
          <w:sz w:val="24"/>
          <w:szCs w:val="24"/>
        </w:rPr>
        <w:t>)</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 third-party AI-powered content moderation service that screens review text and images for policy violations, hate speech, spam, and competitor promotional content. </w:t>
      </w:r>
      <w:r w:rsidRPr="008D0EED">
        <w:rPr>
          <w:rFonts w:ascii="Times New Roman" w:eastAsia="Times New Roman" w:hAnsi="Times New Roman" w:cs="Times New Roman"/>
          <w:i/>
          <w:iCs/>
          <w:sz w:val="24"/>
          <w:szCs w:val="24"/>
        </w:rPr>
        <w:t>Trust Boundary:</w:t>
      </w:r>
      <w:r w:rsidRPr="008D0EED">
        <w:rPr>
          <w:rFonts w:ascii="Times New Roman" w:eastAsia="Times New Roman" w:hAnsi="Times New Roman" w:cs="Times New Roman"/>
          <w:sz w:val="24"/>
          <w:szCs w:val="24"/>
        </w:rPr>
        <w:t xml:space="preserve"> Resides outside the Internal Content Management Zone.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T27 — Moderation Bypass via Content Obfuscation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M27 — Automated Content Policy Enforcement</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Processes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P9: Receive and Validate Review</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Receives the customer's review submission, validates the star rating range (1–5), enforces minimum and maximum text lengths, checks for duplicate submissions on the same product, and verifies the customer's purchase eligibility against the Product Catalog. </w:t>
      </w:r>
      <w:r w:rsidRPr="008D0EED">
        <w:rPr>
          <w:rFonts w:ascii="Times New Roman" w:eastAsia="Times New Roman" w:hAnsi="Times New Roman" w:cs="Times New Roman"/>
          <w:i/>
          <w:iCs/>
          <w:sz w:val="24"/>
          <w:szCs w:val="24"/>
        </w:rPr>
        <w:t>Trust Boundary:</w:t>
      </w:r>
      <w:r w:rsidRPr="008D0EED">
        <w:rPr>
          <w:rFonts w:ascii="Times New Roman" w:eastAsia="Times New Roman" w:hAnsi="Times New Roman" w:cs="Times New Roman"/>
          <w:sz w:val="24"/>
          <w:szCs w:val="24"/>
        </w:rPr>
        <w:t xml:space="preserve"> Resides inside the Internal Content Management Zone.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T22 — Fake Review Identity Spoofing</w:t>
      </w:r>
    </w:p>
    <w:p w:rsidR="008D0EED" w:rsidRPr="008D0EED" w:rsidRDefault="008D0EED" w:rsidP="008D0EE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T26 — Review Submission Flooding</w:t>
      </w:r>
    </w:p>
    <w:p w:rsidR="008D0EED" w:rsidRPr="008D0EED" w:rsidRDefault="008D0EED" w:rsidP="008D0EE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T24 — Review Authorship Denial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M21 — Verified Purchase Requirement</w:t>
      </w:r>
    </w:p>
    <w:p w:rsidR="008D0EED" w:rsidRPr="008D0EED" w:rsidRDefault="008D0EED" w:rsidP="008D0EE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M23 — Review Submission Rate Limiting</w:t>
      </w:r>
    </w:p>
    <w:p w:rsidR="008D0EED" w:rsidRPr="008D0EED" w:rsidRDefault="008D0EED" w:rsidP="008D0EE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M4 — Input Validation and Integrity Checks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P10: Screen Review Content</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Sends the validated review text and any attached images to the external Content Moderation Service for policy screening, and applies internal keyword filters. Returns </w:t>
      </w:r>
      <w:proofErr w:type="gramStart"/>
      <w:r w:rsidRPr="008D0EED">
        <w:rPr>
          <w:rFonts w:ascii="Times New Roman" w:eastAsia="Times New Roman" w:hAnsi="Times New Roman" w:cs="Times New Roman"/>
          <w:sz w:val="24"/>
          <w:szCs w:val="24"/>
        </w:rPr>
        <w:t>an approve</w:t>
      </w:r>
      <w:proofErr w:type="gramEnd"/>
      <w:r w:rsidRPr="008D0EED">
        <w:rPr>
          <w:rFonts w:ascii="Times New Roman" w:eastAsia="Times New Roman" w:hAnsi="Times New Roman" w:cs="Times New Roman"/>
          <w:sz w:val="24"/>
          <w:szCs w:val="24"/>
        </w:rPr>
        <w:t xml:space="preserve">, reject, or manual-review decision. </w:t>
      </w:r>
      <w:r w:rsidRPr="008D0EED">
        <w:rPr>
          <w:rFonts w:ascii="Times New Roman" w:eastAsia="Times New Roman" w:hAnsi="Times New Roman" w:cs="Times New Roman"/>
          <w:i/>
          <w:iCs/>
          <w:sz w:val="24"/>
          <w:szCs w:val="24"/>
        </w:rPr>
        <w:t>Trust Boundary:</w:t>
      </w:r>
      <w:r w:rsidRPr="008D0EED">
        <w:rPr>
          <w:rFonts w:ascii="Times New Roman" w:eastAsia="Times New Roman" w:hAnsi="Times New Roman" w:cs="Times New Roman"/>
          <w:sz w:val="24"/>
          <w:szCs w:val="24"/>
        </w:rPr>
        <w:t xml:space="preserve"> Resides inside the Internal Content Management Zone.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T27 — Moderation Bypass via Content Obfuscation</w:t>
      </w:r>
    </w:p>
    <w:p w:rsidR="008D0EED" w:rsidRPr="008D0EED" w:rsidRDefault="008D0EED" w:rsidP="008D0EE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T29 — Moderation Decision Repudiation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M22 — Review Content Filtering and Sanitization</w:t>
      </w:r>
    </w:p>
    <w:p w:rsidR="008D0EED" w:rsidRPr="008D0EED" w:rsidRDefault="008D0EED" w:rsidP="008D0EE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M25 — Moderation Action Logging</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P11: Publish Approved Review</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Writes the approved review to the Product Reviews Database, recalculates the product's aggregate rating in the Product Catalog, anonymizes the reviewer's identity for public display, and sends a publication notification to the customer. </w:t>
      </w:r>
      <w:r w:rsidRPr="008D0EED">
        <w:rPr>
          <w:rFonts w:ascii="Times New Roman" w:eastAsia="Times New Roman" w:hAnsi="Times New Roman" w:cs="Times New Roman"/>
          <w:i/>
          <w:iCs/>
          <w:sz w:val="24"/>
          <w:szCs w:val="24"/>
        </w:rPr>
        <w:t>Trust Boundary:</w:t>
      </w:r>
      <w:r w:rsidRPr="008D0EED">
        <w:rPr>
          <w:rFonts w:ascii="Times New Roman" w:eastAsia="Times New Roman" w:hAnsi="Times New Roman" w:cs="Times New Roman"/>
          <w:sz w:val="24"/>
          <w:szCs w:val="24"/>
        </w:rPr>
        <w:t xml:space="preserve"> Resides inside the Internal Content Management Zone.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T28 — Review Score Tampering in Database</w:t>
      </w:r>
    </w:p>
    <w:p w:rsidR="008D0EED" w:rsidRPr="008D0EED" w:rsidRDefault="008D0EED" w:rsidP="008D0EE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T25 — Reviewer Purchase History Exposure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M24 — Review Integrity Checksums</w:t>
      </w:r>
    </w:p>
    <w:p w:rsidR="008D0EED" w:rsidRPr="008D0EED" w:rsidRDefault="008D0EED" w:rsidP="008D0EE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M26 — Reviewer Anonymization in Public Display</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Data Stores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lastRenderedPageBreak/>
        <w:t>DS6: Product Reviews Database</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Stores all submitted reviews including text, rating, moderation status, timestamps, reviewer identifier, and associated product reference. Supports full-text search and aggregate rating computation. </w:t>
      </w:r>
      <w:r w:rsidRPr="008D0EED">
        <w:rPr>
          <w:rFonts w:ascii="Times New Roman" w:eastAsia="Times New Roman" w:hAnsi="Times New Roman" w:cs="Times New Roman"/>
          <w:i/>
          <w:iCs/>
          <w:sz w:val="24"/>
          <w:szCs w:val="24"/>
        </w:rPr>
        <w:t>Trust Boundary:</w:t>
      </w:r>
      <w:r w:rsidRPr="008D0EED">
        <w:rPr>
          <w:rFonts w:ascii="Times New Roman" w:eastAsia="Times New Roman" w:hAnsi="Times New Roman" w:cs="Times New Roman"/>
          <w:sz w:val="24"/>
          <w:szCs w:val="24"/>
        </w:rPr>
        <w:t xml:space="preserve"> Resides inside the Internal Content Management Zone.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T23 — Review Content Manipulation After Submission</w:t>
      </w:r>
    </w:p>
    <w:p w:rsidR="008D0EED" w:rsidRPr="008D0EED" w:rsidRDefault="008D0EED" w:rsidP="008D0EE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T28 — Review Score Tampering in Database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M24 — Review Integrity Checksums</w:t>
      </w:r>
    </w:p>
    <w:p w:rsidR="008D0EED" w:rsidRPr="008D0EED" w:rsidRDefault="008D0EED" w:rsidP="008D0EE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M11 — Immutable Append-Only Log Storage</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DS7: Product Catalog</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Stores product metadata including name, description, pricing, stock status, and aggregate review rating. The review publication process updates the aggregate rating field when new reviews are approved. </w:t>
      </w:r>
      <w:r w:rsidRPr="008D0EED">
        <w:rPr>
          <w:rFonts w:ascii="Times New Roman" w:eastAsia="Times New Roman" w:hAnsi="Times New Roman" w:cs="Times New Roman"/>
          <w:i/>
          <w:iCs/>
          <w:sz w:val="24"/>
          <w:szCs w:val="24"/>
        </w:rPr>
        <w:t>Trust Boundary:</w:t>
      </w:r>
      <w:r w:rsidRPr="008D0EED">
        <w:rPr>
          <w:rFonts w:ascii="Times New Roman" w:eastAsia="Times New Roman" w:hAnsi="Times New Roman" w:cs="Times New Roman"/>
          <w:sz w:val="24"/>
          <w:szCs w:val="24"/>
        </w:rPr>
        <w:t xml:space="preserve"> Resides inside the Internal Content Management Zone.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T28 — Review Score Tampering in Database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M4 — Input Validation and Integrity Checks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DS4: Audit Log</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Append-only log capturing all review-related events — submissions, moderation decisions, publications, and rejections — for compliance and dispute resolution. Shared across multiple </w:t>
      </w:r>
      <w:proofErr w:type="spellStart"/>
      <w:r w:rsidRPr="008D0EED">
        <w:rPr>
          <w:rFonts w:ascii="Times New Roman" w:eastAsia="Times New Roman" w:hAnsi="Times New Roman" w:cs="Times New Roman"/>
          <w:sz w:val="24"/>
          <w:szCs w:val="24"/>
        </w:rPr>
        <w:t>ShopNova</w:t>
      </w:r>
      <w:proofErr w:type="spellEnd"/>
      <w:r w:rsidRPr="008D0EED">
        <w:rPr>
          <w:rFonts w:ascii="Times New Roman" w:eastAsia="Times New Roman" w:hAnsi="Times New Roman" w:cs="Times New Roman"/>
          <w:sz w:val="24"/>
          <w:szCs w:val="24"/>
        </w:rPr>
        <w:t xml:space="preserve"> subsystems. This is the same data store used in Cases 1 and 2. </w:t>
      </w:r>
      <w:r w:rsidRPr="008D0EED">
        <w:rPr>
          <w:rFonts w:ascii="Times New Roman" w:eastAsia="Times New Roman" w:hAnsi="Times New Roman" w:cs="Times New Roman"/>
          <w:i/>
          <w:iCs/>
          <w:sz w:val="24"/>
          <w:szCs w:val="24"/>
        </w:rPr>
        <w:t>Trust Boundary:</w:t>
      </w:r>
      <w:r w:rsidRPr="008D0EED">
        <w:rPr>
          <w:rFonts w:ascii="Times New Roman" w:eastAsia="Times New Roman" w:hAnsi="Times New Roman" w:cs="Times New Roman"/>
          <w:sz w:val="24"/>
          <w:szCs w:val="24"/>
        </w:rPr>
        <w:t xml:space="preserve"> Resides inside the Internal Content Management Zone.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T29 — Moderation Decision Repudiation</w:t>
      </w:r>
    </w:p>
    <w:p w:rsidR="008D0EED" w:rsidRPr="008D0EED" w:rsidRDefault="008D0EED" w:rsidP="008D0EE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T24 — Review Authorship Denial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M11 — Immutable Append-Only Log Storage</w:t>
      </w:r>
    </w:p>
    <w:p w:rsidR="008D0EED" w:rsidRPr="008D0EED" w:rsidRDefault="008D0EED" w:rsidP="008D0EE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M6 — Comprehensive Transaction Logging</w:t>
      </w:r>
    </w:p>
    <w:p w:rsidR="008D0EED" w:rsidRPr="008D0EED" w:rsidRDefault="008D0EED" w:rsidP="008D0EE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M25 — Moderation Action Logging</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Trust Boundaries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TB6: Internal Content Management Zone</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secured internal zone enclosing </w:t>
      </w:r>
      <w:proofErr w:type="spellStart"/>
      <w:r w:rsidRPr="008D0EED">
        <w:rPr>
          <w:rFonts w:ascii="Times New Roman" w:eastAsia="Times New Roman" w:hAnsi="Times New Roman" w:cs="Times New Roman"/>
          <w:sz w:val="24"/>
          <w:szCs w:val="24"/>
        </w:rPr>
        <w:t>ShopNova's</w:t>
      </w:r>
      <w:proofErr w:type="spellEnd"/>
      <w:r w:rsidRPr="008D0EED">
        <w:rPr>
          <w:rFonts w:ascii="Times New Roman" w:eastAsia="Times New Roman" w:hAnsi="Times New Roman" w:cs="Times New Roman"/>
          <w:sz w:val="24"/>
          <w:szCs w:val="24"/>
        </w:rPr>
        <w:t xml:space="preserve"> review processing services, content moderation pipeline, product catalog services, and associated data stores. Protected by the API gateway with authentication enforcement, request validation, and egress filtering for external service calls.</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Data Flows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DF25: Review Submission</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Review Submission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customer submits a product review containing a star rating, title, body text, and optional images to the Receive and Validate Review process.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HTTPS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Yes — from outside into Internal Content Management Zone (TB6).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EE1 (Customer) → P9 (Receive and Validate Review)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T22 — Fake Review Identity Spoofing</w:t>
      </w:r>
    </w:p>
    <w:p w:rsidR="008D0EED" w:rsidRPr="008D0EED" w:rsidRDefault="008D0EED" w:rsidP="008D0EE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T26 — Review Submission Flooding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M21 — Verified Purchase Requirement</w:t>
      </w:r>
    </w:p>
    <w:p w:rsidR="008D0EED" w:rsidRPr="008D0EED" w:rsidRDefault="008D0EED" w:rsidP="008D0EE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M23 — Review Submission Rate Limiting</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lastRenderedPageBreak/>
        <w:t>DF26: Purchase Verification Query</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Purchase Verification Query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Receive and Validate Review process queries the Product Catalog to verify that the customer has a confirmed purchase of the product being reviewed.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TLS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No — both reside within the Internal Content Management Zone (TB6).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P9 (Receive and Validate Review) → DS7 (Product Catalog)</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DF27: Validated Review Handoff</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Validated Review Handoff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validated review data (text, rating, reviewer ID, product ID) is passed from the Receive and Validate Review process to the Screen Review Content process for moderation.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HTTPS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No — both reside within the Internal Content Management Zone (TB6).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P9 (Receive and Validate Review) → P10 (Screen Review Content)</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DF28: Content Moderation Request</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Content Moderation Request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Screen Review Content process sends the review text and attached images to the external Content Moderation Service for automated policy screening.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HTTPS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Yes — from Internal Content Management Zone (TB6) to outside.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P10 (Screen Review Content) → EE5 (Content Moderation Service / </w:t>
      </w:r>
      <w:proofErr w:type="spellStart"/>
      <w:r w:rsidRPr="008D0EED">
        <w:rPr>
          <w:rFonts w:ascii="Times New Roman" w:eastAsia="Times New Roman" w:hAnsi="Times New Roman" w:cs="Times New Roman"/>
          <w:sz w:val="24"/>
          <w:szCs w:val="24"/>
        </w:rPr>
        <w:t>ModerateAI</w:t>
      </w:r>
      <w:proofErr w:type="spellEnd"/>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T27 — Moderation Bypass via Content Obfuscation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M22 — Review Content Filtering and Sanitization</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DF29: Moderation Result</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Moderation Result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Content Moderation Service returns a moderation verdict (approve, reject, manual review) with confidence scores and flagged content categories to the Screen Review Content process.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HTTPS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Yes — from outside into Internal Content Management Zone (TB6).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EE5 (Content Moderation Service / </w:t>
      </w:r>
      <w:proofErr w:type="spellStart"/>
      <w:r w:rsidRPr="008D0EED">
        <w:rPr>
          <w:rFonts w:ascii="Times New Roman" w:eastAsia="Times New Roman" w:hAnsi="Times New Roman" w:cs="Times New Roman"/>
          <w:sz w:val="24"/>
          <w:szCs w:val="24"/>
        </w:rPr>
        <w:t>ModerateAI</w:t>
      </w:r>
      <w:proofErr w:type="spellEnd"/>
      <w:r w:rsidRPr="008D0EED">
        <w:rPr>
          <w:rFonts w:ascii="Times New Roman" w:eastAsia="Times New Roman" w:hAnsi="Times New Roman" w:cs="Times New Roman"/>
          <w:sz w:val="24"/>
          <w:szCs w:val="24"/>
        </w:rPr>
        <w:t xml:space="preserve">) → P10 (Screen Review Content)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T23 — Review Content Manipulation After Submission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M22 — Review Content Filtering and Sanitization</w:t>
      </w:r>
    </w:p>
    <w:p w:rsidR="008D0EED" w:rsidRPr="008D0EED" w:rsidRDefault="008D0EED" w:rsidP="008D0EE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M25 — Moderation Action Logging</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DF30: Approved Review for Publication</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Approved Review for Publication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moderation-cleared review data is forwarded from the Screen Review Content process to the Publish Approved Review process.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HTTPS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No — both reside within the Internal Content Management Zone (TB6).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P10 (Screen Review Content) → P11 (Publish Approved Review)</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DF31: Published Review Storage</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Published Review Storage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Publish Approved Review process writes the approved review record (text, rating, anonymized reviewer display name, product ID, timestamp) to the Product Reviews Database.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TLS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No — both reside within the Internal Content Management Zone (TB6).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P11 (Publish Approved Review) → DS6 (Product Reviews Database)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T28 — Review Score Tampering in Database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M24 — Review Integrity Checksums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lastRenderedPageBreak/>
        <w:t>DF32: Product Rating Update</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Product Rating Update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Publish Approved Review process sends the new rating value to update the product's aggregate rating in the Product Catalog.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TLS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No — both reside within the Internal Content Management Zone (TB6).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P11 (Publish Approved Review) → DS7 (Product Catalog)</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DF33: Review Submission Audit Entry</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Review Submission Audit Entry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Receive and Validate Review process writes an audit record capturing the review submission event, including reviewer identity, product reference, timestamp, and validation outcome.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TLS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No — both reside within the Internal Content Management Zone (TB6).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P9 (Receive and Validate Review) → DS4 (Audit Log)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T24 — Review Authorship Denial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M6 — Comprehensive Transaction Logging</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DF34: Review Publication Notification</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Name:</w:t>
      </w:r>
      <w:r w:rsidRPr="008D0EED">
        <w:rPr>
          <w:rFonts w:ascii="Times New Roman" w:eastAsia="Times New Roman" w:hAnsi="Times New Roman" w:cs="Times New Roman"/>
          <w:sz w:val="24"/>
          <w:szCs w:val="24"/>
        </w:rPr>
        <w:t xml:space="preserve"> Review Publication Notification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Publish Approved Review process sends a confirmation notification to the customer that their review has been published, including a direct link to the review on the product page. </w:t>
      </w:r>
      <w:r w:rsidRPr="008D0EED">
        <w:rPr>
          <w:rFonts w:ascii="Times New Roman" w:eastAsia="Times New Roman" w:hAnsi="Times New Roman" w:cs="Times New Roman"/>
          <w:i/>
          <w:iCs/>
          <w:sz w:val="24"/>
          <w:szCs w:val="24"/>
        </w:rPr>
        <w:t>Protocol:</w:t>
      </w:r>
      <w:r w:rsidRPr="008D0EED">
        <w:rPr>
          <w:rFonts w:ascii="Times New Roman" w:eastAsia="Times New Roman" w:hAnsi="Times New Roman" w:cs="Times New Roman"/>
          <w:sz w:val="24"/>
          <w:szCs w:val="24"/>
        </w:rPr>
        <w:t xml:space="preserve"> HTTPS </w:t>
      </w:r>
      <w:r w:rsidRPr="008D0EED">
        <w:rPr>
          <w:rFonts w:ascii="Times New Roman" w:eastAsia="Times New Roman" w:hAnsi="Times New Roman" w:cs="Times New Roman"/>
          <w:i/>
          <w:iCs/>
          <w:sz w:val="24"/>
          <w:szCs w:val="24"/>
        </w:rPr>
        <w:t>Crosses Trust Boundaries:</w:t>
      </w:r>
      <w:r w:rsidRPr="008D0EED">
        <w:rPr>
          <w:rFonts w:ascii="Times New Roman" w:eastAsia="Times New Roman" w:hAnsi="Times New Roman" w:cs="Times New Roman"/>
          <w:sz w:val="24"/>
          <w:szCs w:val="24"/>
        </w:rPr>
        <w:t xml:space="preserve"> Yes — from Internal Content Management Zone (TB6) to outside. </w:t>
      </w:r>
      <w:r w:rsidRPr="008D0EED">
        <w:rPr>
          <w:rFonts w:ascii="Times New Roman" w:eastAsia="Times New Roman" w:hAnsi="Times New Roman" w:cs="Times New Roman"/>
          <w:i/>
          <w:iCs/>
          <w:sz w:val="24"/>
          <w:szCs w:val="24"/>
        </w:rPr>
        <w:t>From:</w:t>
      </w:r>
      <w:r w:rsidRPr="008D0EED">
        <w:rPr>
          <w:rFonts w:ascii="Times New Roman" w:eastAsia="Times New Roman" w:hAnsi="Times New Roman" w:cs="Times New Roman"/>
          <w:sz w:val="24"/>
          <w:szCs w:val="24"/>
        </w:rPr>
        <w:t xml:space="preserve"> P11 (Publish Approved Review) → EE1 (Customer) </w:t>
      </w:r>
      <w:r w:rsidRPr="008D0EED">
        <w:rPr>
          <w:rFonts w:ascii="Times New Roman" w:eastAsia="Times New Roman" w:hAnsi="Times New Roman" w:cs="Times New Roman"/>
          <w:i/>
          <w:iCs/>
          <w:sz w:val="24"/>
          <w:szCs w:val="24"/>
        </w:rPr>
        <w:t>Threats:</w:t>
      </w:r>
    </w:p>
    <w:p w:rsidR="008D0EED" w:rsidRPr="008D0EED" w:rsidRDefault="008D0EED" w:rsidP="008D0EE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T25 — Reviewer Purchase History Exposure </w:t>
      </w:r>
      <w:r w:rsidRPr="008D0EED">
        <w:rPr>
          <w:rFonts w:ascii="Times New Roman" w:eastAsia="Times New Roman" w:hAnsi="Times New Roman" w:cs="Times New Roman"/>
          <w:i/>
          <w:iCs/>
          <w:sz w:val="24"/>
          <w:szCs w:val="24"/>
        </w:rPr>
        <w:t>Mitigations:</w:t>
      </w:r>
    </w:p>
    <w:p w:rsidR="008D0EED" w:rsidRPr="008D0EED" w:rsidRDefault="008D0EED" w:rsidP="008D0EE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M26 — Reviewer Anonymization in Public Display</w:t>
      </w:r>
    </w:p>
    <w:p w:rsidR="008D0EED" w:rsidRPr="008D0EED" w:rsidRDefault="008D0EED" w:rsidP="008D0EE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M7 — PII Data Masking in Output</w:t>
      </w:r>
    </w:p>
    <w:p w:rsidR="008D0EED" w:rsidRPr="008D0EED" w:rsidRDefault="00781A00" w:rsidP="008D0E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8D0EED" w:rsidRPr="008D0EED" w:rsidRDefault="008D0EED" w:rsidP="008D0EED">
      <w:pPr>
        <w:spacing w:before="100" w:beforeAutospacing="1" w:after="100" w:afterAutospacing="1" w:line="240" w:lineRule="auto"/>
        <w:outlineLvl w:val="1"/>
        <w:rPr>
          <w:rFonts w:ascii="Times New Roman" w:eastAsia="Times New Roman" w:hAnsi="Times New Roman" w:cs="Times New Roman"/>
          <w:b/>
          <w:bCs/>
          <w:sz w:val="36"/>
          <w:szCs w:val="36"/>
        </w:rPr>
      </w:pPr>
      <w:r w:rsidRPr="008D0EED">
        <w:rPr>
          <w:rFonts w:ascii="Times New Roman" w:eastAsia="Times New Roman" w:hAnsi="Times New Roman" w:cs="Times New Roman"/>
          <w:b/>
          <w:bCs/>
          <w:sz w:val="36"/>
          <w:szCs w:val="36"/>
        </w:rPr>
        <w:t>3. Threat Modeling Diagram: Submit and Moderate Review Threats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Diagram Name:</w:t>
      </w:r>
      <w:r w:rsidRPr="008D0EED">
        <w:rPr>
          <w:rFonts w:ascii="Times New Roman" w:eastAsia="Times New Roman" w:hAnsi="Times New Roman" w:cs="Times New Roman"/>
          <w:sz w:val="24"/>
          <w:szCs w:val="24"/>
        </w:rPr>
        <w:t xml:space="preserve"> </w:t>
      </w:r>
      <w:proofErr w:type="spellStart"/>
      <w:r w:rsidRPr="008D0EED">
        <w:rPr>
          <w:rFonts w:ascii="Times New Roman" w:eastAsia="Times New Roman" w:hAnsi="Times New Roman" w:cs="Times New Roman"/>
          <w:sz w:val="24"/>
          <w:szCs w:val="24"/>
        </w:rPr>
        <w:t>TM_SubmitModerateReview</w:t>
      </w:r>
      <w:proofErr w:type="spellEnd"/>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This threat modeling diagram captures the threats and mitigations associated with the </w:t>
      </w:r>
      <w:proofErr w:type="spellStart"/>
      <w:r w:rsidRPr="008D0EED">
        <w:rPr>
          <w:rFonts w:ascii="Times New Roman" w:eastAsia="Times New Roman" w:hAnsi="Times New Roman" w:cs="Times New Roman"/>
          <w:sz w:val="24"/>
          <w:szCs w:val="24"/>
        </w:rPr>
        <w:t>DFD_SubmitModerateReview</w:t>
      </w:r>
      <w:proofErr w:type="spellEnd"/>
      <w:r w:rsidRPr="008D0EED">
        <w:rPr>
          <w:rFonts w:ascii="Times New Roman" w:eastAsia="Times New Roman" w:hAnsi="Times New Roman" w:cs="Times New Roman"/>
          <w:sz w:val="24"/>
          <w:szCs w:val="24"/>
        </w:rPr>
        <w:t xml:space="preserve"> diagram. Each threat is linked to at least one DFD element and belongs to a threat category from the Threat/Mitigation Categorization diagram (see Section 4).</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Threats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T22: Fake Review Identity Spoofing</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Threat Category:</w:t>
      </w:r>
      <w:r w:rsidRPr="008D0EED">
        <w:rPr>
          <w:rFonts w:ascii="Times New Roman" w:eastAsia="Times New Roman" w:hAnsi="Times New Roman" w:cs="Times New Roman"/>
          <w:sz w:val="24"/>
          <w:szCs w:val="24"/>
        </w:rPr>
        <w:t xml:space="preserve"> Spoofing </w:t>
      </w:r>
      <w:r w:rsidRPr="008D0EED">
        <w:rPr>
          <w:rFonts w:ascii="Times New Roman" w:eastAsia="Times New Roman" w:hAnsi="Times New Roman" w:cs="Times New Roman"/>
          <w:i/>
          <w:iCs/>
          <w:sz w:val="24"/>
          <w:szCs w:val="24"/>
        </w:rPr>
        <w:t>Risk Level:</w:t>
      </w:r>
      <w:r w:rsidRPr="008D0EED">
        <w:rPr>
          <w:rFonts w:ascii="Times New Roman" w:eastAsia="Times New Roman" w:hAnsi="Times New Roman" w:cs="Times New Roman"/>
          <w:sz w:val="24"/>
          <w:szCs w:val="24"/>
        </w:rPr>
        <w:t xml:space="preserve"> Critical </w:t>
      </w:r>
      <w:r w:rsidRPr="008D0EED">
        <w:rPr>
          <w:rFonts w:ascii="Times New Roman" w:eastAsia="Times New Roman" w:hAnsi="Times New Roman" w:cs="Times New Roman"/>
          <w:i/>
          <w:iCs/>
          <w:sz w:val="24"/>
          <w:szCs w:val="24"/>
        </w:rPr>
        <w:t>Likelihood:</w:t>
      </w:r>
      <w:r w:rsidRPr="008D0EED">
        <w:rPr>
          <w:rFonts w:ascii="Times New Roman" w:eastAsia="Times New Roman" w:hAnsi="Times New Roman" w:cs="Times New Roman"/>
          <w:sz w:val="24"/>
          <w:szCs w:val="24"/>
        </w:rPr>
        <w:t xml:space="preserve"> Medium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An attacker submits fraudulent reviews by impersonating other customers, using compromised accounts or exploiting weaknesses in the purchase verification logic to post reviews for products they never purchased, manipulating product reputation.</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 xml:space="preserve">T23: Review Content Manipulation </w:t>
      </w:r>
      <w:proofErr w:type="gramStart"/>
      <w:r w:rsidRPr="008D0EED">
        <w:rPr>
          <w:rFonts w:ascii="Times New Roman" w:eastAsia="Times New Roman" w:hAnsi="Times New Roman" w:cs="Times New Roman"/>
          <w:b/>
          <w:bCs/>
          <w:sz w:val="24"/>
          <w:szCs w:val="24"/>
        </w:rPr>
        <w:t>After</w:t>
      </w:r>
      <w:proofErr w:type="gramEnd"/>
      <w:r w:rsidRPr="008D0EED">
        <w:rPr>
          <w:rFonts w:ascii="Times New Roman" w:eastAsia="Times New Roman" w:hAnsi="Times New Roman" w:cs="Times New Roman"/>
          <w:b/>
          <w:bCs/>
          <w:sz w:val="24"/>
          <w:szCs w:val="24"/>
        </w:rPr>
        <w:t xml:space="preserve"> Submission</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Threat Category:</w:t>
      </w:r>
      <w:r w:rsidRPr="008D0EED">
        <w:rPr>
          <w:rFonts w:ascii="Times New Roman" w:eastAsia="Times New Roman" w:hAnsi="Times New Roman" w:cs="Times New Roman"/>
          <w:sz w:val="24"/>
          <w:szCs w:val="24"/>
        </w:rPr>
        <w:t xml:space="preserve"> Tampering </w:t>
      </w:r>
      <w:r w:rsidRPr="008D0EED">
        <w:rPr>
          <w:rFonts w:ascii="Times New Roman" w:eastAsia="Times New Roman" w:hAnsi="Times New Roman" w:cs="Times New Roman"/>
          <w:i/>
          <w:iCs/>
          <w:sz w:val="24"/>
          <w:szCs w:val="24"/>
        </w:rPr>
        <w:t>Risk Level:</w:t>
      </w:r>
      <w:r w:rsidRPr="008D0EED">
        <w:rPr>
          <w:rFonts w:ascii="Times New Roman" w:eastAsia="Times New Roman" w:hAnsi="Times New Roman" w:cs="Times New Roman"/>
          <w:sz w:val="24"/>
          <w:szCs w:val="24"/>
        </w:rPr>
        <w:t xml:space="preserve"> Medium </w:t>
      </w:r>
      <w:r w:rsidRPr="008D0EED">
        <w:rPr>
          <w:rFonts w:ascii="Times New Roman" w:eastAsia="Times New Roman" w:hAnsi="Times New Roman" w:cs="Times New Roman"/>
          <w:i/>
          <w:iCs/>
          <w:sz w:val="24"/>
          <w:szCs w:val="24"/>
        </w:rPr>
        <w:t>Likelihood:</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An attacker or insider modifies review text or </w:t>
      </w:r>
      <w:r w:rsidRPr="008D0EED">
        <w:rPr>
          <w:rFonts w:ascii="Times New Roman" w:eastAsia="Times New Roman" w:hAnsi="Times New Roman" w:cs="Times New Roman"/>
          <w:sz w:val="24"/>
          <w:szCs w:val="24"/>
        </w:rPr>
        <w:lastRenderedPageBreak/>
        <w:t>rating values after the review has passed moderation and been stored, either by directly tampering with database records or by intercepting and altering the moderation response in transit.</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T24: Review Authorship Denial</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Threat Category:</w:t>
      </w:r>
      <w:r w:rsidRPr="008D0EED">
        <w:rPr>
          <w:rFonts w:ascii="Times New Roman" w:eastAsia="Times New Roman" w:hAnsi="Times New Roman" w:cs="Times New Roman"/>
          <w:sz w:val="24"/>
          <w:szCs w:val="24"/>
        </w:rPr>
        <w:t xml:space="preserve"> Repudiation </w:t>
      </w:r>
      <w:r w:rsidRPr="008D0EED">
        <w:rPr>
          <w:rFonts w:ascii="Times New Roman" w:eastAsia="Times New Roman" w:hAnsi="Times New Roman" w:cs="Times New Roman"/>
          <w:i/>
          <w:iCs/>
          <w:sz w:val="24"/>
          <w:szCs w:val="24"/>
        </w:rPr>
        <w:t>Risk Level:</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Likelihood:</w:t>
      </w:r>
      <w:r w:rsidRPr="008D0EED">
        <w:rPr>
          <w:rFonts w:ascii="Times New Roman" w:eastAsia="Times New Roman" w:hAnsi="Times New Roman" w:cs="Times New Roman"/>
          <w:sz w:val="24"/>
          <w:szCs w:val="24"/>
        </w:rPr>
        <w:t xml:space="preserve"> Medium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 customer denies having submitted a review (e.g., after posting defamatory content), and the system lacks sufficient audit evidence tying the review submission to the authenticated customer's session and identity.</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T25: Reviewer Purchase History Exposure</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Threat Category:</w:t>
      </w:r>
      <w:r w:rsidRPr="008D0EED">
        <w:rPr>
          <w:rFonts w:ascii="Times New Roman" w:eastAsia="Times New Roman" w:hAnsi="Times New Roman" w:cs="Times New Roman"/>
          <w:sz w:val="24"/>
          <w:szCs w:val="24"/>
        </w:rPr>
        <w:t xml:space="preserve"> Information Disclosure </w:t>
      </w:r>
      <w:r w:rsidRPr="008D0EED">
        <w:rPr>
          <w:rFonts w:ascii="Times New Roman" w:eastAsia="Times New Roman" w:hAnsi="Times New Roman" w:cs="Times New Roman"/>
          <w:i/>
          <w:iCs/>
          <w:sz w:val="24"/>
          <w:szCs w:val="24"/>
        </w:rPr>
        <w:t>Risk Level:</w:t>
      </w:r>
      <w:r w:rsidRPr="008D0EED">
        <w:rPr>
          <w:rFonts w:ascii="Times New Roman" w:eastAsia="Times New Roman" w:hAnsi="Times New Roman" w:cs="Times New Roman"/>
          <w:sz w:val="24"/>
          <w:szCs w:val="24"/>
        </w:rPr>
        <w:t xml:space="preserve"> Medium </w:t>
      </w:r>
      <w:r w:rsidRPr="008D0EED">
        <w:rPr>
          <w:rFonts w:ascii="Times New Roman" w:eastAsia="Times New Roman" w:hAnsi="Times New Roman" w:cs="Times New Roman"/>
          <w:i/>
          <w:iCs/>
          <w:sz w:val="24"/>
          <w:szCs w:val="24"/>
        </w:rPr>
        <w:t>Likelihood:</w:t>
      </w:r>
      <w:r w:rsidRPr="008D0EED">
        <w:rPr>
          <w:rFonts w:ascii="Times New Roman" w:eastAsia="Times New Roman" w:hAnsi="Times New Roman" w:cs="Times New Roman"/>
          <w:sz w:val="24"/>
          <w:szCs w:val="24"/>
        </w:rPr>
        <w:t xml:space="preserve"> Medium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review publication or notification flow inadvertently reveals the reviewer's purchase history, real name, or account details through the public-facing review display or the confirmation notification, enabling profiling or social engineering.</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T26: Review Submission Flooding</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Threat Category:</w:t>
      </w:r>
      <w:r w:rsidRPr="008D0EED">
        <w:rPr>
          <w:rFonts w:ascii="Times New Roman" w:eastAsia="Times New Roman" w:hAnsi="Times New Roman" w:cs="Times New Roman"/>
          <w:sz w:val="24"/>
          <w:szCs w:val="24"/>
        </w:rPr>
        <w:t xml:space="preserve"> Denial of Service </w:t>
      </w:r>
      <w:r w:rsidRPr="008D0EED">
        <w:rPr>
          <w:rFonts w:ascii="Times New Roman" w:eastAsia="Times New Roman" w:hAnsi="Times New Roman" w:cs="Times New Roman"/>
          <w:i/>
          <w:iCs/>
          <w:sz w:val="24"/>
          <w:szCs w:val="24"/>
        </w:rPr>
        <w:t>Risk Level:</w:t>
      </w:r>
      <w:r w:rsidRPr="008D0EED">
        <w:rPr>
          <w:rFonts w:ascii="Times New Roman" w:eastAsia="Times New Roman" w:hAnsi="Times New Roman" w:cs="Times New Roman"/>
          <w:sz w:val="24"/>
          <w:szCs w:val="24"/>
        </w:rPr>
        <w:t xml:space="preserve"> Medium </w:t>
      </w:r>
      <w:r w:rsidRPr="008D0EED">
        <w:rPr>
          <w:rFonts w:ascii="Times New Roman" w:eastAsia="Times New Roman" w:hAnsi="Times New Roman" w:cs="Times New Roman"/>
          <w:i/>
          <w:iCs/>
          <w:sz w:val="24"/>
          <w:szCs w:val="24"/>
        </w:rPr>
        <w:t>Likelihood:</w:t>
      </w:r>
      <w:r w:rsidRPr="008D0EED">
        <w:rPr>
          <w:rFonts w:ascii="Times New Roman" w:eastAsia="Times New Roman" w:hAnsi="Times New Roman" w:cs="Times New Roman"/>
          <w:sz w:val="24"/>
          <w:szCs w:val="24"/>
        </w:rPr>
        <w:t xml:space="preserve"> High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An attacker uses automated scripts to submit a massive volume of review requests, overwhelming the review processing pipeline and external moderation service, degrading review functionality for legitimate customers.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T27: Moderation Bypass via Content Obfuscation</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Threat Category:</w:t>
      </w:r>
      <w:r w:rsidRPr="008D0EED">
        <w:rPr>
          <w:rFonts w:ascii="Times New Roman" w:eastAsia="Times New Roman" w:hAnsi="Times New Roman" w:cs="Times New Roman"/>
          <w:sz w:val="24"/>
          <w:szCs w:val="24"/>
        </w:rPr>
        <w:t xml:space="preserve"> Elevation of Privilege </w:t>
      </w:r>
      <w:r w:rsidRPr="008D0EED">
        <w:rPr>
          <w:rFonts w:ascii="Times New Roman" w:eastAsia="Times New Roman" w:hAnsi="Times New Roman" w:cs="Times New Roman"/>
          <w:i/>
          <w:iCs/>
          <w:sz w:val="24"/>
          <w:szCs w:val="24"/>
        </w:rPr>
        <w:t>Risk Level:</w:t>
      </w:r>
      <w:r w:rsidRPr="008D0EED">
        <w:rPr>
          <w:rFonts w:ascii="Times New Roman" w:eastAsia="Times New Roman" w:hAnsi="Times New Roman" w:cs="Times New Roman"/>
          <w:sz w:val="24"/>
          <w:szCs w:val="24"/>
        </w:rPr>
        <w:t xml:space="preserve"> High </w:t>
      </w:r>
      <w:r w:rsidRPr="008D0EED">
        <w:rPr>
          <w:rFonts w:ascii="Times New Roman" w:eastAsia="Times New Roman" w:hAnsi="Times New Roman" w:cs="Times New Roman"/>
          <w:i/>
          <w:iCs/>
          <w:sz w:val="24"/>
          <w:szCs w:val="24"/>
        </w:rPr>
        <w:t>Likelihood:</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An attacker crafts review content using </w:t>
      </w:r>
      <w:proofErr w:type="spellStart"/>
      <w:r w:rsidRPr="008D0EED">
        <w:rPr>
          <w:rFonts w:ascii="Times New Roman" w:eastAsia="Times New Roman" w:hAnsi="Times New Roman" w:cs="Times New Roman"/>
          <w:sz w:val="24"/>
          <w:szCs w:val="24"/>
        </w:rPr>
        <w:t>homoglyph</w:t>
      </w:r>
      <w:proofErr w:type="spellEnd"/>
      <w:r w:rsidRPr="008D0EED">
        <w:rPr>
          <w:rFonts w:ascii="Times New Roman" w:eastAsia="Times New Roman" w:hAnsi="Times New Roman" w:cs="Times New Roman"/>
          <w:sz w:val="24"/>
          <w:szCs w:val="24"/>
        </w:rPr>
        <w:t xml:space="preserve"> substitution, invisible Unicode characters, or image-embedded text to bypass the automated content moderation filters, publishing policy-violating content (spam, hate speech, competitor promotions) that the moderation service fails to detect.</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T28: Review Score Tampering in Database</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Threat Category:</w:t>
      </w:r>
      <w:r w:rsidRPr="008D0EED">
        <w:rPr>
          <w:rFonts w:ascii="Times New Roman" w:eastAsia="Times New Roman" w:hAnsi="Times New Roman" w:cs="Times New Roman"/>
          <w:sz w:val="24"/>
          <w:szCs w:val="24"/>
        </w:rPr>
        <w:t xml:space="preserve"> Tampering </w:t>
      </w:r>
      <w:r w:rsidRPr="008D0EED">
        <w:rPr>
          <w:rFonts w:ascii="Times New Roman" w:eastAsia="Times New Roman" w:hAnsi="Times New Roman" w:cs="Times New Roman"/>
          <w:i/>
          <w:iCs/>
          <w:sz w:val="24"/>
          <w:szCs w:val="24"/>
        </w:rPr>
        <w:t>Risk Level:</w:t>
      </w:r>
      <w:r w:rsidRPr="008D0EED">
        <w:rPr>
          <w:rFonts w:ascii="Times New Roman" w:eastAsia="Times New Roman" w:hAnsi="Times New Roman" w:cs="Times New Roman"/>
          <w:sz w:val="24"/>
          <w:szCs w:val="24"/>
        </w:rPr>
        <w:t xml:space="preserve"> High </w:t>
      </w:r>
      <w:r w:rsidRPr="008D0EED">
        <w:rPr>
          <w:rFonts w:ascii="Times New Roman" w:eastAsia="Times New Roman" w:hAnsi="Times New Roman" w:cs="Times New Roman"/>
          <w:i/>
          <w:iCs/>
          <w:sz w:val="24"/>
          <w:szCs w:val="24"/>
        </w:rPr>
        <w:t>Likelihood:</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An attacker or malicious insider directly modifies rating values in the Product Reviews Database or the aggregate rating in the Product Catalog, artificially inflating or deflating product scores to manipulate customer purchasing decisions.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T29: Moderation Decision Repudiation</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Threat Category:</w:t>
      </w:r>
      <w:r w:rsidRPr="008D0EED">
        <w:rPr>
          <w:rFonts w:ascii="Times New Roman" w:eastAsia="Times New Roman" w:hAnsi="Times New Roman" w:cs="Times New Roman"/>
          <w:sz w:val="24"/>
          <w:szCs w:val="24"/>
        </w:rPr>
        <w:t xml:space="preserve"> Repudiation </w:t>
      </w:r>
      <w:r w:rsidRPr="008D0EED">
        <w:rPr>
          <w:rFonts w:ascii="Times New Roman" w:eastAsia="Times New Roman" w:hAnsi="Times New Roman" w:cs="Times New Roman"/>
          <w:i/>
          <w:iCs/>
          <w:sz w:val="24"/>
          <w:szCs w:val="24"/>
        </w:rPr>
        <w:t>Risk Level:</w:t>
      </w:r>
      <w:r w:rsidRPr="008D0EED">
        <w:rPr>
          <w:rFonts w:ascii="Times New Roman" w:eastAsia="Times New Roman" w:hAnsi="Times New Roman" w:cs="Times New Roman"/>
          <w:sz w:val="24"/>
          <w:szCs w:val="24"/>
        </w:rPr>
        <w:t xml:space="preserve"> Medium </w:t>
      </w:r>
      <w:r w:rsidRPr="008D0EED">
        <w:rPr>
          <w:rFonts w:ascii="Times New Roman" w:eastAsia="Times New Roman" w:hAnsi="Times New Roman" w:cs="Times New Roman"/>
          <w:i/>
          <w:iCs/>
          <w:sz w:val="24"/>
          <w:szCs w:val="24"/>
        </w:rPr>
        <w:t>Likelihood:</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 moderation decision (approve or reject) cannot be traced back to the specific moderation logic, external service response, or manual reviewer that made the determination, making it impossible to audit why a particular review was published or suppressed.</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Mitigations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M21: Verified Purchase Requirement</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Mitigation Category:</w:t>
      </w:r>
      <w:r w:rsidRPr="008D0EED">
        <w:rPr>
          <w:rFonts w:ascii="Times New Roman" w:eastAsia="Times New Roman" w:hAnsi="Times New Roman" w:cs="Times New Roman"/>
          <w:sz w:val="24"/>
          <w:szCs w:val="24"/>
        </w:rPr>
        <w:t xml:space="preserve"> Authentication &amp; Identity </w:t>
      </w:r>
      <w:r w:rsidRPr="008D0EED">
        <w:rPr>
          <w:rFonts w:ascii="Times New Roman" w:eastAsia="Times New Roman" w:hAnsi="Times New Roman" w:cs="Times New Roman"/>
          <w:i/>
          <w:iCs/>
          <w:sz w:val="24"/>
          <w:szCs w:val="24"/>
        </w:rPr>
        <w:t>Control Type:</w:t>
      </w:r>
      <w:r w:rsidRPr="008D0EED">
        <w:rPr>
          <w:rFonts w:ascii="Times New Roman" w:eastAsia="Times New Roman" w:hAnsi="Times New Roman" w:cs="Times New Roman"/>
          <w:sz w:val="24"/>
          <w:szCs w:val="24"/>
        </w:rPr>
        <w:t xml:space="preserve"> Preventive </w:t>
      </w:r>
      <w:r w:rsidRPr="008D0EED">
        <w:rPr>
          <w:rFonts w:ascii="Times New Roman" w:eastAsia="Times New Roman" w:hAnsi="Times New Roman" w:cs="Times New Roman"/>
          <w:i/>
          <w:iCs/>
          <w:sz w:val="24"/>
          <w:szCs w:val="24"/>
        </w:rPr>
        <w:t>Implementation Status:</w:t>
      </w:r>
      <w:r w:rsidRPr="008D0EED">
        <w:rPr>
          <w:rFonts w:ascii="Times New Roman" w:eastAsia="Times New Roman" w:hAnsi="Times New Roman" w:cs="Times New Roman"/>
          <w:sz w:val="24"/>
          <w:szCs w:val="24"/>
        </w:rPr>
        <w:t xml:space="preserve"> Implemented </w:t>
      </w:r>
      <w:r w:rsidRPr="008D0EED">
        <w:rPr>
          <w:rFonts w:ascii="Times New Roman" w:eastAsia="Times New Roman" w:hAnsi="Times New Roman" w:cs="Times New Roman"/>
          <w:i/>
          <w:iCs/>
          <w:sz w:val="24"/>
          <w:szCs w:val="24"/>
        </w:rPr>
        <w:t>Cost Type:</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Cost Value:</w:t>
      </w:r>
      <w:r w:rsidRPr="008D0EED">
        <w:rPr>
          <w:rFonts w:ascii="Times New Roman" w:eastAsia="Times New Roman" w:hAnsi="Times New Roman" w:cs="Times New Roman"/>
          <w:sz w:val="24"/>
          <w:szCs w:val="24"/>
        </w:rPr>
        <w:t xml:space="preserve"> 3500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The review submission endpoint enforces server-side validation that the authenticated customer has at least one delivered order containing the target product, preventing reviews from non-purchasers and making spoofed reviews significantly harder.</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M22: Review Content Filtering and Sanitization</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Mitigation Category:</w:t>
      </w:r>
      <w:r w:rsidRPr="008D0EED">
        <w:rPr>
          <w:rFonts w:ascii="Times New Roman" w:eastAsia="Times New Roman" w:hAnsi="Times New Roman" w:cs="Times New Roman"/>
          <w:sz w:val="24"/>
          <w:szCs w:val="24"/>
        </w:rPr>
        <w:t xml:space="preserve"> Input Validation </w:t>
      </w:r>
      <w:r w:rsidRPr="008D0EED">
        <w:rPr>
          <w:rFonts w:ascii="Times New Roman" w:eastAsia="Times New Roman" w:hAnsi="Times New Roman" w:cs="Times New Roman"/>
          <w:i/>
          <w:iCs/>
          <w:sz w:val="24"/>
          <w:szCs w:val="24"/>
        </w:rPr>
        <w:t>Control Type:</w:t>
      </w:r>
      <w:r w:rsidRPr="008D0EED">
        <w:rPr>
          <w:rFonts w:ascii="Times New Roman" w:eastAsia="Times New Roman" w:hAnsi="Times New Roman" w:cs="Times New Roman"/>
          <w:sz w:val="24"/>
          <w:szCs w:val="24"/>
        </w:rPr>
        <w:t xml:space="preserve"> Preventive </w:t>
      </w:r>
      <w:r w:rsidRPr="008D0EED">
        <w:rPr>
          <w:rFonts w:ascii="Times New Roman" w:eastAsia="Times New Roman" w:hAnsi="Times New Roman" w:cs="Times New Roman"/>
          <w:i/>
          <w:iCs/>
          <w:sz w:val="24"/>
          <w:szCs w:val="24"/>
        </w:rPr>
        <w:t>Implementation Status:</w:t>
      </w:r>
      <w:r w:rsidRPr="008D0EED">
        <w:rPr>
          <w:rFonts w:ascii="Times New Roman" w:eastAsia="Times New Roman" w:hAnsi="Times New Roman" w:cs="Times New Roman"/>
          <w:sz w:val="24"/>
          <w:szCs w:val="24"/>
        </w:rPr>
        <w:t xml:space="preserve"> Implemented </w:t>
      </w:r>
      <w:r w:rsidRPr="008D0EED">
        <w:rPr>
          <w:rFonts w:ascii="Times New Roman" w:eastAsia="Times New Roman" w:hAnsi="Times New Roman" w:cs="Times New Roman"/>
          <w:i/>
          <w:iCs/>
          <w:sz w:val="24"/>
          <w:szCs w:val="24"/>
        </w:rPr>
        <w:t>Cost Type:</w:t>
      </w:r>
      <w:r w:rsidRPr="008D0EED">
        <w:rPr>
          <w:rFonts w:ascii="Times New Roman" w:eastAsia="Times New Roman" w:hAnsi="Times New Roman" w:cs="Times New Roman"/>
          <w:sz w:val="24"/>
          <w:szCs w:val="24"/>
        </w:rPr>
        <w:t xml:space="preserve"> Medium </w:t>
      </w:r>
      <w:r w:rsidRPr="008D0EED">
        <w:rPr>
          <w:rFonts w:ascii="Times New Roman" w:eastAsia="Times New Roman" w:hAnsi="Times New Roman" w:cs="Times New Roman"/>
          <w:i/>
          <w:iCs/>
          <w:sz w:val="24"/>
          <w:szCs w:val="24"/>
        </w:rPr>
        <w:t>Cost Value:</w:t>
      </w:r>
      <w:r w:rsidRPr="008D0EED">
        <w:rPr>
          <w:rFonts w:ascii="Times New Roman" w:eastAsia="Times New Roman" w:hAnsi="Times New Roman" w:cs="Times New Roman"/>
          <w:sz w:val="24"/>
          <w:szCs w:val="24"/>
        </w:rPr>
        <w:t xml:space="preserve"> 12000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All review text is normalized (Unicode canonicalization, </w:t>
      </w:r>
      <w:proofErr w:type="spellStart"/>
      <w:r w:rsidRPr="008D0EED">
        <w:rPr>
          <w:rFonts w:ascii="Times New Roman" w:eastAsia="Times New Roman" w:hAnsi="Times New Roman" w:cs="Times New Roman"/>
          <w:sz w:val="24"/>
          <w:szCs w:val="24"/>
        </w:rPr>
        <w:t>homoglyph</w:t>
      </w:r>
      <w:proofErr w:type="spellEnd"/>
      <w:r w:rsidRPr="008D0EED">
        <w:rPr>
          <w:rFonts w:ascii="Times New Roman" w:eastAsia="Times New Roman" w:hAnsi="Times New Roman" w:cs="Times New Roman"/>
          <w:sz w:val="24"/>
          <w:szCs w:val="24"/>
        </w:rPr>
        <w:t xml:space="preserve"> resolution), stripped of hidden characters, and passed through both the external </w:t>
      </w:r>
      <w:r w:rsidRPr="008D0EED">
        <w:rPr>
          <w:rFonts w:ascii="Times New Roman" w:eastAsia="Times New Roman" w:hAnsi="Times New Roman" w:cs="Times New Roman"/>
          <w:sz w:val="24"/>
          <w:szCs w:val="24"/>
        </w:rPr>
        <w:lastRenderedPageBreak/>
        <w:t xml:space="preserve">moderation service and an internal keyword filter before approval. Images are scanned for embedded text and </w:t>
      </w:r>
      <w:proofErr w:type="spellStart"/>
      <w:r w:rsidRPr="008D0EED">
        <w:rPr>
          <w:rFonts w:ascii="Times New Roman" w:eastAsia="Times New Roman" w:hAnsi="Times New Roman" w:cs="Times New Roman"/>
          <w:sz w:val="24"/>
          <w:szCs w:val="24"/>
        </w:rPr>
        <w:t>steganographic</w:t>
      </w:r>
      <w:proofErr w:type="spellEnd"/>
      <w:r w:rsidRPr="008D0EED">
        <w:rPr>
          <w:rFonts w:ascii="Times New Roman" w:eastAsia="Times New Roman" w:hAnsi="Times New Roman" w:cs="Times New Roman"/>
          <w:sz w:val="24"/>
          <w:szCs w:val="24"/>
        </w:rPr>
        <w:t xml:space="preserve"> content.</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M23: Review Submission Rate Limiting</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Mitigation Category:</w:t>
      </w:r>
      <w:r w:rsidRPr="008D0EED">
        <w:rPr>
          <w:rFonts w:ascii="Times New Roman" w:eastAsia="Times New Roman" w:hAnsi="Times New Roman" w:cs="Times New Roman"/>
          <w:sz w:val="24"/>
          <w:szCs w:val="24"/>
        </w:rPr>
        <w:t xml:space="preserve"> Availability &amp; Resilience </w:t>
      </w:r>
      <w:r w:rsidRPr="008D0EED">
        <w:rPr>
          <w:rFonts w:ascii="Times New Roman" w:eastAsia="Times New Roman" w:hAnsi="Times New Roman" w:cs="Times New Roman"/>
          <w:i/>
          <w:iCs/>
          <w:sz w:val="24"/>
          <w:szCs w:val="24"/>
        </w:rPr>
        <w:t>Control Type:</w:t>
      </w:r>
      <w:r w:rsidRPr="008D0EED">
        <w:rPr>
          <w:rFonts w:ascii="Times New Roman" w:eastAsia="Times New Roman" w:hAnsi="Times New Roman" w:cs="Times New Roman"/>
          <w:sz w:val="24"/>
          <w:szCs w:val="24"/>
        </w:rPr>
        <w:t xml:space="preserve"> Preventive </w:t>
      </w:r>
      <w:r w:rsidRPr="008D0EED">
        <w:rPr>
          <w:rFonts w:ascii="Times New Roman" w:eastAsia="Times New Roman" w:hAnsi="Times New Roman" w:cs="Times New Roman"/>
          <w:i/>
          <w:iCs/>
          <w:sz w:val="24"/>
          <w:szCs w:val="24"/>
        </w:rPr>
        <w:t>Implementation Status:</w:t>
      </w:r>
      <w:r w:rsidRPr="008D0EED">
        <w:rPr>
          <w:rFonts w:ascii="Times New Roman" w:eastAsia="Times New Roman" w:hAnsi="Times New Roman" w:cs="Times New Roman"/>
          <w:sz w:val="24"/>
          <w:szCs w:val="24"/>
        </w:rPr>
        <w:t xml:space="preserve"> Implemented </w:t>
      </w:r>
      <w:r w:rsidRPr="008D0EED">
        <w:rPr>
          <w:rFonts w:ascii="Times New Roman" w:eastAsia="Times New Roman" w:hAnsi="Times New Roman" w:cs="Times New Roman"/>
          <w:i/>
          <w:iCs/>
          <w:sz w:val="24"/>
          <w:szCs w:val="24"/>
        </w:rPr>
        <w:t>Cost Type:</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Cost Value:</w:t>
      </w:r>
      <w:r w:rsidRPr="008D0EED">
        <w:rPr>
          <w:rFonts w:ascii="Times New Roman" w:eastAsia="Times New Roman" w:hAnsi="Times New Roman" w:cs="Times New Roman"/>
          <w:sz w:val="24"/>
          <w:szCs w:val="24"/>
        </w:rPr>
        <w:t xml:space="preserve"> 2500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Enforces per-customer and per-IP rate limits on review submissions (maximum 5 reviews per customer per day, 20 per IP per hour), with CAPTCHA challenges triggered at 50% of the threshold, preventing automated flooding.</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M24: Review Integrity Checksums</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Mitigation Category:</w:t>
      </w:r>
      <w:r w:rsidRPr="008D0EED">
        <w:rPr>
          <w:rFonts w:ascii="Times New Roman" w:eastAsia="Times New Roman" w:hAnsi="Times New Roman" w:cs="Times New Roman"/>
          <w:sz w:val="24"/>
          <w:szCs w:val="24"/>
        </w:rPr>
        <w:t xml:space="preserve"> Data Protection </w:t>
      </w:r>
      <w:r w:rsidRPr="008D0EED">
        <w:rPr>
          <w:rFonts w:ascii="Times New Roman" w:eastAsia="Times New Roman" w:hAnsi="Times New Roman" w:cs="Times New Roman"/>
          <w:i/>
          <w:iCs/>
          <w:sz w:val="24"/>
          <w:szCs w:val="24"/>
        </w:rPr>
        <w:t>Control Type:</w:t>
      </w:r>
      <w:r w:rsidRPr="008D0EED">
        <w:rPr>
          <w:rFonts w:ascii="Times New Roman" w:eastAsia="Times New Roman" w:hAnsi="Times New Roman" w:cs="Times New Roman"/>
          <w:sz w:val="24"/>
          <w:szCs w:val="24"/>
        </w:rPr>
        <w:t xml:space="preserve"> Detective </w:t>
      </w:r>
      <w:r w:rsidRPr="008D0EED">
        <w:rPr>
          <w:rFonts w:ascii="Times New Roman" w:eastAsia="Times New Roman" w:hAnsi="Times New Roman" w:cs="Times New Roman"/>
          <w:i/>
          <w:iCs/>
          <w:sz w:val="24"/>
          <w:szCs w:val="24"/>
        </w:rPr>
        <w:t>Implementation Status:</w:t>
      </w:r>
      <w:r w:rsidRPr="008D0EED">
        <w:rPr>
          <w:rFonts w:ascii="Times New Roman" w:eastAsia="Times New Roman" w:hAnsi="Times New Roman" w:cs="Times New Roman"/>
          <w:sz w:val="24"/>
          <w:szCs w:val="24"/>
        </w:rPr>
        <w:t xml:space="preserve"> Implemented </w:t>
      </w:r>
      <w:r w:rsidRPr="008D0EED">
        <w:rPr>
          <w:rFonts w:ascii="Times New Roman" w:eastAsia="Times New Roman" w:hAnsi="Times New Roman" w:cs="Times New Roman"/>
          <w:i/>
          <w:iCs/>
          <w:sz w:val="24"/>
          <w:szCs w:val="24"/>
        </w:rPr>
        <w:t>Cost Type:</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Cost Value:</w:t>
      </w:r>
      <w:r w:rsidRPr="008D0EED">
        <w:rPr>
          <w:rFonts w:ascii="Times New Roman" w:eastAsia="Times New Roman" w:hAnsi="Times New Roman" w:cs="Times New Roman"/>
          <w:sz w:val="24"/>
          <w:szCs w:val="24"/>
        </w:rPr>
        <w:t xml:space="preserve"> 3000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Each published review record includes a cryptographic hash (SHA-256) of the review text, rating, and reviewer ID, computed at publication time and verified on retrieval, enabling detection of any post-publication tampering with review content or scores.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M25: Moderation Action Logging</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Mitigation Category:</w:t>
      </w:r>
      <w:r w:rsidRPr="008D0EED">
        <w:rPr>
          <w:rFonts w:ascii="Times New Roman" w:eastAsia="Times New Roman" w:hAnsi="Times New Roman" w:cs="Times New Roman"/>
          <w:sz w:val="24"/>
          <w:szCs w:val="24"/>
        </w:rPr>
        <w:t xml:space="preserve"> Logging &amp; Monitoring </w:t>
      </w:r>
      <w:r w:rsidRPr="008D0EED">
        <w:rPr>
          <w:rFonts w:ascii="Times New Roman" w:eastAsia="Times New Roman" w:hAnsi="Times New Roman" w:cs="Times New Roman"/>
          <w:i/>
          <w:iCs/>
          <w:sz w:val="24"/>
          <w:szCs w:val="24"/>
        </w:rPr>
        <w:t>Control Type:</w:t>
      </w:r>
      <w:r w:rsidRPr="008D0EED">
        <w:rPr>
          <w:rFonts w:ascii="Times New Roman" w:eastAsia="Times New Roman" w:hAnsi="Times New Roman" w:cs="Times New Roman"/>
          <w:sz w:val="24"/>
          <w:szCs w:val="24"/>
        </w:rPr>
        <w:t xml:space="preserve"> Detective </w:t>
      </w:r>
      <w:r w:rsidRPr="008D0EED">
        <w:rPr>
          <w:rFonts w:ascii="Times New Roman" w:eastAsia="Times New Roman" w:hAnsi="Times New Roman" w:cs="Times New Roman"/>
          <w:i/>
          <w:iCs/>
          <w:sz w:val="24"/>
          <w:szCs w:val="24"/>
        </w:rPr>
        <w:t>Implementation Status:</w:t>
      </w:r>
      <w:r w:rsidRPr="008D0EED">
        <w:rPr>
          <w:rFonts w:ascii="Times New Roman" w:eastAsia="Times New Roman" w:hAnsi="Times New Roman" w:cs="Times New Roman"/>
          <w:sz w:val="24"/>
          <w:szCs w:val="24"/>
        </w:rPr>
        <w:t xml:space="preserve"> Implemented </w:t>
      </w:r>
      <w:r w:rsidRPr="008D0EED">
        <w:rPr>
          <w:rFonts w:ascii="Times New Roman" w:eastAsia="Times New Roman" w:hAnsi="Times New Roman" w:cs="Times New Roman"/>
          <w:i/>
          <w:iCs/>
          <w:sz w:val="24"/>
          <w:szCs w:val="24"/>
        </w:rPr>
        <w:t>Cost Type:</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Cost Value:</w:t>
      </w:r>
      <w:r w:rsidRPr="008D0EED">
        <w:rPr>
          <w:rFonts w:ascii="Times New Roman" w:eastAsia="Times New Roman" w:hAnsi="Times New Roman" w:cs="Times New Roman"/>
          <w:sz w:val="24"/>
          <w:szCs w:val="24"/>
        </w:rPr>
        <w:t xml:space="preserve"> 4000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Every moderation decision is logged with the full context: review ID, external moderation service response (including confidence scores and flagged categories), internal filter results, final decision, and timestamp, enabling full auditability of moderation outcomes.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M26: Reviewer Anonymization in Public Display</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Mitigation Category:</w:t>
      </w:r>
      <w:r w:rsidRPr="008D0EED">
        <w:rPr>
          <w:rFonts w:ascii="Times New Roman" w:eastAsia="Times New Roman" w:hAnsi="Times New Roman" w:cs="Times New Roman"/>
          <w:sz w:val="24"/>
          <w:szCs w:val="24"/>
        </w:rPr>
        <w:t xml:space="preserve"> Data Protection </w:t>
      </w:r>
      <w:r w:rsidRPr="008D0EED">
        <w:rPr>
          <w:rFonts w:ascii="Times New Roman" w:eastAsia="Times New Roman" w:hAnsi="Times New Roman" w:cs="Times New Roman"/>
          <w:i/>
          <w:iCs/>
          <w:sz w:val="24"/>
          <w:szCs w:val="24"/>
        </w:rPr>
        <w:t>Control Type:</w:t>
      </w:r>
      <w:r w:rsidRPr="008D0EED">
        <w:rPr>
          <w:rFonts w:ascii="Times New Roman" w:eastAsia="Times New Roman" w:hAnsi="Times New Roman" w:cs="Times New Roman"/>
          <w:sz w:val="24"/>
          <w:szCs w:val="24"/>
        </w:rPr>
        <w:t xml:space="preserve"> Preventive </w:t>
      </w:r>
      <w:r w:rsidRPr="008D0EED">
        <w:rPr>
          <w:rFonts w:ascii="Times New Roman" w:eastAsia="Times New Roman" w:hAnsi="Times New Roman" w:cs="Times New Roman"/>
          <w:i/>
          <w:iCs/>
          <w:sz w:val="24"/>
          <w:szCs w:val="24"/>
        </w:rPr>
        <w:t>Implementation Status:</w:t>
      </w:r>
      <w:r w:rsidRPr="008D0EED">
        <w:rPr>
          <w:rFonts w:ascii="Times New Roman" w:eastAsia="Times New Roman" w:hAnsi="Times New Roman" w:cs="Times New Roman"/>
          <w:sz w:val="24"/>
          <w:szCs w:val="24"/>
        </w:rPr>
        <w:t xml:space="preserve"> Implemented </w:t>
      </w:r>
      <w:r w:rsidRPr="008D0EED">
        <w:rPr>
          <w:rFonts w:ascii="Times New Roman" w:eastAsia="Times New Roman" w:hAnsi="Times New Roman" w:cs="Times New Roman"/>
          <w:i/>
          <w:iCs/>
          <w:sz w:val="24"/>
          <w:szCs w:val="24"/>
        </w:rPr>
        <w:t>Cost Type:</w:t>
      </w:r>
      <w:r w:rsidRPr="008D0EED">
        <w:rPr>
          <w:rFonts w:ascii="Times New Roman" w:eastAsia="Times New Roman" w:hAnsi="Times New Roman" w:cs="Times New Roman"/>
          <w:sz w:val="24"/>
          <w:szCs w:val="24"/>
        </w:rPr>
        <w:t xml:space="preserve"> Low </w:t>
      </w:r>
      <w:r w:rsidRPr="008D0EED">
        <w:rPr>
          <w:rFonts w:ascii="Times New Roman" w:eastAsia="Times New Roman" w:hAnsi="Times New Roman" w:cs="Times New Roman"/>
          <w:i/>
          <w:iCs/>
          <w:sz w:val="24"/>
          <w:szCs w:val="24"/>
        </w:rPr>
        <w:t>Cost Value:</w:t>
      </w:r>
      <w:r w:rsidRPr="008D0EED">
        <w:rPr>
          <w:rFonts w:ascii="Times New Roman" w:eastAsia="Times New Roman" w:hAnsi="Times New Roman" w:cs="Times New Roman"/>
          <w:sz w:val="24"/>
          <w:szCs w:val="24"/>
        </w:rPr>
        <w:t xml:space="preserve"> 2000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Published reviews display only the reviewer's chosen display name (defaulting to first name + last initial). Real name, email, account ID, order details, and purchase history are never exposed in the public review display or API responses.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M27: Automated Content Policy Enforcement</w:t>
      </w:r>
      <w:r w:rsidRPr="008D0EED">
        <w:rPr>
          <w:rFonts w:ascii="Times New Roman" w:eastAsia="Times New Roman" w:hAnsi="Times New Roman" w:cs="Times New Roman"/>
          <w:sz w:val="24"/>
          <w:szCs w:val="24"/>
        </w:rPr>
        <w:t xml:space="preserve"> </w:t>
      </w:r>
      <w:r w:rsidRPr="008D0EED">
        <w:rPr>
          <w:rFonts w:ascii="Times New Roman" w:eastAsia="Times New Roman" w:hAnsi="Times New Roman" w:cs="Times New Roman"/>
          <w:i/>
          <w:iCs/>
          <w:sz w:val="24"/>
          <w:szCs w:val="24"/>
        </w:rPr>
        <w:t>Mitigation Category:</w:t>
      </w:r>
      <w:r w:rsidRPr="008D0EED">
        <w:rPr>
          <w:rFonts w:ascii="Times New Roman" w:eastAsia="Times New Roman" w:hAnsi="Times New Roman" w:cs="Times New Roman"/>
          <w:sz w:val="24"/>
          <w:szCs w:val="24"/>
        </w:rPr>
        <w:t xml:space="preserve"> Access Control </w:t>
      </w:r>
      <w:proofErr w:type="spellStart"/>
      <w:r w:rsidRPr="008D0EED">
        <w:rPr>
          <w:rFonts w:ascii="Times New Roman" w:eastAsia="Times New Roman" w:hAnsi="Times New Roman" w:cs="Times New Roman"/>
          <w:i/>
          <w:iCs/>
          <w:sz w:val="24"/>
          <w:szCs w:val="24"/>
        </w:rPr>
        <w:t>Control</w:t>
      </w:r>
      <w:proofErr w:type="spellEnd"/>
      <w:r w:rsidRPr="008D0EED">
        <w:rPr>
          <w:rFonts w:ascii="Times New Roman" w:eastAsia="Times New Roman" w:hAnsi="Times New Roman" w:cs="Times New Roman"/>
          <w:i/>
          <w:iCs/>
          <w:sz w:val="24"/>
          <w:szCs w:val="24"/>
        </w:rPr>
        <w:t xml:space="preserve"> Type:</w:t>
      </w:r>
      <w:r w:rsidRPr="008D0EED">
        <w:rPr>
          <w:rFonts w:ascii="Times New Roman" w:eastAsia="Times New Roman" w:hAnsi="Times New Roman" w:cs="Times New Roman"/>
          <w:sz w:val="24"/>
          <w:szCs w:val="24"/>
        </w:rPr>
        <w:t xml:space="preserve"> Preventive </w:t>
      </w:r>
      <w:r w:rsidRPr="008D0EED">
        <w:rPr>
          <w:rFonts w:ascii="Times New Roman" w:eastAsia="Times New Roman" w:hAnsi="Times New Roman" w:cs="Times New Roman"/>
          <w:i/>
          <w:iCs/>
          <w:sz w:val="24"/>
          <w:szCs w:val="24"/>
        </w:rPr>
        <w:t>Implementation Status:</w:t>
      </w:r>
      <w:r w:rsidRPr="008D0EED">
        <w:rPr>
          <w:rFonts w:ascii="Times New Roman" w:eastAsia="Times New Roman" w:hAnsi="Times New Roman" w:cs="Times New Roman"/>
          <w:sz w:val="24"/>
          <w:szCs w:val="24"/>
        </w:rPr>
        <w:t xml:space="preserve"> Partially Implemented </w:t>
      </w:r>
      <w:r w:rsidRPr="008D0EED">
        <w:rPr>
          <w:rFonts w:ascii="Times New Roman" w:eastAsia="Times New Roman" w:hAnsi="Times New Roman" w:cs="Times New Roman"/>
          <w:i/>
          <w:iCs/>
          <w:sz w:val="24"/>
          <w:szCs w:val="24"/>
        </w:rPr>
        <w:t>Cost Type:</w:t>
      </w:r>
      <w:r w:rsidRPr="008D0EED">
        <w:rPr>
          <w:rFonts w:ascii="Times New Roman" w:eastAsia="Times New Roman" w:hAnsi="Times New Roman" w:cs="Times New Roman"/>
          <w:sz w:val="24"/>
          <w:szCs w:val="24"/>
        </w:rPr>
        <w:t xml:space="preserve"> Medium </w:t>
      </w:r>
      <w:r w:rsidRPr="008D0EED">
        <w:rPr>
          <w:rFonts w:ascii="Times New Roman" w:eastAsia="Times New Roman" w:hAnsi="Times New Roman" w:cs="Times New Roman"/>
          <w:i/>
          <w:iCs/>
          <w:sz w:val="24"/>
          <w:szCs w:val="24"/>
        </w:rPr>
        <w:t>Cost Value:</w:t>
      </w:r>
      <w:r w:rsidRPr="008D0EED">
        <w:rPr>
          <w:rFonts w:ascii="Times New Roman" w:eastAsia="Times New Roman" w:hAnsi="Times New Roman" w:cs="Times New Roman"/>
          <w:sz w:val="24"/>
          <w:szCs w:val="24"/>
        </w:rPr>
        <w:t xml:space="preserve"> 15000 </w:t>
      </w:r>
      <w:r w:rsidRPr="008D0EED">
        <w:rPr>
          <w:rFonts w:ascii="Times New Roman" w:eastAsia="Times New Roman" w:hAnsi="Times New Roman" w:cs="Times New Roman"/>
          <w:i/>
          <w:iCs/>
          <w:sz w:val="24"/>
          <w:szCs w:val="24"/>
        </w:rPr>
        <w:t>Description:</w:t>
      </w:r>
      <w:r w:rsidRPr="008D0EED">
        <w:rPr>
          <w:rFonts w:ascii="Times New Roman" w:eastAsia="Times New Roman" w:hAnsi="Times New Roman" w:cs="Times New Roman"/>
          <w:sz w:val="24"/>
          <w:szCs w:val="24"/>
        </w:rPr>
        <w:t xml:space="preserve"> A layered moderation pipeline applies multiple independent detection methods (NLP classification, pattern matching, </w:t>
      </w:r>
      <w:proofErr w:type="gramStart"/>
      <w:r w:rsidRPr="008D0EED">
        <w:rPr>
          <w:rFonts w:ascii="Times New Roman" w:eastAsia="Times New Roman" w:hAnsi="Times New Roman" w:cs="Times New Roman"/>
          <w:sz w:val="24"/>
          <w:szCs w:val="24"/>
        </w:rPr>
        <w:t>image</w:t>
      </w:r>
      <w:proofErr w:type="gramEnd"/>
      <w:r w:rsidRPr="008D0EED">
        <w:rPr>
          <w:rFonts w:ascii="Times New Roman" w:eastAsia="Times New Roman" w:hAnsi="Times New Roman" w:cs="Times New Roman"/>
          <w:sz w:val="24"/>
          <w:szCs w:val="24"/>
        </w:rPr>
        <w:t xml:space="preserve"> analysis) with a fail-closed policy — reviews that cannot be confidently classified are routed to manual review rather than auto-approved.</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Threat-to-Mitigation Mapping — Case 3 (Submit and Moderate Review)</w:t>
      </w:r>
    </w:p>
    <w:p w:rsidR="007A55C9"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T22: Fake Review Identity Spoofing</w:t>
      </w:r>
      <w:r w:rsidRPr="008D0EED">
        <w:rPr>
          <w:rFonts w:ascii="Times New Roman" w:eastAsia="Times New Roman" w:hAnsi="Times New Roman" w:cs="Times New Roman"/>
          <w:sz w:val="24"/>
          <w:szCs w:val="24"/>
        </w:rPr>
        <w:t xml:space="preserve"> → M21 (Verified Purchase Requirement), M4 (Input Validation and Integrity Checks) </w:t>
      </w:r>
    </w:p>
    <w:p w:rsidR="007A55C9"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 xml:space="preserve">T23: Review Content Manipulation </w:t>
      </w:r>
      <w:proofErr w:type="gramStart"/>
      <w:r w:rsidRPr="008D0EED">
        <w:rPr>
          <w:rFonts w:ascii="Times New Roman" w:eastAsia="Times New Roman" w:hAnsi="Times New Roman" w:cs="Times New Roman"/>
          <w:b/>
          <w:bCs/>
          <w:sz w:val="24"/>
          <w:szCs w:val="24"/>
        </w:rPr>
        <w:t>After</w:t>
      </w:r>
      <w:proofErr w:type="gramEnd"/>
      <w:r w:rsidRPr="008D0EED">
        <w:rPr>
          <w:rFonts w:ascii="Times New Roman" w:eastAsia="Times New Roman" w:hAnsi="Times New Roman" w:cs="Times New Roman"/>
          <w:b/>
          <w:bCs/>
          <w:sz w:val="24"/>
          <w:szCs w:val="24"/>
        </w:rPr>
        <w:t xml:space="preserve"> Submission</w:t>
      </w:r>
      <w:r w:rsidRPr="008D0EED">
        <w:rPr>
          <w:rFonts w:ascii="Times New Roman" w:eastAsia="Times New Roman" w:hAnsi="Times New Roman" w:cs="Times New Roman"/>
          <w:sz w:val="24"/>
          <w:szCs w:val="24"/>
        </w:rPr>
        <w:t xml:space="preserve"> → M24 (Review Integrity Checksums), M22 (Review Content Filtering and Sanitization) </w:t>
      </w:r>
    </w:p>
    <w:p w:rsidR="007A55C9"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T24: Review Authorship Denial</w:t>
      </w:r>
      <w:r w:rsidRPr="008D0EED">
        <w:rPr>
          <w:rFonts w:ascii="Times New Roman" w:eastAsia="Times New Roman" w:hAnsi="Times New Roman" w:cs="Times New Roman"/>
          <w:sz w:val="24"/>
          <w:szCs w:val="24"/>
        </w:rPr>
        <w:t xml:space="preserve"> → M6 (Comprehensive Transaction Logging), M25 (Moderation Action Logging) </w:t>
      </w:r>
    </w:p>
    <w:p w:rsidR="007A55C9"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T25: Reviewer Purchase History Exposure</w:t>
      </w:r>
      <w:r w:rsidRPr="008D0EED">
        <w:rPr>
          <w:rFonts w:ascii="Times New Roman" w:eastAsia="Times New Roman" w:hAnsi="Times New Roman" w:cs="Times New Roman"/>
          <w:sz w:val="24"/>
          <w:szCs w:val="24"/>
        </w:rPr>
        <w:t xml:space="preserve"> → M26 (Reviewer Anonymization in Public Display), M7 (PII Data Masking in Output) </w:t>
      </w:r>
    </w:p>
    <w:p w:rsidR="007A55C9"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T26: Review Submission Flooding</w:t>
      </w:r>
      <w:r w:rsidRPr="008D0EED">
        <w:rPr>
          <w:rFonts w:ascii="Times New Roman" w:eastAsia="Times New Roman" w:hAnsi="Times New Roman" w:cs="Times New Roman"/>
          <w:sz w:val="24"/>
          <w:szCs w:val="24"/>
        </w:rPr>
        <w:t xml:space="preserve"> → M23 (Review Submission Rate Limiting) </w:t>
      </w:r>
    </w:p>
    <w:p w:rsidR="007A55C9"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lastRenderedPageBreak/>
        <w:t>T27: Moderation Bypass via Content Obfuscation</w:t>
      </w:r>
      <w:r w:rsidRPr="008D0EED">
        <w:rPr>
          <w:rFonts w:ascii="Times New Roman" w:eastAsia="Times New Roman" w:hAnsi="Times New Roman" w:cs="Times New Roman"/>
          <w:sz w:val="24"/>
          <w:szCs w:val="24"/>
        </w:rPr>
        <w:t xml:space="preserve"> → M27 (Automated Content Policy Enforcement), M22 (Review Content Filtering and Sanitization) </w:t>
      </w:r>
    </w:p>
    <w:p w:rsidR="007A55C9"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T28: Review Score Tampering in Database</w:t>
      </w:r>
      <w:r w:rsidRPr="008D0EED">
        <w:rPr>
          <w:rFonts w:ascii="Times New Roman" w:eastAsia="Times New Roman" w:hAnsi="Times New Roman" w:cs="Times New Roman"/>
          <w:sz w:val="24"/>
          <w:szCs w:val="24"/>
        </w:rPr>
        <w:t xml:space="preserve"> → M24 (Review Integrity Checksums), M11 (Immutable Append-Only Log Storage) </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T29: Moderation Decision Repudiation</w:t>
      </w:r>
      <w:r w:rsidRPr="008D0EED">
        <w:rPr>
          <w:rFonts w:ascii="Times New Roman" w:eastAsia="Times New Roman" w:hAnsi="Times New Roman" w:cs="Times New Roman"/>
          <w:sz w:val="24"/>
          <w:szCs w:val="24"/>
        </w:rPr>
        <w:t xml:space="preserve"> → M25 (Moderation Action Logging), M11 (Immutable Append-Only Log Storage)</w:t>
      </w:r>
    </w:p>
    <w:p w:rsidR="008D0EED" w:rsidRPr="008D0EED" w:rsidRDefault="00781A00" w:rsidP="008D0E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8D0EED" w:rsidRPr="008D0EED" w:rsidRDefault="008D0EED" w:rsidP="008D0EED">
      <w:pPr>
        <w:spacing w:before="100" w:beforeAutospacing="1" w:after="100" w:afterAutospacing="1" w:line="240" w:lineRule="auto"/>
        <w:outlineLvl w:val="1"/>
        <w:rPr>
          <w:rFonts w:ascii="Times New Roman" w:eastAsia="Times New Roman" w:hAnsi="Times New Roman" w:cs="Times New Roman"/>
          <w:b/>
          <w:bCs/>
          <w:sz w:val="36"/>
          <w:szCs w:val="36"/>
        </w:rPr>
      </w:pPr>
      <w:r w:rsidRPr="008D0EED">
        <w:rPr>
          <w:rFonts w:ascii="Times New Roman" w:eastAsia="Times New Roman" w:hAnsi="Times New Roman" w:cs="Times New Roman"/>
          <w:b/>
          <w:bCs/>
          <w:sz w:val="36"/>
          <w:szCs w:val="36"/>
        </w:rPr>
        <w:t>4. Threat/Mitigation Categorization Diagram Updates</w:t>
      </w:r>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Diagram Name:</w:t>
      </w:r>
      <w:r w:rsidRPr="008D0EED">
        <w:rPr>
          <w:rFonts w:ascii="Times New Roman" w:eastAsia="Times New Roman" w:hAnsi="Times New Roman" w:cs="Times New Roman"/>
          <w:sz w:val="24"/>
          <w:szCs w:val="24"/>
        </w:rPr>
        <w:t xml:space="preserve"> </w:t>
      </w:r>
      <w:proofErr w:type="spellStart"/>
      <w:r w:rsidRPr="008D0EED">
        <w:rPr>
          <w:rFonts w:ascii="Times New Roman" w:eastAsia="Times New Roman" w:hAnsi="Times New Roman" w:cs="Times New Roman"/>
          <w:sz w:val="24"/>
          <w:szCs w:val="24"/>
        </w:rPr>
        <w:t>CAT_ThreatMitigationCategorization</w:t>
      </w:r>
      <w:proofErr w:type="spellEnd"/>
    </w:p>
    <w:p w:rsidR="008D0EED" w:rsidRPr="008D0EED" w:rsidRDefault="008D0EED" w:rsidP="008D0EED">
      <w:p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 3 does not introduce any new threat or mitigation categories. All new threats and mitigations map to the existing categories established in Case 1.</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Threat Categories Used in Case 3</w:t>
      </w:r>
    </w:p>
    <w:p w:rsidR="008D0EED" w:rsidRPr="008D0EED" w:rsidRDefault="008D0EED" w:rsidP="008D0EE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Spoofing</w:t>
      </w:r>
      <w:r w:rsidRPr="008D0EED">
        <w:rPr>
          <w:rFonts w:ascii="Times New Roman" w:eastAsia="Times New Roman" w:hAnsi="Times New Roman" w:cs="Times New Roman"/>
          <w:sz w:val="24"/>
          <w:szCs w:val="24"/>
        </w:rPr>
        <w:t xml:space="preserve"> — T22</w:t>
      </w:r>
    </w:p>
    <w:p w:rsidR="008D0EED" w:rsidRPr="008D0EED" w:rsidRDefault="008D0EED" w:rsidP="008D0EE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Tampering</w:t>
      </w:r>
      <w:r w:rsidRPr="008D0EED">
        <w:rPr>
          <w:rFonts w:ascii="Times New Roman" w:eastAsia="Times New Roman" w:hAnsi="Times New Roman" w:cs="Times New Roman"/>
          <w:sz w:val="24"/>
          <w:szCs w:val="24"/>
        </w:rPr>
        <w:t xml:space="preserve"> — T23, T28</w:t>
      </w:r>
    </w:p>
    <w:p w:rsidR="008D0EED" w:rsidRPr="008D0EED" w:rsidRDefault="008D0EED" w:rsidP="008D0EE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Repudiation</w:t>
      </w:r>
      <w:r w:rsidRPr="008D0EED">
        <w:rPr>
          <w:rFonts w:ascii="Times New Roman" w:eastAsia="Times New Roman" w:hAnsi="Times New Roman" w:cs="Times New Roman"/>
          <w:sz w:val="24"/>
          <w:szCs w:val="24"/>
        </w:rPr>
        <w:t xml:space="preserve"> — T24, T29</w:t>
      </w:r>
    </w:p>
    <w:p w:rsidR="008D0EED" w:rsidRPr="008D0EED" w:rsidRDefault="008D0EED" w:rsidP="008D0EE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Information Disclosure</w:t>
      </w:r>
      <w:r w:rsidRPr="008D0EED">
        <w:rPr>
          <w:rFonts w:ascii="Times New Roman" w:eastAsia="Times New Roman" w:hAnsi="Times New Roman" w:cs="Times New Roman"/>
          <w:sz w:val="24"/>
          <w:szCs w:val="24"/>
        </w:rPr>
        <w:t xml:space="preserve"> — T25</w:t>
      </w:r>
    </w:p>
    <w:p w:rsidR="008D0EED" w:rsidRPr="008D0EED" w:rsidRDefault="008D0EED" w:rsidP="008D0EE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Denial of Service</w:t>
      </w:r>
      <w:r w:rsidRPr="008D0EED">
        <w:rPr>
          <w:rFonts w:ascii="Times New Roman" w:eastAsia="Times New Roman" w:hAnsi="Times New Roman" w:cs="Times New Roman"/>
          <w:sz w:val="24"/>
          <w:szCs w:val="24"/>
        </w:rPr>
        <w:t xml:space="preserve"> — T26</w:t>
      </w:r>
    </w:p>
    <w:p w:rsidR="008D0EED" w:rsidRPr="008D0EED" w:rsidRDefault="008D0EED" w:rsidP="008D0EE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Elevation of Privilege</w:t>
      </w:r>
      <w:r w:rsidRPr="008D0EED">
        <w:rPr>
          <w:rFonts w:ascii="Times New Roman" w:eastAsia="Times New Roman" w:hAnsi="Times New Roman" w:cs="Times New Roman"/>
          <w:sz w:val="24"/>
          <w:szCs w:val="24"/>
        </w:rPr>
        <w:t xml:space="preserve"> — T27</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Mitigation Categories Used in Case 3</w:t>
      </w:r>
    </w:p>
    <w:p w:rsidR="008D0EED" w:rsidRPr="008D0EED" w:rsidRDefault="008D0EED" w:rsidP="008D0EE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Authentication &amp; Identity</w:t>
      </w:r>
      <w:r w:rsidRPr="008D0EED">
        <w:rPr>
          <w:rFonts w:ascii="Times New Roman" w:eastAsia="Times New Roman" w:hAnsi="Times New Roman" w:cs="Times New Roman"/>
          <w:sz w:val="24"/>
          <w:szCs w:val="24"/>
        </w:rPr>
        <w:t xml:space="preserve"> — M21</w:t>
      </w:r>
    </w:p>
    <w:p w:rsidR="008D0EED" w:rsidRPr="008D0EED" w:rsidRDefault="008D0EED" w:rsidP="008D0EE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Input Validation</w:t>
      </w:r>
      <w:r w:rsidRPr="008D0EED">
        <w:rPr>
          <w:rFonts w:ascii="Times New Roman" w:eastAsia="Times New Roman" w:hAnsi="Times New Roman" w:cs="Times New Roman"/>
          <w:sz w:val="24"/>
          <w:szCs w:val="24"/>
        </w:rPr>
        <w:t xml:space="preserve"> — M22</w:t>
      </w:r>
    </w:p>
    <w:p w:rsidR="008D0EED" w:rsidRPr="008D0EED" w:rsidRDefault="008D0EED" w:rsidP="008D0EE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Availability &amp; Resilience</w:t>
      </w:r>
      <w:r w:rsidRPr="008D0EED">
        <w:rPr>
          <w:rFonts w:ascii="Times New Roman" w:eastAsia="Times New Roman" w:hAnsi="Times New Roman" w:cs="Times New Roman"/>
          <w:sz w:val="24"/>
          <w:szCs w:val="24"/>
        </w:rPr>
        <w:t xml:space="preserve"> — M23</w:t>
      </w:r>
    </w:p>
    <w:p w:rsidR="008D0EED" w:rsidRPr="008D0EED" w:rsidRDefault="008D0EED" w:rsidP="008D0EE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Data Protection</w:t>
      </w:r>
      <w:r w:rsidRPr="008D0EED">
        <w:rPr>
          <w:rFonts w:ascii="Times New Roman" w:eastAsia="Times New Roman" w:hAnsi="Times New Roman" w:cs="Times New Roman"/>
          <w:sz w:val="24"/>
          <w:szCs w:val="24"/>
        </w:rPr>
        <w:t xml:space="preserve"> — M24, M26</w:t>
      </w:r>
    </w:p>
    <w:p w:rsidR="008D0EED" w:rsidRPr="008D0EED" w:rsidRDefault="008D0EED" w:rsidP="008D0EE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Logging &amp; Monitoring</w:t>
      </w:r>
      <w:r w:rsidRPr="008D0EED">
        <w:rPr>
          <w:rFonts w:ascii="Times New Roman" w:eastAsia="Times New Roman" w:hAnsi="Times New Roman" w:cs="Times New Roman"/>
          <w:sz w:val="24"/>
          <w:szCs w:val="24"/>
        </w:rPr>
        <w:t xml:space="preserve"> — M25</w:t>
      </w:r>
    </w:p>
    <w:p w:rsidR="008D0EED" w:rsidRPr="008D0EED" w:rsidRDefault="008D0EED" w:rsidP="008D0EE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b/>
          <w:bCs/>
          <w:sz w:val="24"/>
          <w:szCs w:val="24"/>
        </w:rPr>
        <w:t>Access Control</w:t>
      </w:r>
      <w:r w:rsidRPr="008D0EED">
        <w:rPr>
          <w:rFonts w:ascii="Times New Roman" w:eastAsia="Times New Roman" w:hAnsi="Times New Roman" w:cs="Times New Roman"/>
          <w:sz w:val="24"/>
          <w:szCs w:val="24"/>
        </w:rPr>
        <w:t xml:space="preserve"> — M27</w:t>
      </w:r>
    </w:p>
    <w:p w:rsidR="008D0EED" w:rsidRPr="008D0EED" w:rsidRDefault="008D0EED" w:rsidP="008D0EED">
      <w:pPr>
        <w:spacing w:before="100" w:beforeAutospacing="1" w:after="100" w:afterAutospacing="1" w:line="240" w:lineRule="auto"/>
        <w:outlineLvl w:val="2"/>
        <w:rPr>
          <w:rFonts w:ascii="Times New Roman" w:eastAsia="Times New Roman" w:hAnsi="Times New Roman" w:cs="Times New Roman"/>
          <w:b/>
          <w:bCs/>
          <w:sz w:val="27"/>
          <w:szCs w:val="27"/>
        </w:rPr>
      </w:pPr>
      <w:r w:rsidRPr="008D0EED">
        <w:rPr>
          <w:rFonts w:ascii="Times New Roman" w:eastAsia="Times New Roman" w:hAnsi="Times New Roman" w:cs="Times New Roman"/>
          <w:b/>
          <w:bCs/>
          <w:sz w:val="27"/>
          <w:szCs w:val="27"/>
        </w:rPr>
        <w:t>Mitigations Reused from Previous Cases</w:t>
      </w:r>
    </w:p>
    <w:p w:rsidR="008D0EED" w:rsidRPr="008D0EED" w:rsidRDefault="008D0EED" w:rsidP="008D0EE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M4 — Input Validation and Integrity Checks (Input Validation) — from Case 1</w:t>
      </w:r>
    </w:p>
    <w:p w:rsidR="008D0EED" w:rsidRPr="008D0EED" w:rsidRDefault="008D0EED" w:rsidP="008D0EE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M6 — Comprehensive Transaction Logging (Logging &amp; Monitoring) — from Case 1</w:t>
      </w:r>
    </w:p>
    <w:p w:rsidR="008D0EED" w:rsidRPr="008D0EED" w:rsidRDefault="008D0EED" w:rsidP="008D0EE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M7 — PII Data Masking in Output (Data Protection) — from Case 1</w:t>
      </w:r>
    </w:p>
    <w:p w:rsidR="008D0EED" w:rsidRPr="008D0EED" w:rsidRDefault="008D0EED" w:rsidP="008D0EE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M11 — Immutable Append-Only Log Storage (Logging &amp; Monitoring) — from Case 1</w:t>
      </w:r>
    </w:p>
    <w:p w:rsidR="008D0EED" w:rsidRPr="008D0EED" w:rsidRDefault="00781A00" w:rsidP="008D0E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8D0EED" w:rsidRPr="008D0EED" w:rsidRDefault="008D0EED" w:rsidP="008D0EED">
      <w:pPr>
        <w:spacing w:before="100" w:beforeAutospacing="1" w:after="100" w:afterAutospacing="1" w:line="240" w:lineRule="auto"/>
        <w:outlineLvl w:val="1"/>
        <w:rPr>
          <w:rFonts w:ascii="Times New Roman" w:eastAsia="Times New Roman" w:hAnsi="Times New Roman" w:cs="Times New Roman"/>
          <w:b/>
          <w:bCs/>
          <w:sz w:val="36"/>
          <w:szCs w:val="36"/>
        </w:rPr>
      </w:pPr>
      <w:r w:rsidRPr="008D0EED">
        <w:rPr>
          <w:rFonts w:ascii="Times New Roman" w:eastAsia="Times New Roman" w:hAnsi="Times New Roman" w:cs="Times New Roman"/>
          <w:b/>
          <w:bCs/>
          <w:sz w:val="36"/>
          <w:szCs w:val="36"/>
        </w:rPr>
        <w:t>Element Threat/Mitigation Count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2"/>
        <w:gridCol w:w="1520"/>
        <w:gridCol w:w="1040"/>
        <w:gridCol w:w="1429"/>
      </w:tblGrid>
      <w:tr w:rsidR="008D0EED" w:rsidRPr="008D0EED" w:rsidTr="008D0EED">
        <w:trPr>
          <w:tblHeader/>
          <w:tblCellSpacing w:w="15" w:type="dxa"/>
        </w:trPr>
        <w:tc>
          <w:tcPr>
            <w:tcW w:w="0" w:type="auto"/>
            <w:vAlign w:val="center"/>
            <w:hideMark/>
          </w:tcPr>
          <w:p w:rsidR="008D0EED" w:rsidRPr="008D0EED" w:rsidRDefault="008D0EED" w:rsidP="008D0EED">
            <w:pPr>
              <w:spacing w:after="0" w:line="240" w:lineRule="auto"/>
              <w:jc w:val="center"/>
              <w:rPr>
                <w:rFonts w:ascii="Times New Roman" w:eastAsia="Times New Roman" w:hAnsi="Times New Roman" w:cs="Times New Roman"/>
                <w:b/>
                <w:bCs/>
                <w:sz w:val="24"/>
                <w:szCs w:val="24"/>
              </w:rPr>
            </w:pPr>
            <w:r w:rsidRPr="008D0EED">
              <w:rPr>
                <w:rFonts w:ascii="Times New Roman" w:eastAsia="Times New Roman" w:hAnsi="Times New Roman" w:cs="Times New Roman"/>
                <w:b/>
                <w:bCs/>
                <w:sz w:val="24"/>
                <w:szCs w:val="24"/>
              </w:rPr>
              <w:lastRenderedPageBreak/>
              <w:t>Element</w:t>
            </w:r>
          </w:p>
        </w:tc>
        <w:tc>
          <w:tcPr>
            <w:tcW w:w="0" w:type="auto"/>
            <w:vAlign w:val="center"/>
            <w:hideMark/>
          </w:tcPr>
          <w:p w:rsidR="008D0EED" w:rsidRPr="008D0EED" w:rsidRDefault="008D0EED" w:rsidP="008D0EED">
            <w:pPr>
              <w:spacing w:after="0" w:line="240" w:lineRule="auto"/>
              <w:jc w:val="center"/>
              <w:rPr>
                <w:rFonts w:ascii="Times New Roman" w:eastAsia="Times New Roman" w:hAnsi="Times New Roman" w:cs="Times New Roman"/>
                <w:b/>
                <w:bCs/>
                <w:sz w:val="24"/>
                <w:szCs w:val="24"/>
              </w:rPr>
            </w:pPr>
            <w:r w:rsidRPr="008D0EED">
              <w:rPr>
                <w:rFonts w:ascii="Times New Roman" w:eastAsia="Times New Roman" w:hAnsi="Times New Roman" w:cs="Times New Roman"/>
                <w:b/>
                <w:bCs/>
                <w:sz w:val="24"/>
                <w:szCs w:val="24"/>
              </w:rPr>
              <w:t>Type</w:t>
            </w:r>
          </w:p>
        </w:tc>
        <w:tc>
          <w:tcPr>
            <w:tcW w:w="0" w:type="auto"/>
            <w:vAlign w:val="center"/>
            <w:hideMark/>
          </w:tcPr>
          <w:p w:rsidR="008D0EED" w:rsidRPr="008D0EED" w:rsidRDefault="008D0EED" w:rsidP="008D0EED">
            <w:pPr>
              <w:spacing w:after="0" w:line="240" w:lineRule="auto"/>
              <w:jc w:val="center"/>
              <w:rPr>
                <w:rFonts w:ascii="Times New Roman" w:eastAsia="Times New Roman" w:hAnsi="Times New Roman" w:cs="Times New Roman"/>
                <w:b/>
                <w:bCs/>
                <w:sz w:val="24"/>
                <w:szCs w:val="24"/>
              </w:rPr>
            </w:pPr>
            <w:r w:rsidRPr="008D0EED">
              <w:rPr>
                <w:rFonts w:ascii="Times New Roman" w:eastAsia="Times New Roman" w:hAnsi="Times New Roman" w:cs="Times New Roman"/>
                <w:b/>
                <w:bCs/>
                <w:sz w:val="24"/>
                <w:szCs w:val="24"/>
              </w:rPr>
              <w:t># Threats</w:t>
            </w:r>
          </w:p>
        </w:tc>
        <w:tc>
          <w:tcPr>
            <w:tcW w:w="0" w:type="auto"/>
            <w:vAlign w:val="center"/>
            <w:hideMark/>
          </w:tcPr>
          <w:p w:rsidR="008D0EED" w:rsidRPr="008D0EED" w:rsidRDefault="008D0EED" w:rsidP="008D0EED">
            <w:pPr>
              <w:spacing w:after="0" w:line="240" w:lineRule="auto"/>
              <w:jc w:val="center"/>
              <w:rPr>
                <w:rFonts w:ascii="Times New Roman" w:eastAsia="Times New Roman" w:hAnsi="Times New Roman" w:cs="Times New Roman"/>
                <w:b/>
                <w:bCs/>
                <w:sz w:val="24"/>
                <w:szCs w:val="24"/>
              </w:rPr>
            </w:pPr>
            <w:r w:rsidRPr="008D0EED">
              <w:rPr>
                <w:rFonts w:ascii="Times New Roman" w:eastAsia="Times New Roman" w:hAnsi="Times New Roman" w:cs="Times New Roman"/>
                <w:b/>
                <w:bCs/>
                <w:sz w:val="24"/>
                <w:szCs w:val="24"/>
              </w:rPr>
              <w:t># Mitigations</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EE1: Customer</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External Entity</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EE5: </w:t>
            </w:r>
            <w:proofErr w:type="spellStart"/>
            <w:r w:rsidRPr="008D0EED">
              <w:rPr>
                <w:rFonts w:ascii="Times New Roman" w:eastAsia="Times New Roman" w:hAnsi="Times New Roman" w:cs="Times New Roman"/>
                <w:sz w:val="24"/>
                <w:szCs w:val="24"/>
              </w:rPr>
              <w:t>ModerateAI</w:t>
            </w:r>
            <w:proofErr w:type="spellEnd"/>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External Entity</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P9: Receive and Validate Review</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Process</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3</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3</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P10: Screen Review Content</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Process</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P11: Publish Approved Review</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Process</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DS6: Product Reviews Database</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Store</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DS7: Product Catalog</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Store</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DS4: Audit Log</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Store</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3</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DF25: Review Submission</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Flow</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DF28: Content Moderation Request</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Flow</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DF29: Moderation Result</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Flow</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DF31: Published Review Storage</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Flow</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DF33: Review Submission Audit Entry</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Flow</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DF34: Review Publication Notification</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Flow</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1</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2</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DF26, DF27, DF30, DF32</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Flow</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0</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0</w:t>
            </w:r>
          </w:p>
        </w:tc>
      </w:tr>
    </w:tbl>
    <w:p w:rsidR="008D0EED" w:rsidRPr="008D0EED" w:rsidRDefault="00781A00" w:rsidP="008D0E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8D0EED" w:rsidRPr="008D0EED" w:rsidRDefault="008D0EED" w:rsidP="008D0EED">
      <w:pPr>
        <w:spacing w:before="100" w:beforeAutospacing="1" w:after="100" w:afterAutospacing="1" w:line="240" w:lineRule="auto"/>
        <w:outlineLvl w:val="1"/>
        <w:rPr>
          <w:rFonts w:ascii="Times New Roman" w:eastAsia="Times New Roman" w:hAnsi="Times New Roman" w:cs="Times New Roman"/>
          <w:b/>
          <w:bCs/>
          <w:sz w:val="36"/>
          <w:szCs w:val="36"/>
        </w:rPr>
      </w:pPr>
      <w:r w:rsidRPr="008D0EED">
        <w:rPr>
          <w:rFonts w:ascii="Times New Roman" w:eastAsia="Times New Roman" w:hAnsi="Times New Roman" w:cs="Times New Roman"/>
          <w:b/>
          <w:bCs/>
          <w:sz w:val="36"/>
          <w:szCs w:val="36"/>
        </w:rPr>
        <w:t>Cross-Diagram Element Summary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8"/>
        <w:gridCol w:w="1520"/>
        <w:gridCol w:w="1775"/>
      </w:tblGrid>
      <w:tr w:rsidR="008D0EED" w:rsidRPr="008D0EED" w:rsidTr="008D0EED">
        <w:trPr>
          <w:tblHeader/>
          <w:tblCellSpacing w:w="15" w:type="dxa"/>
        </w:trPr>
        <w:tc>
          <w:tcPr>
            <w:tcW w:w="0" w:type="auto"/>
            <w:vAlign w:val="center"/>
            <w:hideMark/>
          </w:tcPr>
          <w:p w:rsidR="008D0EED" w:rsidRPr="008D0EED" w:rsidRDefault="008D0EED" w:rsidP="008D0EED">
            <w:pPr>
              <w:spacing w:after="0" w:line="240" w:lineRule="auto"/>
              <w:jc w:val="center"/>
              <w:rPr>
                <w:rFonts w:ascii="Times New Roman" w:eastAsia="Times New Roman" w:hAnsi="Times New Roman" w:cs="Times New Roman"/>
                <w:b/>
                <w:bCs/>
                <w:sz w:val="24"/>
                <w:szCs w:val="24"/>
              </w:rPr>
            </w:pPr>
            <w:r w:rsidRPr="008D0EED">
              <w:rPr>
                <w:rFonts w:ascii="Times New Roman" w:eastAsia="Times New Roman" w:hAnsi="Times New Roman" w:cs="Times New Roman"/>
                <w:b/>
                <w:bCs/>
                <w:sz w:val="24"/>
                <w:szCs w:val="24"/>
              </w:rPr>
              <w:t>Element</w:t>
            </w:r>
          </w:p>
        </w:tc>
        <w:tc>
          <w:tcPr>
            <w:tcW w:w="0" w:type="auto"/>
            <w:vAlign w:val="center"/>
            <w:hideMark/>
          </w:tcPr>
          <w:p w:rsidR="008D0EED" w:rsidRPr="008D0EED" w:rsidRDefault="008D0EED" w:rsidP="008D0EED">
            <w:pPr>
              <w:spacing w:after="0" w:line="240" w:lineRule="auto"/>
              <w:jc w:val="center"/>
              <w:rPr>
                <w:rFonts w:ascii="Times New Roman" w:eastAsia="Times New Roman" w:hAnsi="Times New Roman" w:cs="Times New Roman"/>
                <w:b/>
                <w:bCs/>
                <w:sz w:val="24"/>
                <w:szCs w:val="24"/>
              </w:rPr>
            </w:pPr>
            <w:r w:rsidRPr="008D0EED">
              <w:rPr>
                <w:rFonts w:ascii="Times New Roman" w:eastAsia="Times New Roman" w:hAnsi="Times New Roman" w:cs="Times New Roman"/>
                <w:b/>
                <w:bCs/>
                <w:sz w:val="24"/>
                <w:szCs w:val="24"/>
              </w:rPr>
              <w:t>Type</w:t>
            </w:r>
          </w:p>
        </w:tc>
        <w:tc>
          <w:tcPr>
            <w:tcW w:w="0" w:type="auto"/>
            <w:vAlign w:val="center"/>
            <w:hideMark/>
          </w:tcPr>
          <w:p w:rsidR="008D0EED" w:rsidRPr="008D0EED" w:rsidRDefault="008D0EED" w:rsidP="008D0EED">
            <w:pPr>
              <w:spacing w:after="0" w:line="240" w:lineRule="auto"/>
              <w:jc w:val="center"/>
              <w:rPr>
                <w:rFonts w:ascii="Times New Roman" w:eastAsia="Times New Roman" w:hAnsi="Times New Roman" w:cs="Times New Roman"/>
                <w:b/>
                <w:bCs/>
                <w:sz w:val="24"/>
                <w:szCs w:val="24"/>
              </w:rPr>
            </w:pPr>
            <w:r w:rsidRPr="008D0EED">
              <w:rPr>
                <w:rFonts w:ascii="Times New Roman" w:eastAsia="Times New Roman" w:hAnsi="Times New Roman" w:cs="Times New Roman"/>
                <w:b/>
                <w:bCs/>
                <w:sz w:val="24"/>
                <w:szCs w:val="24"/>
              </w:rPr>
              <w:t>Appears In</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Customer (EE1)</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External Entity</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Cases 1, 2, 3, 4, 5</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Payment Gateway Provider / </w:t>
            </w:r>
            <w:proofErr w:type="spellStart"/>
            <w:r w:rsidRPr="008D0EED">
              <w:rPr>
                <w:rFonts w:ascii="Times New Roman" w:eastAsia="Times New Roman" w:hAnsi="Times New Roman" w:cs="Times New Roman"/>
                <w:sz w:val="24"/>
                <w:szCs w:val="24"/>
              </w:rPr>
              <w:t>StripeConnect</w:t>
            </w:r>
            <w:proofErr w:type="spellEnd"/>
            <w:r w:rsidRPr="008D0EED">
              <w:rPr>
                <w:rFonts w:ascii="Times New Roman" w:eastAsia="Times New Roman" w:hAnsi="Times New Roman" w:cs="Times New Roman"/>
                <w:sz w:val="24"/>
                <w:szCs w:val="24"/>
              </w:rPr>
              <w:t xml:space="preserve"> (EE2)</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External Entity</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Cases 1, 4</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 xml:space="preserve">Email Delivery Service / </w:t>
            </w:r>
            <w:proofErr w:type="spellStart"/>
            <w:r w:rsidRPr="008D0EED">
              <w:rPr>
                <w:rFonts w:ascii="Times New Roman" w:eastAsia="Times New Roman" w:hAnsi="Times New Roman" w:cs="Times New Roman"/>
                <w:sz w:val="24"/>
                <w:szCs w:val="24"/>
              </w:rPr>
              <w:t>SendGrid</w:t>
            </w:r>
            <w:proofErr w:type="spellEnd"/>
            <w:r w:rsidRPr="008D0EED">
              <w:rPr>
                <w:rFonts w:ascii="Times New Roman" w:eastAsia="Times New Roman" w:hAnsi="Times New Roman" w:cs="Times New Roman"/>
                <w:sz w:val="24"/>
                <w:szCs w:val="24"/>
              </w:rPr>
              <w:t xml:space="preserve"> (EE4)</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External Entity</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 2</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Customer Database (DS1)</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Store</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Cases 1, 2, 4</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Audit Log (DS4)</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Data Store</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Cases 1, 2, 3, 4, 5</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M4 — Input Validation and Integrity Checks</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Mitigation</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Cases 1, 2, 3</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M6 — Comprehensive Transaction Logging</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Mitigation</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Cases 1, 2, 3</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M7 — PII Data Masking in Output</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Mitigation</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Cases 1, 2, 3</w:t>
            </w:r>
          </w:p>
        </w:tc>
      </w:tr>
      <w:tr w:rsidR="008D0EED" w:rsidRPr="008D0EED" w:rsidTr="008D0EED">
        <w:trPr>
          <w:tblCellSpacing w:w="15" w:type="dxa"/>
        </w:trPr>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M11 — Immutable Append-Only Log Storage</w:t>
            </w:r>
          </w:p>
        </w:tc>
        <w:tc>
          <w:tcPr>
            <w:tcW w:w="0" w:type="auto"/>
            <w:vAlign w:val="center"/>
            <w:hideMark/>
          </w:tcPr>
          <w:p w:rsidR="008D0EED"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Mitigation</w:t>
            </w:r>
          </w:p>
        </w:tc>
        <w:tc>
          <w:tcPr>
            <w:tcW w:w="0" w:type="auto"/>
            <w:vAlign w:val="center"/>
            <w:hideMark/>
          </w:tcPr>
          <w:p w:rsidR="00DC7D27" w:rsidRPr="008D0EED" w:rsidRDefault="008D0EED" w:rsidP="008D0EED">
            <w:pPr>
              <w:spacing w:after="0" w:line="240" w:lineRule="auto"/>
              <w:rPr>
                <w:rFonts w:ascii="Times New Roman" w:eastAsia="Times New Roman" w:hAnsi="Times New Roman" w:cs="Times New Roman"/>
                <w:sz w:val="24"/>
                <w:szCs w:val="24"/>
              </w:rPr>
            </w:pPr>
            <w:r w:rsidRPr="008D0EED">
              <w:rPr>
                <w:rFonts w:ascii="Times New Roman" w:eastAsia="Times New Roman" w:hAnsi="Times New Roman" w:cs="Times New Roman"/>
                <w:sz w:val="24"/>
                <w:szCs w:val="24"/>
              </w:rPr>
              <w:t>Cases 1, 2, 3</w:t>
            </w:r>
          </w:p>
        </w:tc>
      </w:tr>
    </w:tbl>
    <w:p w:rsidR="008D0EED" w:rsidRDefault="008D0EED"/>
    <w:p w:rsidR="00DC7D27" w:rsidRDefault="00DC7D27"/>
    <w:p w:rsidR="00DC7D27" w:rsidRDefault="00DC7D27"/>
    <w:p w:rsidR="00DC7D27" w:rsidRDefault="00DC7D27"/>
    <w:p w:rsidR="00DC7D27" w:rsidRDefault="00DC7D27"/>
    <w:p w:rsidR="00DC7D27" w:rsidRDefault="00DC7D27"/>
    <w:p w:rsidR="00DC7D27" w:rsidRDefault="00DC7D27"/>
    <w:p w:rsidR="00DC7D27" w:rsidRDefault="00DC7D27"/>
    <w:p w:rsidR="00DC7D27" w:rsidRDefault="00DC7D27"/>
    <w:p w:rsidR="00DC7D27" w:rsidRDefault="00DC7D27"/>
    <w:p w:rsidR="00DC7D27" w:rsidRDefault="00DC7D27"/>
    <w:p w:rsidR="00DC7D27" w:rsidRDefault="00DC7D27"/>
    <w:p w:rsidR="00DC7D27" w:rsidRDefault="00DC7D27"/>
    <w:p w:rsidR="00DC7D27" w:rsidRDefault="00DC7D27"/>
    <w:p w:rsidR="00DC7D27" w:rsidRDefault="00DC7D27"/>
    <w:p w:rsidR="00DC7D27" w:rsidRDefault="00DC7D27"/>
    <w:p w:rsidR="00DC7D27" w:rsidRPr="00DC7D27" w:rsidRDefault="00DC7D27" w:rsidP="00DC7D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7D27">
        <w:rPr>
          <w:rFonts w:ascii="Times New Roman" w:eastAsia="Times New Roman" w:hAnsi="Times New Roman" w:cs="Times New Roman"/>
          <w:b/>
          <w:bCs/>
          <w:kern w:val="36"/>
          <w:sz w:val="48"/>
          <w:szCs w:val="48"/>
        </w:rPr>
        <w:t>Case 4/5 — Return &amp; Refund Processing</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Organization:</w:t>
      </w:r>
      <w:r w:rsidRPr="00DC7D27">
        <w:rPr>
          <w:rFonts w:ascii="Times New Roman" w:eastAsia="Times New Roman" w:hAnsi="Times New Roman" w:cs="Times New Roman"/>
          <w:sz w:val="24"/>
          <w:szCs w:val="24"/>
        </w:rPr>
        <w:t xml:space="preserve"> </w:t>
      </w:r>
      <w:proofErr w:type="spellStart"/>
      <w:r w:rsidRPr="00DC7D27">
        <w:rPr>
          <w:rFonts w:ascii="Times New Roman" w:eastAsia="Times New Roman" w:hAnsi="Times New Roman" w:cs="Times New Roman"/>
          <w:sz w:val="24"/>
          <w:szCs w:val="24"/>
        </w:rPr>
        <w:t>ShopNova</w:t>
      </w:r>
      <w:proofErr w:type="spellEnd"/>
      <w:r w:rsidRPr="00DC7D27">
        <w:rPr>
          <w:rFonts w:ascii="Times New Roman" w:eastAsia="Times New Roman" w:hAnsi="Times New Roman" w:cs="Times New Roman"/>
          <w:sz w:val="24"/>
          <w:szCs w:val="24"/>
        </w:rPr>
        <w:t xml:space="preserve"> — a fictional mid-size e-commerce company selling consumer electronics and accessories. </w:t>
      </w:r>
      <w:proofErr w:type="spellStart"/>
      <w:r w:rsidRPr="00DC7D27">
        <w:rPr>
          <w:rFonts w:ascii="Times New Roman" w:eastAsia="Times New Roman" w:hAnsi="Times New Roman" w:cs="Times New Roman"/>
          <w:sz w:val="24"/>
          <w:szCs w:val="24"/>
        </w:rPr>
        <w:t>ShopNova</w:t>
      </w:r>
      <w:proofErr w:type="spellEnd"/>
      <w:r w:rsidRPr="00DC7D27">
        <w:rPr>
          <w:rFonts w:ascii="Times New Roman" w:eastAsia="Times New Roman" w:hAnsi="Times New Roman" w:cs="Times New Roman"/>
          <w:sz w:val="24"/>
          <w:szCs w:val="24"/>
        </w:rPr>
        <w:t xml:space="preserve"> operates a web storefront, mobile app, and integrates with third-party logistics, payment, and analytics providers.</w:t>
      </w:r>
    </w:p>
    <w:p w:rsidR="00DC7D27" w:rsidRPr="00DC7D27" w:rsidRDefault="00781A00" w:rsidP="00DC7D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DC7D27" w:rsidRPr="00DC7D27" w:rsidRDefault="00DC7D27" w:rsidP="00DC7D27">
      <w:pPr>
        <w:spacing w:before="100" w:beforeAutospacing="1" w:after="100" w:afterAutospacing="1" w:line="240" w:lineRule="auto"/>
        <w:outlineLvl w:val="1"/>
        <w:rPr>
          <w:rFonts w:ascii="Times New Roman" w:eastAsia="Times New Roman" w:hAnsi="Times New Roman" w:cs="Times New Roman"/>
          <w:b/>
          <w:bCs/>
          <w:sz w:val="36"/>
          <w:szCs w:val="36"/>
        </w:rPr>
      </w:pPr>
      <w:r w:rsidRPr="00DC7D27">
        <w:rPr>
          <w:rFonts w:ascii="Times New Roman" w:eastAsia="Times New Roman" w:hAnsi="Times New Roman" w:cs="Times New Roman"/>
          <w:b/>
          <w:bCs/>
          <w:sz w:val="36"/>
          <w:szCs w:val="36"/>
        </w:rPr>
        <w:t>1. BPMN Diagram: Return &amp; Refund Processing</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Diagram Name:</w:t>
      </w:r>
      <w:r w:rsidRPr="00DC7D27">
        <w:rPr>
          <w:rFonts w:ascii="Times New Roman" w:eastAsia="Times New Roman" w:hAnsi="Times New Roman" w:cs="Times New Roman"/>
          <w:sz w:val="24"/>
          <w:szCs w:val="24"/>
        </w:rPr>
        <w:t xml:space="preserve"> </w:t>
      </w:r>
      <w:proofErr w:type="spellStart"/>
      <w:r w:rsidRPr="00DC7D27">
        <w:rPr>
          <w:rFonts w:ascii="Times New Roman" w:eastAsia="Times New Roman" w:hAnsi="Times New Roman" w:cs="Times New Roman"/>
          <w:sz w:val="24"/>
          <w:szCs w:val="24"/>
        </w:rPr>
        <w:t>BPMN_ReturnRefundProcessing</w:t>
      </w:r>
      <w:proofErr w:type="spellEnd"/>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This process describes how a customer initiates a product return on the </w:t>
      </w:r>
      <w:proofErr w:type="spellStart"/>
      <w:r w:rsidRPr="00DC7D27">
        <w:rPr>
          <w:rFonts w:ascii="Times New Roman" w:eastAsia="Times New Roman" w:hAnsi="Times New Roman" w:cs="Times New Roman"/>
          <w:sz w:val="24"/>
          <w:szCs w:val="24"/>
        </w:rPr>
        <w:t>ShopNova</w:t>
      </w:r>
      <w:proofErr w:type="spellEnd"/>
      <w:r w:rsidRPr="00DC7D27">
        <w:rPr>
          <w:rFonts w:ascii="Times New Roman" w:eastAsia="Times New Roman" w:hAnsi="Times New Roman" w:cs="Times New Roman"/>
          <w:sz w:val="24"/>
          <w:szCs w:val="24"/>
        </w:rPr>
        <w:t xml:space="preserve"> platform and how the return is validated, inspected, and refunded through internal systems and the external payment gateway.</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Process Elements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Start Event:</w:t>
      </w:r>
      <w:r w:rsidRPr="00DC7D27">
        <w:rPr>
          <w:rFonts w:ascii="Times New Roman" w:eastAsia="Times New Roman" w:hAnsi="Times New Roman" w:cs="Times New Roman"/>
          <w:sz w:val="24"/>
          <w:szCs w:val="24"/>
        </w:rPr>
        <w:t xml:space="preserve"> A customer navigates to their order history and selects "Request Return" on an eligible order item.</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Task: Display Return Policy</w:t>
      </w:r>
      <w:r w:rsidRPr="00DC7D27">
        <w:rPr>
          <w:rFonts w:ascii="Times New Roman" w:eastAsia="Times New Roman" w:hAnsi="Times New Roman" w:cs="Times New Roman"/>
          <w:sz w:val="24"/>
          <w:szCs w:val="24"/>
        </w:rPr>
        <w:t xml:space="preserve"> The system presents the applicable return policy for the product category, including the return window (30 days from delivery), condition requirements, and any restocking fees. Non-returnable product categories (e.g., opened software, hygienic items) are flagged.</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Task: Collect Return Reason</w:t>
      </w:r>
      <w:r w:rsidRPr="00DC7D27">
        <w:rPr>
          <w:rFonts w:ascii="Times New Roman" w:eastAsia="Times New Roman" w:hAnsi="Times New Roman" w:cs="Times New Roman"/>
          <w:sz w:val="24"/>
          <w:szCs w:val="24"/>
        </w:rPr>
        <w:t xml:space="preserve"> The customer selects a return reason from a predefined list (defective, wrong item, not as described, changed mind, other) and optionally provides a text description. If the product is defective, the customer is prompted to upload supporting photos.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Exclusive Gateway: Within Return Window?</w:t>
      </w:r>
    </w:p>
    <w:p w:rsidR="00DC7D27" w:rsidRPr="00DC7D27" w:rsidRDefault="00DC7D27" w:rsidP="00DC7D2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Yes</w:t>
      </w:r>
      <w:r w:rsidRPr="00DC7D27">
        <w:rPr>
          <w:rFonts w:ascii="Times New Roman" w:eastAsia="Times New Roman" w:hAnsi="Times New Roman" w:cs="Times New Roman"/>
          <w:sz w:val="24"/>
          <w:szCs w:val="24"/>
        </w:rPr>
        <w:t xml:space="preserve"> → proceed to Submit Return Request.</w:t>
      </w:r>
    </w:p>
    <w:p w:rsidR="00DC7D27" w:rsidRPr="00DC7D27" w:rsidRDefault="00DC7D27" w:rsidP="00DC7D2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No</w:t>
      </w:r>
      <w:r w:rsidRPr="00DC7D27">
        <w:rPr>
          <w:rFonts w:ascii="Times New Roman" w:eastAsia="Times New Roman" w:hAnsi="Times New Roman" w:cs="Times New Roman"/>
          <w:sz w:val="24"/>
          <w:szCs w:val="24"/>
        </w:rPr>
        <w:t xml:space="preserve"> → proceed to Deny Return Request.</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lastRenderedPageBreak/>
        <w:t>Task: Deny Return Request</w:t>
      </w:r>
      <w:r w:rsidRPr="00DC7D27">
        <w:rPr>
          <w:rFonts w:ascii="Times New Roman" w:eastAsia="Times New Roman" w:hAnsi="Times New Roman" w:cs="Times New Roman"/>
          <w:sz w:val="24"/>
          <w:szCs w:val="24"/>
        </w:rPr>
        <w:t xml:space="preserve"> The system informs the customer that the return window has expired and provides contact information for customer support in case of exceptional circumstances.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End Event Denial:</w:t>
      </w:r>
      <w:r w:rsidRPr="00DC7D27">
        <w:rPr>
          <w:rFonts w:ascii="Times New Roman" w:eastAsia="Times New Roman" w:hAnsi="Times New Roman" w:cs="Times New Roman"/>
          <w:sz w:val="24"/>
          <w:szCs w:val="24"/>
        </w:rPr>
        <w:t xml:space="preserve"> The process ends after the denial notification.</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Task: Submit Return Request</w:t>
      </w:r>
      <w:r w:rsidRPr="00DC7D27">
        <w:rPr>
          <w:rFonts w:ascii="Times New Roman" w:eastAsia="Times New Roman" w:hAnsi="Times New Roman" w:cs="Times New Roman"/>
          <w:sz w:val="24"/>
          <w:szCs w:val="24"/>
        </w:rPr>
        <w:t xml:space="preserve"> The system creates a return request record, generates a return authorization number (RMA), and emails a prepaid return shipping label to the customer.</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Sub-Process: Process Return &amp; Issue Refund</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(Decomposed in DFD — see Section 2)</w:t>
      </w:r>
      <w:r w:rsidRPr="00DC7D27">
        <w:rPr>
          <w:rFonts w:ascii="Times New Roman" w:eastAsia="Times New Roman" w:hAnsi="Times New Roman" w:cs="Times New Roman"/>
          <w:sz w:val="24"/>
          <w:szCs w:val="24"/>
        </w:rPr>
        <w:t xml:space="preserve"> The return processing sub-process handles validating the return request against order data, assessing the returned item's condition and eligibility, executing the refund through the payment gateway, and updating all relevant records. This is the sub-process that is decomposed into a Data Flow Diagram.</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Exclusive Gateway: Refund Successful?</w:t>
      </w:r>
    </w:p>
    <w:p w:rsidR="00DC7D27" w:rsidRPr="00DC7D27" w:rsidRDefault="00DC7D27" w:rsidP="00DC7D2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Yes</w:t>
      </w:r>
      <w:r w:rsidRPr="00DC7D27">
        <w:rPr>
          <w:rFonts w:ascii="Times New Roman" w:eastAsia="Times New Roman" w:hAnsi="Times New Roman" w:cs="Times New Roman"/>
          <w:sz w:val="24"/>
          <w:szCs w:val="24"/>
        </w:rPr>
        <w:t xml:space="preserve"> → proceed to Send Refund Confirmation.</w:t>
      </w:r>
    </w:p>
    <w:p w:rsidR="00DC7D27" w:rsidRPr="00DC7D27" w:rsidRDefault="00DC7D27" w:rsidP="00DC7D2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No</w:t>
      </w:r>
      <w:r w:rsidRPr="00DC7D27">
        <w:rPr>
          <w:rFonts w:ascii="Times New Roman" w:eastAsia="Times New Roman" w:hAnsi="Times New Roman" w:cs="Times New Roman"/>
          <w:sz w:val="24"/>
          <w:szCs w:val="24"/>
        </w:rPr>
        <w:t xml:space="preserve"> → proceed to Escalate to Support.</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Task: Escalate to Support</w:t>
      </w:r>
      <w:r w:rsidRPr="00DC7D27">
        <w:rPr>
          <w:rFonts w:ascii="Times New Roman" w:eastAsia="Times New Roman" w:hAnsi="Times New Roman" w:cs="Times New Roman"/>
          <w:sz w:val="24"/>
          <w:szCs w:val="24"/>
        </w:rPr>
        <w:t xml:space="preserve"> If the refund fails (gateway error, disputed transaction, policy exception), the return case is escalated to a customer support agent with full context for manual resolution.</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End Event Escalation:</w:t>
      </w:r>
      <w:r w:rsidRPr="00DC7D27">
        <w:rPr>
          <w:rFonts w:ascii="Times New Roman" w:eastAsia="Times New Roman" w:hAnsi="Times New Roman" w:cs="Times New Roman"/>
          <w:sz w:val="24"/>
          <w:szCs w:val="24"/>
        </w:rPr>
        <w:t xml:space="preserve"> The process ends with the case assigned to customer support.</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Task: Send Refund Confirmation</w:t>
      </w:r>
      <w:r w:rsidRPr="00DC7D27">
        <w:rPr>
          <w:rFonts w:ascii="Times New Roman" w:eastAsia="Times New Roman" w:hAnsi="Times New Roman" w:cs="Times New Roman"/>
          <w:sz w:val="24"/>
          <w:szCs w:val="24"/>
        </w:rPr>
        <w:t xml:space="preserve"> The system sends a confirmation email and push notification to the customer with the refund amount, expected processing time (3–5 business days), and the original payment method to which the refund was issued.</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Task: Update Inventory</w:t>
      </w:r>
      <w:r w:rsidRPr="00DC7D27">
        <w:rPr>
          <w:rFonts w:ascii="Times New Roman" w:eastAsia="Times New Roman" w:hAnsi="Times New Roman" w:cs="Times New Roman"/>
          <w:sz w:val="24"/>
          <w:szCs w:val="24"/>
        </w:rPr>
        <w:t xml:space="preserve"> The returned item is inspected at the warehouse. If in resalable condition, the item is restocked and inventory counts are updated. If damaged, the item is routed to the defective goods workflow.</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End Event Successful:</w:t>
      </w:r>
      <w:r w:rsidRPr="00DC7D27">
        <w:rPr>
          <w:rFonts w:ascii="Times New Roman" w:eastAsia="Times New Roman" w:hAnsi="Times New Roman" w:cs="Times New Roman"/>
          <w:sz w:val="24"/>
          <w:szCs w:val="24"/>
        </w:rPr>
        <w:t xml:space="preserve"> Return processed, refund issued, and inventory updated.</w:t>
      </w:r>
    </w:p>
    <w:p w:rsidR="00DC7D27" w:rsidRPr="00DC7D27" w:rsidRDefault="00781A00" w:rsidP="00DC7D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DC7D27" w:rsidRPr="00DC7D27" w:rsidRDefault="00DC7D27" w:rsidP="00DC7D27">
      <w:pPr>
        <w:spacing w:before="100" w:beforeAutospacing="1" w:after="100" w:afterAutospacing="1" w:line="240" w:lineRule="auto"/>
        <w:outlineLvl w:val="1"/>
        <w:rPr>
          <w:rFonts w:ascii="Times New Roman" w:eastAsia="Times New Roman" w:hAnsi="Times New Roman" w:cs="Times New Roman"/>
          <w:b/>
          <w:bCs/>
          <w:sz w:val="36"/>
          <w:szCs w:val="36"/>
        </w:rPr>
      </w:pPr>
      <w:r w:rsidRPr="00DC7D27">
        <w:rPr>
          <w:rFonts w:ascii="Times New Roman" w:eastAsia="Times New Roman" w:hAnsi="Times New Roman" w:cs="Times New Roman"/>
          <w:b/>
          <w:bCs/>
          <w:sz w:val="36"/>
          <w:szCs w:val="36"/>
        </w:rPr>
        <w:t>2. DFD Diagram: Process Return &amp; Issue Refund</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Diagram Name:</w:t>
      </w:r>
      <w:r w:rsidRPr="00DC7D27">
        <w:rPr>
          <w:rFonts w:ascii="Times New Roman" w:eastAsia="Times New Roman" w:hAnsi="Times New Roman" w:cs="Times New Roman"/>
          <w:sz w:val="24"/>
          <w:szCs w:val="24"/>
        </w:rPr>
        <w:t xml:space="preserve"> </w:t>
      </w:r>
      <w:proofErr w:type="spellStart"/>
      <w:r w:rsidRPr="00DC7D27">
        <w:rPr>
          <w:rFonts w:ascii="Times New Roman" w:eastAsia="Times New Roman" w:hAnsi="Times New Roman" w:cs="Times New Roman"/>
          <w:sz w:val="24"/>
          <w:szCs w:val="24"/>
        </w:rPr>
        <w:t>DFD_ProcessReturnRefund</w:t>
      </w:r>
      <w:proofErr w:type="spellEnd"/>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This Data Flow Diagram decomposes the "Process Return &amp; Issue Refund" sub-process from the BPMN diagram above. It shows how return and refund data flows between external actors, internal processes, and data stores during return validation, eligibility assessment, refund execution, and record updates.</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External Entities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lastRenderedPageBreak/>
        <w:t>EE1: Customer</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authenticated end-user who initiated the return request and receives status updates and refund confirmation throughout the process. This is the same Customer entity used in Cases 1, 2, and 3.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outside both trust boundaries.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T30 — Fraudulent Return Request Spoofing</w:t>
      </w:r>
    </w:p>
    <w:p w:rsidR="00DC7D27" w:rsidRPr="00DC7D27" w:rsidRDefault="00DC7D27" w:rsidP="00DC7D2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T34 — Return Request Flooding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M28 — Return Eligibility Verification Engine</w:t>
      </w:r>
    </w:p>
    <w:p w:rsidR="00DC7D27" w:rsidRPr="00DC7D27" w:rsidRDefault="00DC7D27" w:rsidP="00DC7D2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M32 — Return Request Throttling</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EE2: Payment Gateway Provider (</w:t>
      </w:r>
      <w:proofErr w:type="spellStart"/>
      <w:r w:rsidRPr="00DC7D27">
        <w:rPr>
          <w:rFonts w:ascii="Times New Roman" w:eastAsia="Times New Roman" w:hAnsi="Times New Roman" w:cs="Times New Roman"/>
          <w:b/>
          <w:bCs/>
          <w:sz w:val="24"/>
          <w:szCs w:val="24"/>
        </w:rPr>
        <w:t>StripeConnect</w:t>
      </w:r>
      <w:proofErr w:type="spellEnd"/>
      <w:r w:rsidRPr="00DC7D27">
        <w:rPr>
          <w:rFonts w:ascii="Times New Roman" w:eastAsia="Times New Roman" w:hAnsi="Times New Roman" w:cs="Times New Roman"/>
          <w:b/>
          <w:bCs/>
          <w:sz w:val="24"/>
          <w:szCs w:val="24"/>
        </w:rPr>
        <w:t>)</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external payment processor that processes refund transactions back to the customer's original payment method. This is the same entity used in Case 1 (</w:t>
      </w:r>
      <w:proofErr w:type="spellStart"/>
      <w:r w:rsidRPr="00DC7D27">
        <w:rPr>
          <w:rFonts w:ascii="Times New Roman" w:eastAsia="Times New Roman" w:hAnsi="Times New Roman" w:cs="Times New Roman"/>
          <w:sz w:val="24"/>
          <w:szCs w:val="24"/>
        </w:rPr>
        <w:t>DFD_ProcessPayment</w:t>
      </w:r>
      <w:proofErr w:type="spellEnd"/>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outside both trust boundaries.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T37 — Refund Transaction Data Leakage</w:t>
      </w:r>
    </w:p>
    <w:p w:rsidR="00DC7D27" w:rsidRPr="00DC7D27" w:rsidRDefault="00DC7D27" w:rsidP="00DC7D2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T35 — Refund Amount Escalation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 — TLS 1.3 with Certificate Pinning</w:t>
      </w:r>
    </w:p>
    <w:p w:rsidR="00DC7D27" w:rsidRPr="00DC7D27" w:rsidRDefault="00DC7D27" w:rsidP="00DC7D2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M33 — Refund Amount Validation and Caps</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Processes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P12: Validate Return Request</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Receives the return request from the customer, verifies the RMA number, checks the return window deadline against the original order's delivery date, and validates that the order item exists and has not already been returned.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inside the Internal Returns Processing Zone.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T30 — Fraudulent Return Request Spoofing</w:t>
      </w:r>
    </w:p>
    <w:p w:rsidR="00DC7D27" w:rsidRPr="00DC7D27" w:rsidRDefault="00DC7D27" w:rsidP="00DC7D2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T31 — Return Condition Data Tampering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M28 — Return Eligibility Verification Engine</w:t>
      </w:r>
    </w:p>
    <w:p w:rsidR="00DC7D27" w:rsidRPr="00DC7D27" w:rsidRDefault="00DC7D27" w:rsidP="00DC7D2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M4 — Input Validation and Integrity Checks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P13: Assess Return Eligibility</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Evaluates the returned item's reported condition against the return policy rules, verifies the customer's return history for abuse patterns (e.g., excessive returns), and cross-references the inventory database to confirm the product's return eligibility category.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inside the Internal Returns Processing Zone.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T31 — Return Condition Data Tampering</w:t>
      </w:r>
    </w:p>
    <w:p w:rsidR="00DC7D27" w:rsidRPr="00DC7D27" w:rsidRDefault="00DC7D27" w:rsidP="00DC7D2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T36 — Return Record Falsification</w:t>
      </w:r>
    </w:p>
    <w:p w:rsidR="00DC7D27" w:rsidRPr="00DC7D27" w:rsidRDefault="00DC7D27" w:rsidP="00DC7D2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T30 — Fraudulent Return Request Spoofing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M29 — Return Condition Evidence Collection</w:t>
      </w:r>
    </w:p>
    <w:p w:rsidR="00DC7D27" w:rsidRPr="00DC7D27" w:rsidRDefault="00DC7D27" w:rsidP="00DC7D2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M34 — Return Record Integrity Verification</w:t>
      </w:r>
    </w:p>
    <w:p w:rsidR="00DC7D27" w:rsidRPr="00DC7D27" w:rsidRDefault="00DC7D27" w:rsidP="00DC7D2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M28 — Return Eligibility Verification Engine</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P14: Execute Refund</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Calculates the refund amount (applying any restocking fees or partial refund rules), sends the refund request to the Payment Gateway Provider, receives the refund confirmation or failure, and records the refund transaction.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inside the Financial Services Zone.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lastRenderedPageBreak/>
        <w:t>T35 — Refund Amount Escalation</w:t>
      </w:r>
    </w:p>
    <w:p w:rsidR="00DC7D27" w:rsidRPr="00DC7D27" w:rsidRDefault="00DC7D27" w:rsidP="00DC7D2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T32 — Refund Repudiation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M33 — Refund Amount Validation and Caps</w:t>
      </w:r>
    </w:p>
    <w:p w:rsidR="00DC7D27" w:rsidRPr="00DC7D27" w:rsidRDefault="00DC7D27" w:rsidP="00DC7D2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M30 — Refund Authorization Workflow</w:t>
      </w:r>
    </w:p>
    <w:p w:rsidR="00DC7D27" w:rsidRPr="00DC7D27" w:rsidRDefault="00DC7D27" w:rsidP="00DC7D2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M6 — Comprehensive Transaction Logging</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P15: Finalize Return Records</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Updates the return request status to completed, writes the refund details to the customer's order history, updates inventory records for the returned item, and sends the refund confirmation notification to the customer.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inside the Internal Returns Processing Zone.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T38 — Return Processing Audit Gap</w:t>
      </w:r>
    </w:p>
    <w:p w:rsidR="00DC7D27" w:rsidRPr="00DC7D27" w:rsidRDefault="00DC7D27" w:rsidP="00DC7D2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T33 — Customer Order History Exposure in Returns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M35 — Return Processing Audit Trail</w:t>
      </w:r>
    </w:p>
    <w:p w:rsidR="00DC7D27" w:rsidRPr="00DC7D27" w:rsidRDefault="00DC7D27" w:rsidP="00DC7D2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M7 — PII Data Masking in Output</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Data Stores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DS1: Customer Database</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Central relational database storing customer profiles, addresses, payment method tokens, and order history. The return process reads order and delivery data to validate return eligibility and writes refund status updates to the customer's order record. Shared across multiple </w:t>
      </w:r>
      <w:proofErr w:type="spellStart"/>
      <w:r w:rsidRPr="00DC7D27">
        <w:rPr>
          <w:rFonts w:ascii="Times New Roman" w:eastAsia="Times New Roman" w:hAnsi="Times New Roman" w:cs="Times New Roman"/>
          <w:sz w:val="24"/>
          <w:szCs w:val="24"/>
        </w:rPr>
        <w:t>ShopNova</w:t>
      </w:r>
      <w:proofErr w:type="spellEnd"/>
      <w:r w:rsidRPr="00DC7D27">
        <w:rPr>
          <w:rFonts w:ascii="Times New Roman" w:eastAsia="Times New Roman" w:hAnsi="Times New Roman" w:cs="Times New Roman"/>
          <w:sz w:val="24"/>
          <w:szCs w:val="24"/>
        </w:rPr>
        <w:t xml:space="preserve"> subsystems. This is the same data store used in Cases 1 and 2.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inside the Internal Returns Processing Zone.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T33 — Customer Order History Exposure in Returns</w:t>
      </w:r>
    </w:p>
    <w:p w:rsidR="00DC7D27" w:rsidRPr="00DC7D27" w:rsidRDefault="00DC7D27" w:rsidP="00DC7D2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T36 — Return Record Falsification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M8 — Encryption at Rest with RBAC</w:t>
      </w:r>
    </w:p>
    <w:p w:rsidR="00DC7D27" w:rsidRPr="00DC7D27" w:rsidRDefault="00DC7D27" w:rsidP="00DC7D2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M31 — Return Data Access Restrictions</w:t>
      </w:r>
    </w:p>
    <w:p w:rsidR="00DC7D27" w:rsidRPr="00DC7D27" w:rsidRDefault="00DC7D27" w:rsidP="00DC7D2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M34 — Return Record Integrity Verification</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DS8: Returns &amp; Refund Records</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Dedicated data store holding all return request records including RMA numbers, return reasons, item conditions, refund amounts, refund status, and processing timestamps. Supports return analytics and fraud pattern detection.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inside the Internal Returns Processing Zone.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T36 — Return Record Falsification</w:t>
      </w:r>
    </w:p>
    <w:p w:rsidR="00DC7D27" w:rsidRPr="00DC7D27" w:rsidRDefault="00DC7D27" w:rsidP="00DC7D2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T32 — Refund Repudiation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M34 — Return Record Integrity Verification</w:t>
      </w:r>
    </w:p>
    <w:p w:rsidR="00DC7D27" w:rsidRPr="00DC7D27" w:rsidRDefault="00DC7D27" w:rsidP="00DC7D2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M11 — Immutable Append-Only Log Storage</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DS9: Inventory Database</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Stores real-time inventory counts, product locations across warehouses, restocking status, and defective goods tracking. The return process queries eligibility rules and updates stock counts upon completed returns.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inside the Internal Returns Processing Zone.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T31 — Return Condition Data Tampering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M29 — Return Condition Evidence Collection</w:t>
      </w:r>
    </w:p>
    <w:p w:rsidR="00DC7D27" w:rsidRPr="00DC7D27" w:rsidRDefault="00DC7D27" w:rsidP="00DC7D2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M4 — Input Validation and Integrity Checks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lastRenderedPageBreak/>
        <w:t>DS4: Audit Log</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Append-only log capturing all return-related events — request submissions, eligibility assessments, refund executions, and record finalizations — for compliance and fraud investigation. Shared across multiple </w:t>
      </w:r>
      <w:proofErr w:type="spellStart"/>
      <w:r w:rsidRPr="00DC7D27">
        <w:rPr>
          <w:rFonts w:ascii="Times New Roman" w:eastAsia="Times New Roman" w:hAnsi="Times New Roman" w:cs="Times New Roman"/>
          <w:sz w:val="24"/>
          <w:szCs w:val="24"/>
        </w:rPr>
        <w:t>ShopNova</w:t>
      </w:r>
      <w:proofErr w:type="spellEnd"/>
      <w:r w:rsidRPr="00DC7D27">
        <w:rPr>
          <w:rFonts w:ascii="Times New Roman" w:eastAsia="Times New Roman" w:hAnsi="Times New Roman" w:cs="Times New Roman"/>
          <w:sz w:val="24"/>
          <w:szCs w:val="24"/>
        </w:rPr>
        <w:t xml:space="preserve"> subsystems. This is the same data store used in Cases 1, 2, and 3. </w:t>
      </w:r>
      <w:r w:rsidRPr="00DC7D27">
        <w:rPr>
          <w:rFonts w:ascii="Times New Roman" w:eastAsia="Times New Roman" w:hAnsi="Times New Roman" w:cs="Times New Roman"/>
          <w:i/>
          <w:iCs/>
          <w:sz w:val="24"/>
          <w:szCs w:val="24"/>
        </w:rPr>
        <w:t>Trust Boundary:</w:t>
      </w:r>
      <w:r w:rsidRPr="00DC7D27">
        <w:rPr>
          <w:rFonts w:ascii="Times New Roman" w:eastAsia="Times New Roman" w:hAnsi="Times New Roman" w:cs="Times New Roman"/>
          <w:sz w:val="24"/>
          <w:szCs w:val="24"/>
        </w:rPr>
        <w:t xml:space="preserve"> Resides inside the Internal Returns Processing Zone.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T38 — Return Processing Audit Gap</w:t>
      </w:r>
    </w:p>
    <w:p w:rsidR="00DC7D27" w:rsidRPr="00DC7D27" w:rsidRDefault="00DC7D27" w:rsidP="00DC7D2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T32 — Refund Repudiation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M11 — Immutable Append-Only Log Storage</w:t>
      </w:r>
    </w:p>
    <w:p w:rsidR="00DC7D27" w:rsidRPr="00DC7D27" w:rsidRDefault="00DC7D27" w:rsidP="00DC7D2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M35 — Return Processing Audit Trail</w:t>
      </w:r>
    </w:p>
    <w:p w:rsidR="00DC7D27" w:rsidRPr="00DC7D27" w:rsidRDefault="00DC7D27" w:rsidP="00DC7D2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M6 — Comprehensive Transaction Logging</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Trust Boundaries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TB7: Internal Returns Processing Zone</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secured internal zone enclosing </w:t>
      </w:r>
      <w:proofErr w:type="spellStart"/>
      <w:r w:rsidRPr="00DC7D27">
        <w:rPr>
          <w:rFonts w:ascii="Times New Roman" w:eastAsia="Times New Roman" w:hAnsi="Times New Roman" w:cs="Times New Roman"/>
          <w:sz w:val="24"/>
          <w:szCs w:val="24"/>
        </w:rPr>
        <w:t>ShopNova's</w:t>
      </w:r>
      <w:proofErr w:type="spellEnd"/>
      <w:r w:rsidRPr="00DC7D27">
        <w:rPr>
          <w:rFonts w:ascii="Times New Roman" w:eastAsia="Times New Roman" w:hAnsi="Times New Roman" w:cs="Times New Roman"/>
          <w:sz w:val="24"/>
          <w:szCs w:val="24"/>
        </w:rPr>
        <w:t xml:space="preserve"> return validation services, eligibility assessment logic, record management, and associated data stores. Protected by the API gateway with authentication enforcement and request validation. Handles non-financial return processing operations.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TB8: Financial Services Zone</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A restricted internal zone dedicated to financial transaction processing, specifically refund calculation and execution. Isolated from the general returns processing zone with additional access controls, transaction signing requirements, and dedicated monitoring. Communication with external payment providers originates exclusively from this zone.</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Data Flows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DF35: Return Request Submission</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Return Request Submission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customer submits a return request containing the RMA number, return reason, item condition description, and optional supporting photos to the Validate Return Request process.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HTTPS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Yes — from outside into Internal Returns Processing Zone (TB7).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EE1 (Customer) → P12 (Validate Return Request)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T30 — Fraudulent Return Request Spoofing</w:t>
      </w:r>
    </w:p>
    <w:p w:rsidR="00DC7D27" w:rsidRPr="00DC7D27" w:rsidRDefault="00DC7D27" w:rsidP="00DC7D2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T34 — Return Request Flooding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M28 — Return Eligibility Verification Engine</w:t>
      </w:r>
    </w:p>
    <w:p w:rsidR="00DC7D27" w:rsidRPr="00DC7D27" w:rsidRDefault="00DC7D27" w:rsidP="00DC7D2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M32 — Return Request Throttling</w:t>
      </w:r>
    </w:p>
    <w:p w:rsidR="00DC7D27" w:rsidRPr="00DC7D27" w:rsidRDefault="00DC7D27" w:rsidP="00DC7D2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M4 — Input Validation and Integrity Checks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DF36: Customer Order History Query</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Customer Order History Query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Validate Return Request process queries the Customer Database to retrieve the original order details, delivery date, and item purchase record for return eligibility verification.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TLS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No — both reside within the Internal Returns Processing Zone (TB7).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P12 (Validate Return Request) → DS1 (Customer Database)</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DF37: Validated Return for Assessment</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Validated Return for Assessment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validated return request data (confirmed RMA, order match, within return window) is passed from the Validate Return Request process to the Assess Return Eligibility process.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HTTPS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No — both reside within the Internal </w:t>
      </w:r>
      <w:r w:rsidRPr="00DC7D27">
        <w:rPr>
          <w:rFonts w:ascii="Times New Roman" w:eastAsia="Times New Roman" w:hAnsi="Times New Roman" w:cs="Times New Roman"/>
          <w:sz w:val="24"/>
          <w:szCs w:val="24"/>
        </w:rPr>
        <w:lastRenderedPageBreak/>
        <w:t xml:space="preserve">Returns Processing Zone (TB7).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P12 (Validate Return Request) → P13 (Assess Return Eligibility)</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DF38: Inventory Eligibility Check</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Inventory Eligibility Check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Assess Return Eligibility process queries the Inventory Database for the product's return eligibility category (returnable, non-returnable, restocking fee applicable) and current stock levels.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TLS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No — both reside within the Internal Returns Processing Zone (TB7).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P13 (Assess Return Eligibility) → DS9 (Inventory Database)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T31 — Return Condition Data Tampering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M29 — Return Condition Evidence Collection</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DF39: Approved Return for Refund</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Approved Return for Refund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eligibility-cleared return request with the calculated refund amount and applicable deductions is forwarded from the Assess Return Eligibility process to the Execute Refund process.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HTTPS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Yes — from Internal Returns Processing Zone (TB7) into Financial Services Zone (TB8).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P13 (Assess Return Eligibility) → P14 (Execute Refund)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T35 — Refund Amount Escalation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M33 — Refund Amount Validation and Caps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DF40: Refund Authorization Request</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Refund Authorization Request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Execute Refund process sends the refund transaction request (amount, original transaction reference, customer payment token) to the Payment Gateway Provider.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HTTPS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Yes — from Financial Services Zone (TB8) to outside.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P14 (Execute Refund) → EE2 (Payment Gateway Provider / </w:t>
      </w:r>
      <w:proofErr w:type="spellStart"/>
      <w:r w:rsidRPr="00DC7D27">
        <w:rPr>
          <w:rFonts w:ascii="Times New Roman" w:eastAsia="Times New Roman" w:hAnsi="Times New Roman" w:cs="Times New Roman"/>
          <w:sz w:val="24"/>
          <w:szCs w:val="24"/>
        </w:rPr>
        <w:t>StripeConnect</w:t>
      </w:r>
      <w:proofErr w:type="spellEnd"/>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T37 — Refund Transaction Data Leakage</w:t>
      </w:r>
    </w:p>
    <w:p w:rsidR="00DC7D27" w:rsidRPr="00DC7D27" w:rsidRDefault="00DC7D27" w:rsidP="00DC7D2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T35 — Refund Amount Escalation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 — TLS 1.3 with Certificate Pinning</w:t>
      </w:r>
    </w:p>
    <w:p w:rsidR="00DC7D27" w:rsidRPr="00DC7D27" w:rsidRDefault="00DC7D27" w:rsidP="00DC7D2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M33 — Refund Amount Validation and Caps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DF41: Refund Authorization Response</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Refund Authorization Response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Payment Gateway Provider returns the refund result (approved, declined, or error) with a refund transaction identifier to the Execute Refund process.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HTTPS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Yes — from outside into Financial Services Zone (TB8).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EE2 (Payment Gateway Provider / </w:t>
      </w:r>
      <w:proofErr w:type="spellStart"/>
      <w:r w:rsidRPr="00DC7D27">
        <w:rPr>
          <w:rFonts w:ascii="Times New Roman" w:eastAsia="Times New Roman" w:hAnsi="Times New Roman" w:cs="Times New Roman"/>
          <w:sz w:val="24"/>
          <w:szCs w:val="24"/>
        </w:rPr>
        <w:t>StripeConnect</w:t>
      </w:r>
      <w:proofErr w:type="spellEnd"/>
      <w:r w:rsidRPr="00DC7D27">
        <w:rPr>
          <w:rFonts w:ascii="Times New Roman" w:eastAsia="Times New Roman" w:hAnsi="Times New Roman" w:cs="Times New Roman"/>
          <w:sz w:val="24"/>
          <w:szCs w:val="24"/>
        </w:rPr>
        <w:t xml:space="preserve">) → P14 (Execute Refund)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T37 — Refund Transaction Data Leakage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 — TLS 1.3 with Certificate Pinning</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DF42: Refund Confirmation Handoff</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Refund Confirmation Handoff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Execute Refund process sends the refund outcome (amount, status, transaction ID, timestamp) to the Finalize Return Records process for record updates and customer notification.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HTTPS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Yes — from Financial Services Zone (TB8) into Internal Returns Processing Zone (TB7).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P14 (Execute Refund) → P15 (Finalize Return Records)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lastRenderedPageBreak/>
        <w:t>DF43: Return Record Storage</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Return Record Storage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Finalize Return Records process writes the completed return and refund details to the Returns &amp; Refund Records data store.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TLS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No — both reside within the Internal Returns Processing Zone (TB7).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P15 (Finalize Return Records) → DS8 (Returns &amp; Refund Records)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T36 — Return Record Falsification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M34 — Return Record Integrity Verification</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DF44: Customer Order History Update</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Customer Order History Update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Finalize Return Records process updates the customer's order record in the Customer Database with the return status, refund amount, and refund transaction reference.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TLS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No — both reside within the Internal Returns Processing Zone (TB7).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P15 (Finalize Return Records) → DS1 (Customer Database)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T33 — Customer Order History Exposure in Returns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M31 — Return Data Access Restrictions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DF45: Return Completion Notification</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Return Completion Notification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Finalize Return Records process sends a refund confirmation notification to the customer with the refund amount, processing timeline, and payment method details (masked).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HTTPS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Yes — from Internal Returns Processing Zone (TB7) to outside.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P15 (Finalize Return Records) → EE1 (Customer)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T33 — Customer Order History Exposure in Returns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M7 — PII Data Masking in Output</w:t>
      </w:r>
    </w:p>
    <w:p w:rsidR="00DC7D27" w:rsidRPr="00DC7D27" w:rsidRDefault="00DC7D27" w:rsidP="00DC7D2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M31 — Return Data Access Restrictions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DF46: Return Processing Audit Entry</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Return Processing Audit Entry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Finalize Return Records process writes a comprehensive audit record capturing the full return lifecycle — validation result, eligibility assessment, refund execution outcome, and record updates — to the Audit Log.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TLS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No — both reside within the Internal Returns Processing Zone (TB7).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P15 (Finalize Return Records) → DS4 (Audit Log)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T38 — Return Processing Audit Gap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M35 — Return Processing Audit Trail</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DF47: Refund Execution Audit Entry</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Name:</w:t>
      </w:r>
      <w:r w:rsidRPr="00DC7D27">
        <w:rPr>
          <w:rFonts w:ascii="Times New Roman" w:eastAsia="Times New Roman" w:hAnsi="Times New Roman" w:cs="Times New Roman"/>
          <w:sz w:val="24"/>
          <w:szCs w:val="24"/>
        </w:rPr>
        <w:t xml:space="preserve"> Refund Execution Audit Entry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Execute Refund process writes an audit record capturing the refund request, gateway response, transaction reference, and any errors to the Audit Log. </w:t>
      </w:r>
      <w:r w:rsidRPr="00DC7D27">
        <w:rPr>
          <w:rFonts w:ascii="Times New Roman" w:eastAsia="Times New Roman" w:hAnsi="Times New Roman" w:cs="Times New Roman"/>
          <w:i/>
          <w:iCs/>
          <w:sz w:val="24"/>
          <w:szCs w:val="24"/>
        </w:rPr>
        <w:t>Protocol:</w:t>
      </w:r>
      <w:r w:rsidRPr="00DC7D27">
        <w:rPr>
          <w:rFonts w:ascii="Times New Roman" w:eastAsia="Times New Roman" w:hAnsi="Times New Roman" w:cs="Times New Roman"/>
          <w:sz w:val="24"/>
          <w:szCs w:val="24"/>
        </w:rPr>
        <w:t xml:space="preserve"> TLS </w:t>
      </w:r>
      <w:r w:rsidRPr="00DC7D27">
        <w:rPr>
          <w:rFonts w:ascii="Times New Roman" w:eastAsia="Times New Roman" w:hAnsi="Times New Roman" w:cs="Times New Roman"/>
          <w:i/>
          <w:iCs/>
          <w:sz w:val="24"/>
          <w:szCs w:val="24"/>
        </w:rPr>
        <w:t>Crosses Trust Boundaries:</w:t>
      </w:r>
      <w:r w:rsidRPr="00DC7D27">
        <w:rPr>
          <w:rFonts w:ascii="Times New Roman" w:eastAsia="Times New Roman" w:hAnsi="Times New Roman" w:cs="Times New Roman"/>
          <w:sz w:val="24"/>
          <w:szCs w:val="24"/>
        </w:rPr>
        <w:t xml:space="preserve"> Yes — from Financial Services Zone (TB8) into Internal Returns Processing Zone (TB7). </w:t>
      </w:r>
      <w:r w:rsidRPr="00DC7D27">
        <w:rPr>
          <w:rFonts w:ascii="Times New Roman" w:eastAsia="Times New Roman" w:hAnsi="Times New Roman" w:cs="Times New Roman"/>
          <w:i/>
          <w:iCs/>
          <w:sz w:val="24"/>
          <w:szCs w:val="24"/>
        </w:rPr>
        <w:t>From:</w:t>
      </w:r>
      <w:r w:rsidRPr="00DC7D27">
        <w:rPr>
          <w:rFonts w:ascii="Times New Roman" w:eastAsia="Times New Roman" w:hAnsi="Times New Roman" w:cs="Times New Roman"/>
          <w:sz w:val="24"/>
          <w:szCs w:val="24"/>
        </w:rPr>
        <w:t xml:space="preserve"> P14 (Execute Refund) → DS4 (Audit Log) </w:t>
      </w:r>
      <w:r w:rsidRPr="00DC7D27">
        <w:rPr>
          <w:rFonts w:ascii="Times New Roman" w:eastAsia="Times New Roman" w:hAnsi="Times New Roman" w:cs="Times New Roman"/>
          <w:i/>
          <w:iCs/>
          <w:sz w:val="24"/>
          <w:szCs w:val="24"/>
        </w:rPr>
        <w:t>Threats:</w:t>
      </w:r>
    </w:p>
    <w:p w:rsidR="00DC7D27" w:rsidRPr="00DC7D27" w:rsidRDefault="00DC7D27" w:rsidP="00DC7D2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T32 — Refund Repudiation </w:t>
      </w:r>
      <w:r w:rsidRPr="00DC7D27">
        <w:rPr>
          <w:rFonts w:ascii="Times New Roman" w:eastAsia="Times New Roman" w:hAnsi="Times New Roman" w:cs="Times New Roman"/>
          <w:i/>
          <w:iCs/>
          <w:sz w:val="24"/>
          <w:szCs w:val="24"/>
        </w:rPr>
        <w:t>Mitigations:</w:t>
      </w:r>
    </w:p>
    <w:p w:rsidR="00DC7D27" w:rsidRPr="00DC7D27" w:rsidRDefault="00DC7D27" w:rsidP="00DC7D2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M6 — Comprehensive Transaction Logging</w:t>
      </w:r>
    </w:p>
    <w:p w:rsidR="00DC7D27" w:rsidRPr="00DC7D27" w:rsidRDefault="00DC7D27" w:rsidP="00DC7D2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M11 — Immutable Append-Only Log Storage</w:t>
      </w:r>
    </w:p>
    <w:p w:rsidR="00DC7D27" w:rsidRPr="00DC7D27" w:rsidRDefault="00781A00" w:rsidP="00DC7D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9" style="width:0;height:1.5pt" o:hralign="center" o:hrstd="t" o:hr="t" fillcolor="#a0a0a0" stroked="f"/>
        </w:pict>
      </w:r>
    </w:p>
    <w:p w:rsidR="00DC7D27" w:rsidRPr="00DC7D27" w:rsidRDefault="00DC7D27" w:rsidP="00DC7D27">
      <w:pPr>
        <w:spacing w:before="100" w:beforeAutospacing="1" w:after="100" w:afterAutospacing="1" w:line="240" w:lineRule="auto"/>
        <w:outlineLvl w:val="1"/>
        <w:rPr>
          <w:rFonts w:ascii="Times New Roman" w:eastAsia="Times New Roman" w:hAnsi="Times New Roman" w:cs="Times New Roman"/>
          <w:b/>
          <w:bCs/>
          <w:sz w:val="36"/>
          <w:szCs w:val="36"/>
        </w:rPr>
      </w:pPr>
      <w:r w:rsidRPr="00DC7D27">
        <w:rPr>
          <w:rFonts w:ascii="Times New Roman" w:eastAsia="Times New Roman" w:hAnsi="Times New Roman" w:cs="Times New Roman"/>
          <w:b/>
          <w:bCs/>
          <w:sz w:val="36"/>
          <w:szCs w:val="36"/>
        </w:rPr>
        <w:t>3. Threat Modeling Diagram: Process Return &amp; Issue Refund Threats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Diagram Name:</w:t>
      </w:r>
      <w:r w:rsidRPr="00DC7D27">
        <w:rPr>
          <w:rFonts w:ascii="Times New Roman" w:eastAsia="Times New Roman" w:hAnsi="Times New Roman" w:cs="Times New Roman"/>
          <w:sz w:val="24"/>
          <w:szCs w:val="24"/>
        </w:rPr>
        <w:t xml:space="preserve"> </w:t>
      </w:r>
      <w:proofErr w:type="spellStart"/>
      <w:r w:rsidRPr="00DC7D27">
        <w:rPr>
          <w:rFonts w:ascii="Times New Roman" w:eastAsia="Times New Roman" w:hAnsi="Times New Roman" w:cs="Times New Roman"/>
          <w:sz w:val="24"/>
          <w:szCs w:val="24"/>
        </w:rPr>
        <w:t>TM_ProcessReturnRefund</w:t>
      </w:r>
      <w:proofErr w:type="spellEnd"/>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This threat modeling diagram captures the threats and mitigations associated with the </w:t>
      </w:r>
      <w:proofErr w:type="spellStart"/>
      <w:r w:rsidRPr="00DC7D27">
        <w:rPr>
          <w:rFonts w:ascii="Times New Roman" w:eastAsia="Times New Roman" w:hAnsi="Times New Roman" w:cs="Times New Roman"/>
          <w:sz w:val="24"/>
          <w:szCs w:val="24"/>
        </w:rPr>
        <w:t>DFD_ProcessReturnRefund</w:t>
      </w:r>
      <w:proofErr w:type="spellEnd"/>
      <w:r w:rsidRPr="00DC7D27">
        <w:rPr>
          <w:rFonts w:ascii="Times New Roman" w:eastAsia="Times New Roman" w:hAnsi="Times New Roman" w:cs="Times New Roman"/>
          <w:sz w:val="24"/>
          <w:szCs w:val="24"/>
        </w:rPr>
        <w:t xml:space="preserve"> diagram. Each threat is linked to at least one DFD element and belongs to a threat category from the Threat/Mitigation Categorization diagram (see Section 4).</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Threats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T30: Fraudulent Return Request Spoofing</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 Category:</w:t>
      </w:r>
      <w:r w:rsidRPr="00DC7D27">
        <w:rPr>
          <w:rFonts w:ascii="Times New Roman" w:eastAsia="Times New Roman" w:hAnsi="Times New Roman" w:cs="Times New Roman"/>
          <w:sz w:val="24"/>
          <w:szCs w:val="24"/>
        </w:rPr>
        <w:t xml:space="preserve"> Spoofing </w:t>
      </w:r>
      <w:r w:rsidRPr="00DC7D27">
        <w:rPr>
          <w:rFonts w:ascii="Times New Roman" w:eastAsia="Times New Roman" w:hAnsi="Times New Roman" w:cs="Times New Roman"/>
          <w:i/>
          <w:iCs/>
          <w:sz w:val="24"/>
          <w:szCs w:val="24"/>
        </w:rPr>
        <w:t>Risk Level:</w:t>
      </w:r>
      <w:r w:rsidRPr="00DC7D27">
        <w:rPr>
          <w:rFonts w:ascii="Times New Roman" w:eastAsia="Times New Roman" w:hAnsi="Times New Roman" w:cs="Times New Roman"/>
          <w:sz w:val="24"/>
          <w:szCs w:val="24"/>
        </w:rPr>
        <w:t xml:space="preserve"> Critical </w:t>
      </w:r>
      <w:r w:rsidRPr="00DC7D27">
        <w:rPr>
          <w:rFonts w:ascii="Times New Roman" w:eastAsia="Times New Roman" w:hAnsi="Times New Roman" w:cs="Times New Roman"/>
          <w:i/>
          <w:iCs/>
          <w:sz w:val="24"/>
          <w:szCs w:val="24"/>
        </w:rPr>
        <w:t>Likelihood:</w:t>
      </w:r>
      <w:r w:rsidRPr="00DC7D27">
        <w:rPr>
          <w:rFonts w:ascii="Times New Roman" w:eastAsia="Times New Roman" w:hAnsi="Times New Roman" w:cs="Times New Roman"/>
          <w:sz w:val="24"/>
          <w:szCs w:val="24"/>
        </w:rPr>
        <w:t xml:space="preserve"> High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An attacker submits return requests using compromised accounts or fabricated RMA numbers, claiming returns for items never purchased or already returned, to fraudulently obtain refunds or replacement products.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T31: Return Condition Data Tampering</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 Category:</w:t>
      </w:r>
      <w:r w:rsidRPr="00DC7D27">
        <w:rPr>
          <w:rFonts w:ascii="Times New Roman" w:eastAsia="Times New Roman" w:hAnsi="Times New Roman" w:cs="Times New Roman"/>
          <w:sz w:val="24"/>
          <w:szCs w:val="24"/>
        </w:rPr>
        <w:t xml:space="preserve"> Tampering </w:t>
      </w:r>
      <w:r w:rsidRPr="00DC7D27">
        <w:rPr>
          <w:rFonts w:ascii="Times New Roman" w:eastAsia="Times New Roman" w:hAnsi="Times New Roman" w:cs="Times New Roman"/>
          <w:i/>
          <w:iCs/>
          <w:sz w:val="24"/>
          <w:szCs w:val="24"/>
        </w:rPr>
        <w:t>Risk Level:</w:t>
      </w:r>
      <w:r w:rsidRPr="00DC7D27">
        <w:rPr>
          <w:rFonts w:ascii="Times New Roman" w:eastAsia="Times New Roman" w:hAnsi="Times New Roman" w:cs="Times New Roman"/>
          <w:sz w:val="24"/>
          <w:szCs w:val="24"/>
        </w:rPr>
        <w:t xml:space="preserve"> High </w:t>
      </w:r>
      <w:r w:rsidRPr="00DC7D27">
        <w:rPr>
          <w:rFonts w:ascii="Times New Roman" w:eastAsia="Times New Roman" w:hAnsi="Times New Roman" w:cs="Times New Roman"/>
          <w:i/>
          <w:iCs/>
          <w:sz w:val="24"/>
          <w:szCs w:val="24"/>
        </w:rPr>
        <w:t>Likelihood:</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An attacker manipulates the return condition description, supporting photos, or eligibility parameters in transit or at the API level to make a non-eligible return appear eligible (e.g., changing "changed mind" to "defective" to avoid restocking fees).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T32: Refund Repudiation</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 Category:</w:t>
      </w:r>
      <w:r w:rsidRPr="00DC7D27">
        <w:rPr>
          <w:rFonts w:ascii="Times New Roman" w:eastAsia="Times New Roman" w:hAnsi="Times New Roman" w:cs="Times New Roman"/>
          <w:sz w:val="24"/>
          <w:szCs w:val="24"/>
        </w:rPr>
        <w:t xml:space="preserve"> Repudiation </w:t>
      </w:r>
      <w:r w:rsidRPr="00DC7D27">
        <w:rPr>
          <w:rFonts w:ascii="Times New Roman" w:eastAsia="Times New Roman" w:hAnsi="Times New Roman" w:cs="Times New Roman"/>
          <w:i/>
          <w:iCs/>
          <w:sz w:val="24"/>
          <w:szCs w:val="24"/>
        </w:rPr>
        <w:t>Risk Level:</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Likelihood:</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A customer or internal actor disputes that a refund was processed or claims the refund amount was incorrect, and the system lacks sufficient transactional evidence to prove the exact refund amount, timing, and authorization chain.</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T33: Customer Order History Exposure in Returns</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 Category:</w:t>
      </w:r>
      <w:r w:rsidRPr="00DC7D27">
        <w:rPr>
          <w:rFonts w:ascii="Times New Roman" w:eastAsia="Times New Roman" w:hAnsi="Times New Roman" w:cs="Times New Roman"/>
          <w:sz w:val="24"/>
          <w:szCs w:val="24"/>
        </w:rPr>
        <w:t xml:space="preserve"> Information Disclosure </w:t>
      </w:r>
      <w:r w:rsidRPr="00DC7D27">
        <w:rPr>
          <w:rFonts w:ascii="Times New Roman" w:eastAsia="Times New Roman" w:hAnsi="Times New Roman" w:cs="Times New Roman"/>
          <w:i/>
          <w:iCs/>
          <w:sz w:val="24"/>
          <w:szCs w:val="24"/>
        </w:rPr>
        <w:t>Risk Level:</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Likelihood:</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return processing flow or refund notification inadvertently exposes detailed order history, payment method details, or internal account data beyond what is necessary for the return, enabling profiling or social engineering attacks.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T34: Return Request Flooding</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 Category:</w:t>
      </w:r>
      <w:r w:rsidRPr="00DC7D27">
        <w:rPr>
          <w:rFonts w:ascii="Times New Roman" w:eastAsia="Times New Roman" w:hAnsi="Times New Roman" w:cs="Times New Roman"/>
          <w:sz w:val="24"/>
          <w:szCs w:val="24"/>
        </w:rPr>
        <w:t xml:space="preserve"> Denial of Service </w:t>
      </w:r>
      <w:r w:rsidRPr="00DC7D27">
        <w:rPr>
          <w:rFonts w:ascii="Times New Roman" w:eastAsia="Times New Roman" w:hAnsi="Times New Roman" w:cs="Times New Roman"/>
          <w:i/>
          <w:iCs/>
          <w:sz w:val="24"/>
          <w:szCs w:val="24"/>
        </w:rPr>
        <w:t>Risk Level:</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Likelihood:</w:t>
      </w:r>
      <w:r w:rsidRPr="00DC7D27">
        <w:rPr>
          <w:rFonts w:ascii="Times New Roman" w:eastAsia="Times New Roman" w:hAnsi="Times New Roman" w:cs="Times New Roman"/>
          <w:sz w:val="24"/>
          <w:szCs w:val="24"/>
        </w:rPr>
        <w:t xml:space="preserve"> High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An attacker uses automated scripts to submit a massive volume of return requests, overwhelming the return processing pipeline, consuming customer support resources, and degrading the return experience for legitimate customers.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T35: Refund Amount Escalation</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 Category:</w:t>
      </w:r>
      <w:r w:rsidRPr="00DC7D27">
        <w:rPr>
          <w:rFonts w:ascii="Times New Roman" w:eastAsia="Times New Roman" w:hAnsi="Times New Roman" w:cs="Times New Roman"/>
          <w:sz w:val="24"/>
          <w:szCs w:val="24"/>
        </w:rPr>
        <w:t xml:space="preserve"> Elevation of Privilege </w:t>
      </w:r>
      <w:r w:rsidRPr="00DC7D27">
        <w:rPr>
          <w:rFonts w:ascii="Times New Roman" w:eastAsia="Times New Roman" w:hAnsi="Times New Roman" w:cs="Times New Roman"/>
          <w:i/>
          <w:iCs/>
          <w:sz w:val="24"/>
          <w:szCs w:val="24"/>
        </w:rPr>
        <w:t>Risk Level:</w:t>
      </w:r>
      <w:r w:rsidRPr="00DC7D27">
        <w:rPr>
          <w:rFonts w:ascii="Times New Roman" w:eastAsia="Times New Roman" w:hAnsi="Times New Roman" w:cs="Times New Roman"/>
          <w:sz w:val="24"/>
          <w:szCs w:val="24"/>
        </w:rPr>
        <w:t xml:space="preserve"> Critical </w:t>
      </w:r>
      <w:r w:rsidRPr="00DC7D27">
        <w:rPr>
          <w:rFonts w:ascii="Times New Roman" w:eastAsia="Times New Roman" w:hAnsi="Times New Roman" w:cs="Times New Roman"/>
          <w:i/>
          <w:iCs/>
          <w:sz w:val="24"/>
          <w:szCs w:val="24"/>
        </w:rPr>
        <w:t>Likelihood:</w:t>
      </w:r>
      <w:r w:rsidRPr="00DC7D27">
        <w:rPr>
          <w:rFonts w:ascii="Times New Roman" w:eastAsia="Times New Roman" w:hAnsi="Times New Roman" w:cs="Times New Roman"/>
          <w:sz w:val="24"/>
          <w:szCs w:val="24"/>
        </w:rPr>
        <w:t xml:space="preserve"> Low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An attacker manipulates the refund amount by intercepting or modifying the refund request between the eligibility assessment and the payment gateway, escalating a partial refund to a full refund or inflating the amount beyond the original purchase price.</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T36: Return Record Falsification</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 Category:</w:t>
      </w:r>
      <w:r w:rsidRPr="00DC7D27">
        <w:rPr>
          <w:rFonts w:ascii="Times New Roman" w:eastAsia="Times New Roman" w:hAnsi="Times New Roman" w:cs="Times New Roman"/>
          <w:sz w:val="24"/>
          <w:szCs w:val="24"/>
        </w:rPr>
        <w:t xml:space="preserve"> Tampering </w:t>
      </w:r>
      <w:r w:rsidRPr="00DC7D27">
        <w:rPr>
          <w:rFonts w:ascii="Times New Roman" w:eastAsia="Times New Roman" w:hAnsi="Times New Roman" w:cs="Times New Roman"/>
          <w:i/>
          <w:iCs/>
          <w:sz w:val="24"/>
          <w:szCs w:val="24"/>
        </w:rPr>
        <w:t>Risk Level:</w:t>
      </w:r>
      <w:r w:rsidRPr="00DC7D27">
        <w:rPr>
          <w:rFonts w:ascii="Times New Roman" w:eastAsia="Times New Roman" w:hAnsi="Times New Roman" w:cs="Times New Roman"/>
          <w:sz w:val="24"/>
          <w:szCs w:val="24"/>
        </w:rPr>
        <w:t xml:space="preserve"> High </w:t>
      </w:r>
      <w:r w:rsidRPr="00DC7D27">
        <w:rPr>
          <w:rFonts w:ascii="Times New Roman" w:eastAsia="Times New Roman" w:hAnsi="Times New Roman" w:cs="Times New Roman"/>
          <w:i/>
          <w:iCs/>
          <w:sz w:val="24"/>
          <w:szCs w:val="24"/>
        </w:rPr>
        <w:t>Likelihood:</w:t>
      </w:r>
      <w:r w:rsidRPr="00DC7D27">
        <w:rPr>
          <w:rFonts w:ascii="Times New Roman" w:eastAsia="Times New Roman" w:hAnsi="Times New Roman" w:cs="Times New Roman"/>
          <w:sz w:val="24"/>
          <w:szCs w:val="24"/>
        </w:rPr>
        <w:t xml:space="preserve"> Low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An attacker or malicious insider modifies return records in the </w:t>
      </w:r>
      <w:r w:rsidRPr="00DC7D27">
        <w:rPr>
          <w:rFonts w:ascii="Times New Roman" w:eastAsia="Times New Roman" w:hAnsi="Times New Roman" w:cs="Times New Roman"/>
          <w:sz w:val="24"/>
          <w:szCs w:val="24"/>
        </w:rPr>
        <w:lastRenderedPageBreak/>
        <w:t>Returns &amp; Refund Records data store or the Customer Database to conceal fraudulent returns, alter refund amounts, or fabricate return histories for financial gain.</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T37: Refund Transaction Data Leakage</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 Category:</w:t>
      </w:r>
      <w:r w:rsidRPr="00DC7D27">
        <w:rPr>
          <w:rFonts w:ascii="Times New Roman" w:eastAsia="Times New Roman" w:hAnsi="Times New Roman" w:cs="Times New Roman"/>
          <w:sz w:val="24"/>
          <w:szCs w:val="24"/>
        </w:rPr>
        <w:t xml:space="preserve"> Information Disclosure </w:t>
      </w:r>
      <w:r w:rsidRPr="00DC7D27">
        <w:rPr>
          <w:rFonts w:ascii="Times New Roman" w:eastAsia="Times New Roman" w:hAnsi="Times New Roman" w:cs="Times New Roman"/>
          <w:i/>
          <w:iCs/>
          <w:sz w:val="24"/>
          <w:szCs w:val="24"/>
        </w:rPr>
        <w:t>Risk Level:</w:t>
      </w:r>
      <w:r w:rsidRPr="00DC7D27">
        <w:rPr>
          <w:rFonts w:ascii="Times New Roman" w:eastAsia="Times New Roman" w:hAnsi="Times New Roman" w:cs="Times New Roman"/>
          <w:sz w:val="24"/>
          <w:szCs w:val="24"/>
        </w:rPr>
        <w:t xml:space="preserve"> High </w:t>
      </w:r>
      <w:r w:rsidRPr="00DC7D27">
        <w:rPr>
          <w:rFonts w:ascii="Times New Roman" w:eastAsia="Times New Roman" w:hAnsi="Times New Roman" w:cs="Times New Roman"/>
          <w:i/>
          <w:iCs/>
          <w:sz w:val="24"/>
          <w:szCs w:val="24"/>
        </w:rPr>
        <w:t>Likelihood:</w:t>
      </w:r>
      <w:r w:rsidRPr="00DC7D27">
        <w:rPr>
          <w:rFonts w:ascii="Times New Roman" w:eastAsia="Times New Roman" w:hAnsi="Times New Roman" w:cs="Times New Roman"/>
          <w:sz w:val="24"/>
          <w:szCs w:val="24"/>
        </w:rPr>
        <w:t xml:space="preserve"> Low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Sensitive refund transaction data (original payment token, refund amount, customer identifier) is exposed during communication with the Payment Gateway Provider due to insufficient transport security or excessive data in API payloads.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T38: Return Processing Audit Gap</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Threat Category:</w:t>
      </w:r>
      <w:r w:rsidRPr="00DC7D27">
        <w:rPr>
          <w:rFonts w:ascii="Times New Roman" w:eastAsia="Times New Roman" w:hAnsi="Times New Roman" w:cs="Times New Roman"/>
          <w:sz w:val="24"/>
          <w:szCs w:val="24"/>
        </w:rPr>
        <w:t xml:space="preserve"> Repudiation </w:t>
      </w:r>
      <w:r w:rsidRPr="00DC7D27">
        <w:rPr>
          <w:rFonts w:ascii="Times New Roman" w:eastAsia="Times New Roman" w:hAnsi="Times New Roman" w:cs="Times New Roman"/>
          <w:i/>
          <w:iCs/>
          <w:sz w:val="24"/>
          <w:szCs w:val="24"/>
        </w:rPr>
        <w:t>Risk Level:</w:t>
      </w:r>
      <w:r w:rsidRPr="00DC7D27">
        <w:rPr>
          <w:rFonts w:ascii="Times New Roman" w:eastAsia="Times New Roman" w:hAnsi="Times New Roman" w:cs="Times New Roman"/>
          <w:sz w:val="24"/>
          <w:szCs w:val="24"/>
        </w:rPr>
        <w:t xml:space="preserve"> High </w:t>
      </w:r>
      <w:r w:rsidRPr="00DC7D27">
        <w:rPr>
          <w:rFonts w:ascii="Times New Roman" w:eastAsia="Times New Roman" w:hAnsi="Times New Roman" w:cs="Times New Roman"/>
          <w:i/>
          <w:iCs/>
          <w:sz w:val="24"/>
          <w:szCs w:val="24"/>
        </w:rPr>
        <w:t>Likelihood:</w:t>
      </w:r>
      <w:r w:rsidRPr="00DC7D27">
        <w:rPr>
          <w:rFonts w:ascii="Times New Roman" w:eastAsia="Times New Roman" w:hAnsi="Times New Roman" w:cs="Times New Roman"/>
          <w:sz w:val="24"/>
          <w:szCs w:val="24"/>
        </w:rPr>
        <w:t xml:space="preserve"> Low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Gaps in the audit trail for the return lifecycle — particularly between eligibility assessment, refund execution, and record finalization — allow return processing steps to occur without a traceable record, enabling undetectable manipulation of the return workflow.</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Mitigations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M28: Return Eligibility Verification Engine</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Mitigation Category:</w:t>
      </w:r>
      <w:r w:rsidRPr="00DC7D27">
        <w:rPr>
          <w:rFonts w:ascii="Times New Roman" w:eastAsia="Times New Roman" w:hAnsi="Times New Roman" w:cs="Times New Roman"/>
          <w:sz w:val="24"/>
          <w:szCs w:val="24"/>
        </w:rPr>
        <w:t xml:space="preserve"> Authentication &amp; Identity </w:t>
      </w:r>
      <w:r w:rsidRPr="00DC7D27">
        <w:rPr>
          <w:rFonts w:ascii="Times New Roman" w:eastAsia="Times New Roman" w:hAnsi="Times New Roman" w:cs="Times New Roman"/>
          <w:i/>
          <w:iCs/>
          <w:sz w:val="24"/>
          <w:szCs w:val="24"/>
        </w:rPr>
        <w:t>Control Type:</w:t>
      </w:r>
      <w:r w:rsidRPr="00DC7D27">
        <w:rPr>
          <w:rFonts w:ascii="Times New Roman" w:eastAsia="Times New Roman" w:hAnsi="Times New Roman" w:cs="Times New Roman"/>
          <w:sz w:val="24"/>
          <w:szCs w:val="24"/>
        </w:rPr>
        <w:t xml:space="preserve"> Preventive </w:t>
      </w:r>
      <w:r w:rsidRPr="00DC7D27">
        <w:rPr>
          <w:rFonts w:ascii="Times New Roman" w:eastAsia="Times New Roman" w:hAnsi="Times New Roman" w:cs="Times New Roman"/>
          <w:i/>
          <w:iCs/>
          <w:sz w:val="24"/>
          <w:szCs w:val="24"/>
        </w:rPr>
        <w:t>Implementation Status:</w:t>
      </w:r>
      <w:r w:rsidRPr="00DC7D27">
        <w:rPr>
          <w:rFonts w:ascii="Times New Roman" w:eastAsia="Times New Roman" w:hAnsi="Times New Roman" w:cs="Times New Roman"/>
          <w:sz w:val="24"/>
          <w:szCs w:val="24"/>
        </w:rPr>
        <w:t xml:space="preserve"> Implemented </w:t>
      </w:r>
      <w:r w:rsidRPr="00DC7D27">
        <w:rPr>
          <w:rFonts w:ascii="Times New Roman" w:eastAsia="Times New Roman" w:hAnsi="Times New Roman" w:cs="Times New Roman"/>
          <w:i/>
          <w:iCs/>
          <w:sz w:val="24"/>
          <w:szCs w:val="24"/>
        </w:rPr>
        <w:t>Cost Type:</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Cost Value:</w:t>
      </w:r>
      <w:r w:rsidRPr="00DC7D27">
        <w:rPr>
          <w:rFonts w:ascii="Times New Roman" w:eastAsia="Times New Roman" w:hAnsi="Times New Roman" w:cs="Times New Roman"/>
          <w:sz w:val="24"/>
          <w:szCs w:val="24"/>
        </w:rPr>
        <w:t xml:space="preserve"> 18000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Validates every return request against the authenticated customer's order history, delivery confirmation, RMA authenticity, return window, and prior return frequency. Requests that fail any check are rejected with a specific denial code before entering the processing pipeline.</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M29: Return Condition Evidence Collection</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Mitigation Category:</w:t>
      </w:r>
      <w:r w:rsidRPr="00DC7D27">
        <w:rPr>
          <w:rFonts w:ascii="Times New Roman" w:eastAsia="Times New Roman" w:hAnsi="Times New Roman" w:cs="Times New Roman"/>
          <w:sz w:val="24"/>
          <w:szCs w:val="24"/>
        </w:rPr>
        <w:t xml:space="preserve"> Input Validation </w:t>
      </w:r>
      <w:r w:rsidRPr="00DC7D27">
        <w:rPr>
          <w:rFonts w:ascii="Times New Roman" w:eastAsia="Times New Roman" w:hAnsi="Times New Roman" w:cs="Times New Roman"/>
          <w:i/>
          <w:iCs/>
          <w:sz w:val="24"/>
          <w:szCs w:val="24"/>
        </w:rPr>
        <w:t>Control Type:</w:t>
      </w:r>
      <w:r w:rsidRPr="00DC7D27">
        <w:rPr>
          <w:rFonts w:ascii="Times New Roman" w:eastAsia="Times New Roman" w:hAnsi="Times New Roman" w:cs="Times New Roman"/>
          <w:sz w:val="24"/>
          <w:szCs w:val="24"/>
        </w:rPr>
        <w:t xml:space="preserve"> Preventive </w:t>
      </w:r>
      <w:r w:rsidRPr="00DC7D27">
        <w:rPr>
          <w:rFonts w:ascii="Times New Roman" w:eastAsia="Times New Roman" w:hAnsi="Times New Roman" w:cs="Times New Roman"/>
          <w:i/>
          <w:iCs/>
          <w:sz w:val="24"/>
          <w:szCs w:val="24"/>
        </w:rPr>
        <w:t>Implementation Status:</w:t>
      </w:r>
      <w:r w:rsidRPr="00DC7D27">
        <w:rPr>
          <w:rFonts w:ascii="Times New Roman" w:eastAsia="Times New Roman" w:hAnsi="Times New Roman" w:cs="Times New Roman"/>
          <w:sz w:val="24"/>
          <w:szCs w:val="24"/>
        </w:rPr>
        <w:t xml:space="preserve"> Partially Implemented </w:t>
      </w:r>
      <w:r w:rsidRPr="00DC7D27">
        <w:rPr>
          <w:rFonts w:ascii="Times New Roman" w:eastAsia="Times New Roman" w:hAnsi="Times New Roman" w:cs="Times New Roman"/>
          <w:i/>
          <w:iCs/>
          <w:sz w:val="24"/>
          <w:szCs w:val="24"/>
        </w:rPr>
        <w:t>Cost Type:</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Cost Value:</w:t>
      </w:r>
      <w:r w:rsidRPr="00DC7D27">
        <w:rPr>
          <w:rFonts w:ascii="Times New Roman" w:eastAsia="Times New Roman" w:hAnsi="Times New Roman" w:cs="Times New Roman"/>
          <w:sz w:val="24"/>
          <w:szCs w:val="24"/>
        </w:rPr>
        <w:t xml:space="preserve"> 14000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Requires photographic evidence for defect-based returns, validates image metadata (EXIF timestamps, geolocation plausibility), and stores all submitted evidence immutably alongside the return record for dispute resolution.</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M30: Refund Authorization Workflow</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Mitigation Category:</w:t>
      </w:r>
      <w:r w:rsidRPr="00DC7D27">
        <w:rPr>
          <w:rFonts w:ascii="Times New Roman" w:eastAsia="Times New Roman" w:hAnsi="Times New Roman" w:cs="Times New Roman"/>
          <w:sz w:val="24"/>
          <w:szCs w:val="24"/>
        </w:rPr>
        <w:t xml:space="preserve"> Access Control </w:t>
      </w:r>
      <w:proofErr w:type="spellStart"/>
      <w:r w:rsidRPr="00DC7D27">
        <w:rPr>
          <w:rFonts w:ascii="Times New Roman" w:eastAsia="Times New Roman" w:hAnsi="Times New Roman" w:cs="Times New Roman"/>
          <w:i/>
          <w:iCs/>
          <w:sz w:val="24"/>
          <w:szCs w:val="24"/>
        </w:rPr>
        <w:t>Control</w:t>
      </w:r>
      <w:proofErr w:type="spellEnd"/>
      <w:r w:rsidRPr="00DC7D27">
        <w:rPr>
          <w:rFonts w:ascii="Times New Roman" w:eastAsia="Times New Roman" w:hAnsi="Times New Roman" w:cs="Times New Roman"/>
          <w:i/>
          <w:iCs/>
          <w:sz w:val="24"/>
          <w:szCs w:val="24"/>
        </w:rPr>
        <w:t xml:space="preserve"> Type:</w:t>
      </w:r>
      <w:r w:rsidRPr="00DC7D27">
        <w:rPr>
          <w:rFonts w:ascii="Times New Roman" w:eastAsia="Times New Roman" w:hAnsi="Times New Roman" w:cs="Times New Roman"/>
          <w:sz w:val="24"/>
          <w:szCs w:val="24"/>
        </w:rPr>
        <w:t xml:space="preserve"> Preventive </w:t>
      </w:r>
      <w:r w:rsidRPr="00DC7D27">
        <w:rPr>
          <w:rFonts w:ascii="Times New Roman" w:eastAsia="Times New Roman" w:hAnsi="Times New Roman" w:cs="Times New Roman"/>
          <w:i/>
          <w:iCs/>
          <w:sz w:val="24"/>
          <w:szCs w:val="24"/>
        </w:rPr>
        <w:t>Implementation Status:</w:t>
      </w:r>
      <w:r w:rsidRPr="00DC7D27">
        <w:rPr>
          <w:rFonts w:ascii="Times New Roman" w:eastAsia="Times New Roman" w:hAnsi="Times New Roman" w:cs="Times New Roman"/>
          <w:sz w:val="24"/>
          <w:szCs w:val="24"/>
        </w:rPr>
        <w:t xml:space="preserve"> Implemented </w:t>
      </w:r>
      <w:r w:rsidRPr="00DC7D27">
        <w:rPr>
          <w:rFonts w:ascii="Times New Roman" w:eastAsia="Times New Roman" w:hAnsi="Times New Roman" w:cs="Times New Roman"/>
          <w:i/>
          <w:iCs/>
          <w:sz w:val="24"/>
          <w:szCs w:val="24"/>
        </w:rPr>
        <w:t>Cost Type:</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Cost Value:</w:t>
      </w:r>
      <w:r w:rsidRPr="00DC7D27">
        <w:rPr>
          <w:rFonts w:ascii="Times New Roman" w:eastAsia="Times New Roman" w:hAnsi="Times New Roman" w:cs="Times New Roman"/>
          <w:sz w:val="24"/>
          <w:szCs w:val="24"/>
        </w:rPr>
        <w:t xml:space="preserve"> 16000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Refunds above a configurable threshold (currently €100) require secondary authorization from a supervisor or automated rule engine before submission to the payment gateway. All authorization decisions are logged with the approving principal and timestamp.</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M31: Return Data Access Restrictions</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Mitigation Category:</w:t>
      </w:r>
      <w:r w:rsidRPr="00DC7D27">
        <w:rPr>
          <w:rFonts w:ascii="Times New Roman" w:eastAsia="Times New Roman" w:hAnsi="Times New Roman" w:cs="Times New Roman"/>
          <w:sz w:val="24"/>
          <w:szCs w:val="24"/>
        </w:rPr>
        <w:t xml:space="preserve"> Data Protection </w:t>
      </w:r>
      <w:r w:rsidRPr="00DC7D27">
        <w:rPr>
          <w:rFonts w:ascii="Times New Roman" w:eastAsia="Times New Roman" w:hAnsi="Times New Roman" w:cs="Times New Roman"/>
          <w:i/>
          <w:iCs/>
          <w:sz w:val="24"/>
          <w:szCs w:val="24"/>
        </w:rPr>
        <w:t>Control Type:</w:t>
      </w:r>
      <w:r w:rsidRPr="00DC7D27">
        <w:rPr>
          <w:rFonts w:ascii="Times New Roman" w:eastAsia="Times New Roman" w:hAnsi="Times New Roman" w:cs="Times New Roman"/>
          <w:sz w:val="24"/>
          <w:szCs w:val="24"/>
        </w:rPr>
        <w:t xml:space="preserve"> Preventive </w:t>
      </w:r>
      <w:r w:rsidRPr="00DC7D27">
        <w:rPr>
          <w:rFonts w:ascii="Times New Roman" w:eastAsia="Times New Roman" w:hAnsi="Times New Roman" w:cs="Times New Roman"/>
          <w:i/>
          <w:iCs/>
          <w:sz w:val="24"/>
          <w:szCs w:val="24"/>
        </w:rPr>
        <w:t>Implementation Status:</w:t>
      </w:r>
      <w:r w:rsidRPr="00DC7D27">
        <w:rPr>
          <w:rFonts w:ascii="Times New Roman" w:eastAsia="Times New Roman" w:hAnsi="Times New Roman" w:cs="Times New Roman"/>
          <w:sz w:val="24"/>
          <w:szCs w:val="24"/>
        </w:rPr>
        <w:t xml:space="preserve"> Implemented </w:t>
      </w:r>
      <w:r w:rsidRPr="00DC7D27">
        <w:rPr>
          <w:rFonts w:ascii="Times New Roman" w:eastAsia="Times New Roman" w:hAnsi="Times New Roman" w:cs="Times New Roman"/>
          <w:i/>
          <w:iCs/>
          <w:sz w:val="24"/>
          <w:szCs w:val="24"/>
        </w:rPr>
        <w:t>Cost Type:</w:t>
      </w:r>
      <w:r w:rsidRPr="00DC7D27">
        <w:rPr>
          <w:rFonts w:ascii="Times New Roman" w:eastAsia="Times New Roman" w:hAnsi="Times New Roman" w:cs="Times New Roman"/>
          <w:sz w:val="24"/>
          <w:szCs w:val="24"/>
        </w:rPr>
        <w:t xml:space="preserve"> Low </w:t>
      </w:r>
      <w:r w:rsidRPr="00DC7D27">
        <w:rPr>
          <w:rFonts w:ascii="Times New Roman" w:eastAsia="Times New Roman" w:hAnsi="Times New Roman" w:cs="Times New Roman"/>
          <w:i/>
          <w:iCs/>
          <w:sz w:val="24"/>
          <w:szCs w:val="24"/>
        </w:rPr>
        <w:t>Cost Value:</w:t>
      </w:r>
      <w:r w:rsidRPr="00DC7D27">
        <w:rPr>
          <w:rFonts w:ascii="Times New Roman" w:eastAsia="Times New Roman" w:hAnsi="Times New Roman" w:cs="Times New Roman"/>
          <w:sz w:val="24"/>
          <w:szCs w:val="24"/>
        </w:rPr>
        <w:t xml:space="preserve"> 5000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return processing services access only the minimum required fields from the Customer Database (order ID, delivery date, item reference, </w:t>
      </w:r>
      <w:proofErr w:type="gramStart"/>
      <w:r w:rsidRPr="00DC7D27">
        <w:rPr>
          <w:rFonts w:ascii="Times New Roman" w:eastAsia="Times New Roman" w:hAnsi="Times New Roman" w:cs="Times New Roman"/>
          <w:sz w:val="24"/>
          <w:szCs w:val="24"/>
        </w:rPr>
        <w:t>payment</w:t>
      </w:r>
      <w:proofErr w:type="gramEnd"/>
      <w:r w:rsidRPr="00DC7D27">
        <w:rPr>
          <w:rFonts w:ascii="Times New Roman" w:eastAsia="Times New Roman" w:hAnsi="Times New Roman" w:cs="Times New Roman"/>
          <w:sz w:val="24"/>
          <w:szCs w:val="24"/>
        </w:rPr>
        <w:t xml:space="preserve"> token). Full customer profile data, browsing history, and unrelated order details are excluded from return processing queries.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M32: Return Request Throttling</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Mitigation Category:</w:t>
      </w:r>
      <w:r w:rsidRPr="00DC7D27">
        <w:rPr>
          <w:rFonts w:ascii="Times New Roman" w:eastAsia="Times New Roman" w:hAnsi="Times New Roman" w:cs="Times New Roman"/>
          <w:sz w:val="24"/>
          <w:szCs w:val="24"/>
        </w:rPr>
        <w:t xml:space="preserve"> Availability &amp; Resilience </w:t>
      </w:r>
      <w:r w:rsidRPr="00DC7D27">
        <w:rPr>
          <w:rFonts w:ascii="Times New Roman" w:eastAsia="Times New Roman" w:hAnsi="Times New Roman" w:cs="Times New Roman"/>
          <w:i/>
          <w:iCs/>
          <w:sz w:val="24"/>
          <w:szCs w:val="24"/>
        </w:rPr>
        <w:t>Control Type:</w:t>
      </w:r>
      <w:r w:rsidRPr="00DC7D27">
        <w:rPr>
          <w:rFonts w:ascii="Times New Roman" w:eastAsia="Times New Roman" w:hAnsi="Times New Roman" w:cs="Times New Roman"/>
          <w:sz w:val="24"/>
          <w:szCs w:val="24"/>
        </w:rPr>
        <w:t xml:space="preserve"> Preventive </w:t>
      </w:r>
      <w:r w:rsidRPr="00DC7D27">
        <w:rPr>
          <w:rFonts w:ascii="Times New Roman" w:eastAsia="Times New Roman" w:hAnsi="Times New Roman" w:cs="Times New Roman"/>
          <w:i/>
          <w:iCs/>
          <w:sz w:val="24"/>
          <w:szCs w:val="24"/>
        </w:rPr>
        <w:t>Implementation Status:</w:t>
      </w:r>
      <w:r w:rsidRPr="00DC7D27">
        <w:rPr>
          <w:rFonts w:ascii="Times New Roman" w:eastAsia="Times New Roman" w:hAnsi="Times New Roman" w:cs="Times New Roman"/>
          <w:sz w:val="24"/>
          <w:szCs w:val="24"/>
        </w:rPr>
        <w:t xml:space="preserve"> Implemented </w:t>
      </w:r>
      <w:r w:rsidRPr="00DC7D27">
        <w:rPr>
          <w:rFonts w:ascii="Times New Roman" w:eastAsia="Times New Roman" w:hAnsi="Times New Roman" w:cs="Times New Roman"/>
          <w:i/>
          <w:iCs/>
          <w:sz w:val="24"/>
          <w:szCs w:val="24"/>
        </w:rPr>
        <w:t>Cost Type:</w:t>
      </w:r>
      <w:r w:rsidRPr="00DC7D27">
        <w:rPr>
          <w:rFonts w:ascii="Times New Roman" w:eastAsia="Times New Roman" w:hAnsi="Times New Roman" w:cs="Times New Roman"/>
          <w:sz w:val="24"/>
          <w:szCs w:val="24"/>
        </w:rPr>
        <w:t xml:space="preserve"> Low </w:t>
      </w:r>
      <w:r w:rsidRPr="00DC7D27">
        <w:rPr>
          <w:rFonts w:ascii="Times New Roman" w:eastAsia="Times New Roman" w:hAnsi="Times New Roman" w:cs="Times New Roman"/>
          <w:i/>
          <w:iCs/>
          <w:sz w:val="24"/>
          <w:szCs w:val="24"/>
        </w:rPr>
        <w:t>Cost Value:</w:t>
      </w:r>
      <w:r w:rsidRPr="00DC7D27">
        <w:rPr>
          <w:rFonts w:ascii="Times New Roman" w:eastAsia="Times New Roman" w:hAnsi="Times New Roman" w:cs="Times New Roman"/>
          <w:sz w:val="24"/>
          <w:szCs w:val="24"/>
        </w:rPr>
        <w:t xml:space="preserve"> 3500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Enforces per-customer rate limits on return requests (maximum 3 per day, 10 per month) and per-IP limits for unauthenticated RMA lookups, with progressive CAPTCHA challenges at 50% of thresholds.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lastRenderedPageBreak/>
        <w:t>M33: Refund Amount Validation and Caps</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Mitigation Category:</w:t>
      </w:r>
      <w:r w:rsidRPr="00DC7D27">
        <w:rPr>
          <w:rFonts w:ascii="Times New Roman" w:eastAsia="Times New Roman" w:hAnsi="Times New Roman" w:cs="Times New Roman"/>
          <w:sz w:val="24"/>
          <w:szCs w:val="24"/>
        </w:rPr>
        <w:t xml:space="preserve"> Input Validation </w:t>
      </w:r>
      <w:r w:rsidRPr="00DC7D27">
        <w:rPr>
          <w:rFonts w:ascii="Times New Roman" w:eastAsia="Times New Roman" w:hAnsi="Times New Roman" w:cs="Times New Roman"/>
          <w:i/>
          <w:iCs/>
          <w:sz w:val="24"/>
          <w:szCs w:val="24"/>
        </w:rPr>
        <w:t>Control Type:</w:t>
      </w:r>
      <w:r w:rsidRPr="00DC7D27">
        <w:rPr>
          <w:rFonts w:ascii="Times New Roman" w:eastAsia="Times New Roman" w:hAnsi="Times New Roman" w:cs="Times New Roman"/>
          <w:sz w:val="24"/>
          <w:szCs w:val="24"/>
        </w:rPr>
        <w:t xml:space="preserve"> Preventive </w:t>
      </w:r>
      <w:r w:rsidRPr="00DC7D27">
        <w:rPr>
          <w:rFonts w:ascii="Times New Roman" w:eastAsia="Times New Roman" w:hAnsi="Times New Roman" w:cs="Times New Roman"/>
          <w:i/>
          <w:iCs/>
          <w:sz w:val="24"/>
          <w:szCs w:val="24"/>
        </w:rPr>
        <w:t>Implementation Status:</w:t>
      </w:r>
      <w:r w:rsidRPr="00DC7D27">
        <w:rPr>
          <w:rFonts w:ascii="Times New Roman" w:eastAsia="Times New Roman" w:hAnsi="Times New Roman" w:cs="Times New Roman"/>
          <w:sz w:val="24"/>
          <w:szCs w:val="24"/>
        </w:rPr>
        <w:t xml:space="preserve"> Implemented </w:t>
      </w:r>
      <w:r w:rsidRPr="00DC7D27">
        <w:rPr>
          <w:rFonts w:ascii="Times New Roman" w:eastAsia="Times New Roman" w:hAnsi="Times New Roman" w:cs="Times New Roman"/>
          <w:i/>
          <w:iCs/>
          <w:sz w:val="24"/>
          <w:szCs w:val="24"/>
        </w:rPr>
        <w:t>Cost Type:</w:t>
      </w:r>
      <w:r w:rsidRPr="00DC7D27">
        <w:rPr>
          <w:rFonts w:ascii="Times New Roman" w:eastAsia="Times New Roman" w:hAnsi="Times New Roman" w:cs="Times New Roman"/>
          <w:sz w:val="24"/>
          <w:szCs w:val="24"/>
        </w:rPr>
        <w:t xml:space="preserve"> Low </w:t>
      </w:r>
      <w:r w:rsidRPr="00DC7D27">
        <w:rPr>
          <w:rFonts w:ascii="Times New Roman" w:eastAsia="Times New Roman" w:hAnsi="Times New Roman" w:cs="Times New Roman"/>
          <w:i/>
          <w:iCs/>
          <w:sz w:val="24"/>
          <w:szCs w:val="24"/>
        </w:rPr>
        <w:t>Cost Value:</w:t>
      </w:r>
      <w:r w:rsidRPr="00DC7D27">
        <w:rPr>
          <w:rFonts w:ascii="Times New Roman" w:eastAsia="Times New Roman" w:hAnsi="Times New Roman" w:cs="Times New Roman"/>
          <w:sz w:val="24"/>
          <w:szCs w:val="24"/>
        </w:rPr>
        <w:t xml:space="preserve"> 4000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The refund amount is independently recalculated from the original order record immediately before gateway submission and compared against the amount passed from the eligibility step. Any discrepancy blocks the refund. A hard cap prevents refunds exceeding the original transaction amount.</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M34: Return Record Integrity Verification</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Mitigation Category:</w:t>
      </w:r>
      <w:r w:rsidRPr="00DC7D27">
        <w:rPr>
          <w:rFonts w:ascii="Times New Roman" w:eastAsia="Times New Roman" w:hAnsi="Times New Roman" w:cs="Times New Roman"/>
          <w:sz w:val="24"/>
          <w:szCs w:val="24"/>
        </w:rPr>
        <w:t xml:space="preserve"> Data Protection </w:t>
      </w:r>
      <w:r w:rsidRPr="00DC7D27">
        <w:rPr>
          <w:rFonts w:ascii="Times New Roman" w:eastAsia="Times New Roman" w:hAnsi="Times New Roman" w:cs="Times New Roman"/>
          <w:i/>
          <w:iCs/>
          <w:sz w:val="24"/>
          <w:szCs w:val="24"/>
        </w:rPr>
        <w:t>Control Type:</w:t>
      </w:r>
      <w:r w:rsidRPr="00DC7D27">
        <w:rPr>
          <w:rFonts w:ascii="Times New Roman" w:eastAsia="Times New Roman" w:hAnsi="Times New Roman" w:cs="Times New Roman"/>
          <w:sz w:val="24"/>
          <w:szCs w:val="24"/>
        </w:rPr>
        <w:t xml:space="preserve"> Detective </w:t>
      </w:r>
      <w:r w:rsidRPr="00DC7D27">
        <w:rPr>
          <w:rFonts w:ascii="Times New Roman" w:eastAsia="Times New Roman" w:hAnsi="Times New Roman" w:cs="Times New Roman"/>
          <w:i/>
          <w:iCs/>
          <w:sz w:val="24"/>
          <w:szCs w:val="24"/>
        </w:rPr>
        <w:t>Implementation Status:</w:t>
      </w:r>
      <w:r w:rsidRPr="00DC7D27">
        <w:rPr>
          <w:rFonts w:ascii="Times New Roman" w:eastAsia="Times New Roman" w:hAnsi="Times New Roman" w:cs="Times New Roman"/>
          <w:sz w:val="24"/>
          <w:szCs w:val="24"/>
        </w:rPr>
        <w:t xml:space="preserve"> Implemented </w:t>
      </w:r>
      <w:r w:rsidRPr="00DC7D27">
        <w:rPr>
          <w:rFonts w:ascii="Times New Roman" w:eastAsia="Times New Roman" w:hAnsi="Times New Roman" w:cs="Times New Roman"/>
          <w:i/>
          <w:iCs/>
          <w:sz w:val="24"/>
          <w:szCs w:val="24"/>
        </w:rPr>
        <w:t>Cost Type:</w:t>
      </w:r>
      <w:r w:rsidRPr="00DC7D27">
        <w:rPr>
          <w:rFonts w:ascii="Times New Roman" w:eastAsia="Times New Roman" w:hAnsi="Times New Roman" w:cs="Times New Roman"/>
          <w:sz w:val="24"/>
          <w:szCs w:val="24"/>
        </w:rPr>
        <w:t xml:space="preserve"> Medium </w:t>
      </w:r>
      <w:r w:rsidRPr="00DC7D27">
        <w:rPr>
          <w:rFonts w:ascii="Times New Roman" w:eastAsia="Times New Roman" w:hAnsi="Times New Roman" w:cs="Times New Roman"/>
          <w:i/>
          <w:iCs/>
          <w:sz w:val="24"/>
          <w:szCs w:val="24"/>
        </w:rPr>
        <w:t>Cost Value:</w:t>
      </w:r>
      <w:r w:rsidRPr="00DC7D27">
        <w:rPr>
          <w:rFonts w:ascii="Times New Roman" w:eastAsia="Times New Roman" w:hAnsi="Times New Roman" w:cs="Times New Roman"/>
          <w:sz w:val="24"/>
          <w:szCs w:val="24"/>
        </w:rPr>
        <w:t xml:space="preserve"> 10000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Every return record includes a cryptographic hash of the key fields (RMA, order ID, refund amount, status) computed at creation and verified on every subsequent read or update, enabling detection of unauthorized modifications.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M35: Return Processing Audit Trail</w:t>
      </w:r>
      <w:r w:rsidRPr="00DC7D27">
        <w:rPr>
          <w:rFonts w:ascii="Times New Roman" w:eastAsia="Times New Roman" w:hAnsi="Times New Roman" w:cs="Times New Roman"/>
          <w:sz w:val="24"/>
          <w:szCs w:val="24"/>
        </w:rPr>
        <w:t xml:space="preserve"> </w:t>
      </w:r>
      <w:r w:rsidRPr="00DC7D27">
        <w:rPr>
          <w:rFonts w:ascii="Times New Roman" w:eastAsia="Times New Roman" w:hAnsi="Times New Roman" w:cs="Times New Roman"/>
          <w:i/>
          <w:iCs/>
          <w:sz w:val="24"/>
          <w:szCs w:val="24"/>
        </w:rPr>
        <w:t>Mitigation Category:</w:t>
      </w:r>
      <w:r w:rsidRPr="00DC7D27">
        <w:rPr>
          <w:rFonts w:ascii="Times New Roman" w:eastAsia="Times New Roman" w:hAnsi="Times New Roman" w:cs="Times New Roman"/>
          <w:sz w:val="24"/>
          <w:szCs w:val="24"/>
        </w:rPr>
        <w:t xml:space="preserve"> Logging &amp; Monitoring </w:t>
      </w:r>
      <w:r w:rsidRPr="00DC7D27">
        <w:rPr>
          <w:rFonts w:ascii="Times New Roman" w:eastAsia="Times New Roman" w:hAnsi="Times New Roman" w:cs="Times New Roman"/>
          <w:i/>
          <w:iCs/>
          <w:sz w:val="24"/>
          <w:szCs w:val="24"/>
        </w:rPr>
        <w:t>Control Type:</w:t>
      </w:r>
      <w:r w:rsidRPr="00DC7D27">
        <w:rPr>
          <w:rFonts w:ascii="Times New Roman" w:eastAsia="Times New Roman" w:hAnsi="Times New Roman" w:cs="Times New Roman"/>
          <w:sz w:val="24"/>
          <w:szCs w:val="24"/>
        </w:rPr>
        <w:t xml:space="preserve"> Detective </w:t>
      </w:r>
      <w:r w:rsidRPr="00DC7D27">
        <w:rPr>
          <w:rFonts w:ascii="Times New Roman" w:eastAsia="Times New Roman" w:hAnsi="Times New Roman" w:cs="Times New Roman"/>
          <w:i/>
          <w:iCs/>
          <w:sz w:val="24"/>
          <w:szCs w:val="24"/>
        </w:rPr>
        <w:t>Implementation Status:</w:t>
      </w:r>
      <w:r w:rsidRPr="00DC7D27">
        <w:rPr>
          <w:rFonts w:ascii="Times New Roman" w:eastAsia="Times New Roman" w:hAnsi="Times New Roman" w:cs="Times New Roman"/>
          <w:sz w:val="24"/>
          <w:szCs w:val="24"/>
        </w:rPr>
        <w:t xml:space="preserve"> Implemented </w:t>
      </w:r>
      <w:r w:rsidRPr="00DC7D27">
        <w:rPr>
          <w:rFonts w:ascii="Times New Roman" w:eastAsia="Times New Roman" w:hAnsi="Times New Roman" w:cs="Times New Roman"/>
          <w:i/>
          <w:iCs/>
          <w:sz w:val="24"/>
          <w:szCs w:val="24"/>
        </w:rPr>
        <w:t>Cost Type:</w:t>
      </w:r>
      <w:r w:rsidRPr="00DC7D27">
        <w:rPr>
          <w:rFonts w:ascii="Times New Roman" w:eastAsia="Times New Roman" w:hAnsi="Times New Roman" w:cs="Times New Roman"/>
          <w:sz w:val="24"/>
          <w:szCs w:val="24"/>
        </w:rPr>
        <w:t xml:space="preserve"> Low </w:t>
      </w:r>
      <w:r w:rsidRPr="00DC7D27">
        <w:rPr>
          <w:rFonts w:ascii="Times New Roman" w:eastAsia="Times New Roman" w:hAnsi="Times New Roman" w:cs="Times New Roman"/>
          <w:i/>
          <w:iCs/>
          <w:sz w:val="24"/>
          <w:szCs w:val="24"/>
        </w:rPr>
        <w:t>Cost Value:</w:t>
      </w:r>
      <w:r w:rsidRPr="00DC7D27">
        <w:rPr>
          <w:rFonts w:ascii="Times New Roman" w:eastAsia="Times New Roman" w:hAnsi="Times New Roman" w:cs="Times New Roman"/>
          <w:sz w:val="24"/>
          <w:szCs w:val="24"/>
        </w:rPr>
        <w:t xml:space="preserve"> 5000 </w:t>
      </w:r>
      <w:r w:rsidRPr="00DC7D27">
        <w:rPr>
          <w:rFonts w:ascii="Times New Roman" w:eastAsia="Times New Roman" w:hAnsi="Times New Roman" w:cs="Times New Roman"/>
          <w:i/>
          <w:iCs/>
          <w:sz w:val="24"/>
          <w:szCs w:val="24"/>
        </w:rPr>
        <w:t>Description:</w:t>
      </w:r>
      <w:r w:rsidRPr="00DC7D27">
        <w:rPr>
          <w:rFonts w:ascii="Times New Roman" w:eastAsia="Times New Roman" w:hAnsi="Times New Roman" w:cs="Times New Roman"/>
          <w:sz w:val="24"/>
          <w:szCs w:val="24"/>
        </w:rPr>
        <w:t xml:space="preserve"> Every state transition in the return lifecycle (submitted → validated → assessed → refunded → finalized) is logged as an individual audit event with the processing service identity, input data hash, decision outcome, and cryptographically signed timestamp.</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Threat-to-Mitigation Mapping — Case 4 (Process Return &amp; Issue Refund)</w:t>
      </w:r>
    </w:p>
    <w:p w:rsidR="002446AD"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T30: Fraudulent Return Request Spoofing</w:t>
      </w:r>
      <w:r w:rsidRPr="00DC7D27">
        <w:rPr>
          <w:rFonts w:ascii="Times New Roman" w:eastAsia="Times New Roman" w:hAnsi="Times New Roman" w:cs="Times New Roman"/>
          <w:sz w:val="24"/>
          <w:szCs w:val="24"/>
        </w:rPr>
        <w:t xml:space="preserve"> → M28 (Return Eligibility Verification Engine), M4 (Input Validation and Integrity Checks) </w:t>
      </w:r>
    </w:p>
    <w:p w:rsidR="002446AD"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T31: Return Condition Data Tampering</w:t>
      </w:r>
      <w:r w:rsidRPr="00DC7D27">
        <w:rPr>
          <w:rFonts w:ascii="Times New Roman" w:eastAsia="Times New Roman" w:hAnsi="Times New Roman" w:cs="Times New Roman"/>
          <w:sz w:val="24"/>
          <w:szCs w:val="24"/>
        </w:rPr>
        <w:t xml:space="preserve"> → M29 (Return Condition Evidence Collection), M4 (Input Validation and Integrity Checks) </w:t>
      </w:r>
    </w:p>
    <w:p w:rsidR="002446AD"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T32: Refund Repudiation</w:t>
      </w:r>
      <w:r w:rsidRPr="00DC7D27">
        <w:rPr>
          <w:rFonts w:ascii="Times New Roman" w:eastAsia="Times New Roman" w:hAnsi="Times New Roman" w:cs="Times New Roman"/>
          <w:sz w:val="24"/>
          <w:szCs w:val="24"/>
        </w:rPr>
        <w:t xml:space="preserve"> → M6 (Comprehensive Transaction Logging), M30 (Refund Authorization Workflow), M11 (Immutable Append-Only Log Storage) </w:t>
      </w:r>
    </w:p>
    <w:p w:rsidR="002446AD"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T33: Customer Order History Exposure in Returns</w:t>
      </w:r>
      <w:r w:rsidRPr="00DC7D27">
        <w:rPr>
          <w:rFonts w:ascii="Times New Roman" w:eastAsia="Times New Roman" w:hAnsi="Times New Roman" w:cs="Times New Roman"/>
          <w:sz w:val="24"/>
          <w:szCs w:val="24"/>
        </w:rPr>
        <w:t xml:space="preserve"> → M31 (Return Data Access Restrictions), M7 (PII Data Masking in Output) </w:t>
      </w:r>
    </w:p>
    <w:p w:rsidR="002446AD"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T34: Return Request Flooding</w:t>
      </w:r>
      <w:r w:rsidRPr="00DC7D27">
        <w:rPr>
          <w:rFonts w:ascii="Times New Roman" w:eastAsia="Times New Roman" w:hAnsi="Times New Roman" w:cs="Times New Roman"/>
          <w:sz w:val="24"/>
          <w:szCs w:val="24"/>
        </w:rPr>
        <w:t xml:space="preserve"> → M32 (Return Request Throttling) </w:t>
      </w:r>
    </w:p>
    <w:p w:rsidR="002446AD"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T35: Refund Amount Escalation</w:t>
      </w:r>
      <w:r w:rsidRPr="00DC7D27">
        <w:rPr>
          <w:rFonts w:ascii="Times New Roman" w:eastAsia="Times New Roman" w:hAnsi="Times New Roman" w:cs="Times New Roman"/>
          <w:sz w:val="24"/>
          <w:szCs w:val="24"/>
        </w:rPr>
        <w:t xml:space="preserve"> → M33 (Refund Amount Validation and Caps), M30 (Refund Authorization Workflow) </w:t>
      </w:r>
    </w:p>
    <w:p w:rsidR="002446AD"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T36: Return Record Falsification</w:t>
      </w:r>
      <w:r w:rsidRPr="00DC7D27">
        <w:rPr>
          <w:rFonts w:ascii="Times New Roman" w:eastAsia="Times New Roman" w:hAnsi="Times New Roman" w:cs="Times New Roman"/>
          <w:sz w:val="24"/>
          <w:szCs w:val="24"/>
        </w:rPr>
        <w:t xml:space="preserve"> → M34 (Return Record Integrity Verification), M8 (Encryption at Rest with RBAC) </w:t>
      </w:r>
    </w:p>
    <w:p w:rsidR="002446AD"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T37: Refund Transaction Data Leakage</w:t>
      </w:r>
      <w:r w:rsidRPr="00DC7D27">
        <w:rPr>
          <w:rFonts w:ascii="Times New Roman" w:eastAsia="Times New Roman" w:hAnsi="Times New Roman" w:cs="Times New Roman"/>
          <w:sz w:val="24"/>
          <w:szCs w:val="24"/>
        </w:rPr>
        <w:t xml:space="preserve"> → M2 (TLS 1.3 with Certificate Pinning) </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T38: Return Processing Audit Gap</w:t>
      </w:r>
      <w:r w:rsidRPr="00DC7D27">
        <w:rPr>
          <w:rFonts w:ascii="Times New Roman" w:eastAsia="Times New Roman" w:hAnsi="Times New Roman" w:cs="Times New Roman"/>
          <w:sz w:val="24"/>
          <w:szCs w:val="24"/>
        </w:rPr>
        <w:t xml:space="preserve"> → M35 (Return Processing Audit Trail), M11 (Immutable Append-Only Log Storage)</w:t>
      </w:r>
    </w:p>
    <w:p w:rsidR="00DC7D27" w:rsidRPr="00DC7D27" w:rsidRDefault="00781A00" w:rsidP="00DC7D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DC7D27" w:rsidRPr="00DC7D27" w:rsidRDefault="00DC7D27" w:rsidP="00DC7D27">
      <w:pPr>
        <w:spacing w:before="100" w:beforeAutospacing="1" w:after="100" w:afterAutospacing="1" w:line="240" w:lineRule="auto"/>
        <w:outlineLvl w:val="1"/>
        <w:rPr>
          <w:rFonts w:ascii="Times New Roman" w:eastAsia="Times New Roman" w:hAnsi="Times New Roman" w:cs="Times New Roman"/>
          <w:b/>
          <w:bCs/>
          <w:sz w:val="36"/>
          <w:szCs w:val="36"/>
        </w:rPr>
      </w:pPr>
      <w:r w:rsidRPr="00DC7D27">
        <w:rPr>
          <w:rFonts w:ascii="Times New Roman" w:eastAsia="Times New Roman" w:hAnsi="Times New Roman" w:cs="Times New Roman"/>
          <w:b/>
          <w:bCs/>
          <w:sz w:val="36"/>
          <w:szCs w:val="36"/>
        </w:rPr>
        <w:t>4. Threat/Mitigation Categorization Diagram Updates</w:t>
      </w:r>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lastRenderedPageBreak/>
        <w:t>Diagram Name:</w:t>
      </w:r>
      <w:r w:rsidRPr="00DC7D27">
        <w:rPr>
          <w:rFonts w:ascii="Times New Roman" w:eastAsia="Times New Roman" w:hAnsi="Times New Roman" w:cs="Times New Roman"/>
          <w:sz w:val="24"/>
          <w:szCs w:val="24"/>
        </w:rPr>
        <w:t xml:space="preserve"> </w:t>
      </w:r>
      <w:proofErr w:type="spellStart"/>
      <w:r w:rsidRPr="00DC7D27">
        <w:rPr>
          <w:rFonts w:ascii="Times New Roman" w:eastAsia="Times New Roman" w:hAnsi="Times New Roman" w:cs="Times New Roman"/>
          <w:sz w:val="24"/>
          <w:szCs w:val="24"/>
        </w:rPr>
        <w:t>CAT_ThreatMitigationCategorization</w:t>
      </w:r>
      <w:proofErr w:type="spellEnd"/>
    </w:p>
    <w:p w:rsidR="00DC7D27" w:rsidRPr="00DC7D27" w:rsidRDefault="00DC7D27" w:rsidP="00DC7D27">
      <w:p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 4 does not introduce any new threat or mitigation categories. All new threats and mitigations map to the existing categories established in Case 1.</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Threat Categories Used in Case 4</w:t>
      </w:r>
    </w:p>
    <w:p w:rsidR="00DC7D27" w:rsidRPr="00DC7D27" w:rsidRDefault="00DC7D27" w:rsidP="00DC7D2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Spoofing</w:t>
      </w:r>
      <w:r w:rsidRPr="00DC7D27">
        <w:rPr>
          <w:rFonts w:ascii="Times New Roman" w:eastAsia="Times New Roman" w:hAnsi="Times New Roman" w:cs="Times New Roman"/>
          <w:sz w:val="24"/>
          <w:szCs w:val="24"/>
        </w:rPr>
        <w:t xml:space="preserve"> — T30</w:t>
      </w:r>
    </w:p>
    <w:p w:rsidR="00DC7D27" w:rsidRPr="00DC7D27" w:rsidRDefault="00DC7D27" w:rsidP="00DC7D2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Tampering</w:t>
      </w:r>
      <w:r w:rsidRPr="00DC7D27">
        <w:rPr>
          <w:rFonts w:ascii="Times New Roman" w:eastAsia="Times New Roman" w:hAnsi="Times New Roman" w:cs="Times New Roman"/>
          <w:sz w:val="24"/>
          <w:szCs w:val="24"/>
        </w:rPr>
        <w:t xml:space="preserve"> — T31, T36</w:t>
      </w:r>
    </w:p>
    <w:p w:rsidR="00DC7D27" w:rsidRPr="00DC7D27" w:rsidRDefault="00DC7D27" w:rsidP="00DC7D2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Repudiation</w:t>
      </w:r>
      <w:r w:rsidRPr="00DC7D27">
        <w:rPr>
          <w:rFonts w:ascii="Times New Roman" w:eastAsia="Times New Roman" w:hAnsi="Times New Roman" w:cs="Times New Roman"/>
          <w:sz w:val="24"/>
          <w:szCs w:val="24"/>
        </w:rPr>
        <w:t xml:space="preserve"> — T32, T38</w:t>
      </w:r>
    </w:p>
    <w:p w:rsidR="00DC7D27" w:rsidRPr="00DC7D27" w:rsidRDefault="00DC7D27" w:rsidP="00DC7D2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Information Disclosure</w:t>
      </w:r>
      <w:r w:rsidRPr="00DC7D27">
        <w:rPr>
          <w:rFonts w:ascii="Times New Roman" w:eastAsia="Times New Roman" w:hAnsi="Times New Roman" w:cs="Times New Roman"/>
          <w:sz w:val="24"/>
          <w:szCs w:val="24"/>
        </w:rPr>
        <w:t xml:space="preserve"> — T33, T37</w:t>
      </w:r>
    </w:p>
    <w:p w:rsidR="00DC7D27" w:rsidRPr="00DC7D27" w:rsidRDefault="00DC7D27" w:rsidP="00DC7D2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Denial of Service</w:t>
      </w:r>
      <w:r w:rsidRPr="00DC7D27">
        <w:rPr>
          <w:rFonts w:ascii="Times New Roman" w:eastAsia="Times New Roman" w:hAnsi="Times New Roman" w:cs="Times New Roman"/>
          <w:sz w:val="24"/>
          <w:szCs w:val="24"/>
        </w:rPr>
        <w:t xml:space="preserve"> — T34</w:t>
      </w:r>
    </w:p>
    <w:p w:rsidR="00DC7D27" w:rsidRPr="00DC7D27" w:rsidRDefault="00DC7D27" w:rsidP="00DC7D2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Elevation of Privilege</w:t>
      </w:r>
      <w:r w:rsidRPr="00DC7D27">
        <w:rPr>
          <w:rFonts w:ascii="Times New Roman" w:eastAsia="Times New Roman" w:hAnsi="Times New Roman" w:cs="Times New Roman"/>
          <w:sz w:val="24"/>
          <w:szCs w:val="24"/>
        </w:rPr>
        <w:t xml:space="preserve"> — T35</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Mitigation Categories Used in Case 4</w:t>
      </w:r>
    </w:p>
    <w:p w:rsidR="00DC7D27" w:rsidRPr="00DC7D27" w:rsidRDefault="00DC7D27" w:rsidP="00DC7D2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Authentication &amp; Identity</w:t>
      </w:r>
      <w:r w:rsidRPr="00DC7D27">
        <w:rPr>
          <w:rFonts w:ascii="Times New Roman" w:eastAsia="Times New Roman" w:hAnsi="Times New Roman" w:cs="Times New Roman"/>
          <w:sz w:val="24"/>
          <w:szCs w:val="24"/>
        </w:rPr>
        <w:t xml:space="preserve"> — M28</w:t>
      </w:r>
    </w:p>
    <w:p w:rsidR="00DC7D27" w:rsidRPr="00DC7D27" w:rsidRDefault="00DC7D27" w:rsidP="00DC7D2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Input Validation</w:t>
      </w:r>
      <w:r w:rsidRPr="00DC7D27">
        <w:rPr>
          <w:rFonts w:ascii="Times New Roman" w:eastAsia="Times New Roman" w:hAnsi="Times New Roman" w:cs="Times New Roman"/>
          <w:sz w:val="24"/>
          <w:szCs w:val="24"/>
        </w:rPr>
        <w:t xml:space="preserve"> — M29, M33</w:t>
      </w:r>
    </w:p>
    <w:p w:rsidR="00DC7D27" w:rsidRPr="00DC7D27" w:rsidRDefault="00DC7D27" w:rsidP="00DC7D2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Access Control</w:t>
      </w:r>
      <w:r w:rsidRPr="00DC7D27">
        <w:rPr>
          <w:rFonts w:ascii="Times New Roman" w:eastAsia="Times New Roman" w:hAnsi="Times New Roman" w:cs="Times New Roman"/>
          <w:sz w:val="24"/>
          <w:szCs w:val="24"/>
        </w:rPr>
        <w:t xml:space="preserve"> — M30</w:t>
      </w:r>
    </w:p>
    <w:p w:rsidR="00DC7D27" w:rsidRPr="00DC7D27" w:rsidRDefault="00DC7D27" w:rsidP="00DC7D2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Data Protection</w:t>
      </w:r>
      <w:r w:rsidRPr="00DC7D27">
        <w:rPr>
          <w:rFonts w:ascii="Times New Roman" w:eastAsia="Times New Roman" w:hAnsi="Times New Roman" w:cs="Times New Roman"/>
          <w:sz w:val="24"/>
          <w:szCs w:val="24"/>
        </w:rPr>
        <w:t xml:space="preserve"> — M31, M34</w:t>
      </w:r>
    </w:p>
    <w:p w:rsidR="00DC7D27" w:rsidRPr="00DC7D27" w:rsidRDefault="00DC7D27" w:rsidP="00DC7D2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Availability &amp; Resilience</w:t>
      </w:r>
      <w:r w:rsidRPr="00DC7D27">
        <w:rPr>
          <w:rFonts w:ascii="Times New Roman" w:eastAsia="Times New Roman" w:hAnsi="Times New Roman" w:cs="Times New Roman"/>
          <w:sz w:val="24"/>
          <w:szCs w:val="24"/>
        </w:rPr>
        <w:t xml:space="preserve"> — M32</w:t>
      </w:r>
    </w:p>
    <w:p w:rsidR="00DC7D27" w:rsidRPr="00DC7D27" w:rsidRDefault="00DC7D27" w:rsidP="00DC7D2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b/>
          <w:bCs/>
          <w:sz w:val="24"/>
          <w:szCs w:val="24"/>
        </w:rPr>
        <w:t>Logging &amp; Monitoring</w:t>
      </w:r>
      <w:r w:rsidRPr="00DC7D27">
        <w:rPr>
          <w:rFonts w:ascii="Times New Roman" w:eastAsia="Times New Roman" w:hAnsi="Times New Roman" w:cs="Times New Roman"/>
          <w:sz w:val="24"/>
          <w:szCs w:val="24"/>
        </w:rPr>
        <w:t xml:space="preserve"> — M35</w:t>
      </w:r>
    </w:p>
    <w:p w:rsidR="00DC7D27" w:rsidRPr="00DC7D27" w:rsidRDefault="00DC7D27" w:rsidP="00DC7D27">
      <w:pPr>
        <w:spacing w:before="100" w:beforeAutospacing="1" w:after="100" w:afterAutospacing="1" w:line="240" w:lineRule="auto"/>
        <w:outlineLvl w:val="2"/>
        <w:rPr>
          <w:rFonts w:ascii="Times New Roman" w:eastAsia="Times New Roman" w:hAnsi="Times New Roman" w:cs="Times New Roman"/>
          <w:b/>
          <w:bCs/>
          <w:sz w:val="27"/>
          <w:szCs w:val="27"/>
        </w:rPr>
      </w:pPr>
      <w:r w:rsidRPr="00DC7D27">
        <w:rPr>
          <w:rFonts w:ascii="Times New Roman" w:eastAsia="Times New Roman" w:hAnsi="Times New Roman" w:cs="Times New Roman"/>
          <w:b/>
          <w:bCs/>
          <w:sz w:val="27"/>
          <w:szCs w:val="27"/>
        </w:rPr>
        <w:t>Mitigations Reused from Previous Cases</w:t>
      </w:r>
    </w:p>
    <w:p w:rsidR="00DC7D27" w:rsidRPr="00DC7D27" w:rsidRDefault="00DC7D27" w:rsidP="00DC7D2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 — TLS 1.3 with Certificate Pinning (Network Security) — from Case 1</w:t>
      </w:r>
    </w:p>
    <w:p w:rsidR="00DC7D27" w:rsidRPr="00DC7D27" w:rsidRDefault="00DC7D27" w:rsidP="00DC7D2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M4 — Input Validation and Integrity Checks (Input Validation) — from Cases 1, 2, 3</w:t>
      </w:r>
    </w:p>
    <w:p w:rsidR="00DC7D27" w:rsidRPr="00DC7D27" w:rsidRDefault="00DC7D27" w:rsidP="00DC7D2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M6 — Comprehensive Transaction Logging (Logging &amp; Monitoring) — from Cases 1, 2, 3</w:t>
      </w:r>
    </w:p>
    <w:p w:rsidR="00DC7D27" w:rsidRPr="00DC7D27" w:rsidRDefault="00DC7D27" w:rsidP="00DC7D2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M7 — PII Data Masking in Output (Data Protection) — from Cases 1, 2, 3</w:t>
      </w:r>
    </w:p>
    <w:p w:rsidR="00DC7D27" w:rsidRPr="00DC7D27" w:rsidRDefault="00DC7D27" w:rsidP="00DC7D2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M8 — Encryption at Rest with RBAC (Data Protection) — from Cases 1, 2</w:t>
      </w:r>
    </w:p>
    <w:p w:rsidR="00DC7D27" w:rsidRPr="00DC7D27" w:rsidRDefault="00DC7D27" w:rsidP="00DC7D2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M11 — Immutable Append-Only Log Storage (Logging &amp; Monitoring) — from Cases 1, 2, 3</w:t>
      </w:r>
    </w:p>
    <w:p w:rsidR="00DC7D27" w:rsidRPr="00DC7D27" w:rsidRDefault="00781A00" w:rsidP="00DC7D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DC7D27" w:rsidRPr="00DC7D27" w:rsidRDefault="00DC7D27" w:rsidP="00DC7D27">
      <w:pPr>
        <w:spacing w:before="100" w:beforeAutospacing="1" w:after="100" w:afterAutospacing="1" w:line="240" w:lineRule="auto"/>
        <w:outlineLvl w:val="1"/>
        <w:rPr>
          <w:rFonts w:ascii="Times New Roman" w:eastAsia="Times New Roman" w:hAnsi="Times New Roman" w:cs="Times New Roman"/>
          <w:b/>
          <w:bCs/>
          <w:sz w:val="36"/>
          <w:szCs w:val="36"/>
        </w:rPr>
      </w:pPr>
      <w:r w:rsidRPr="00DC7D27">
        <w:rPr>
          <w:rFonts w:ascii="Times New Roman" w:eastAsia="Times New Roman" w:hAnsi="Times New Roman" w:cs="Times New Roman"/>
          <w:b/>
          <w:bCs/>
          <w:sz w:val="36"/>
          <w:szCs w:val="36"/>
        </w:rPr>
        <w:t>Element Threat/Mitigation Count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5"/>
        <w:gridCol w:w="1520"/>
        <w:gridCol w:w="1040"/>
        <w:gridCol w:w="1429"/>
      </w:tblGrid>
      <w:tr w:rsidR="00DC7D27" w:rsidRPr="00DC7D27" w:rsidTr="00DC7D27">
        <w:trPr>
          <w:tblHeader/>
          <w:tblCellSpacing w:w="15" w:type="dxa"/>
        </w:trPr>
        <w:tc>
          <w:tcPr>
            <w:tcW w:w="0" w:type="auto"/>
            <w:vAlign w:val="center"/>
            <w:hideMark/>
          </w:tcPr>
          <w:p w:rsidR="00DC7D27" w:rsidRPr="00DC7D27" w:rsidRDefault="00DC7D27" w:rsidP="00DC7D27">
            <w:pPr>
              <w:spacing w:after="0" w:line="240" w:lineRule="auto"/>
              <w:jc w:val="center"/>
              <w:rPr>
                <w:rFonts w:ascii="Times New Roman" w:eastAsia="Times New Roman" w:hAnsi="Times New Roman" w:cs="Times New Roman"/>
                <w:b/>
                <w:bCs/>
                <w:sz w:val="24"/>
                <w:szCs w:val="24"/>
              </w:rPr>
            </w:pPr>
            <w:r w:rsidRPr="00DC7D27">
              <w:rPr>
                <w:rFonts w:ascii="Times New Roman" w:eastAsia="Times New Roman" w:hAnsi="Times New Roman" w:cs="Times New Roman"/>
                <w:b/>
                <w:bCs/>
                <w:sz w:val="24"/>
                <w:szCs w:val="24"/>
              </w:rPr>
              <w:t>Element</w:t>
            </w:r>
          </w:p>
        </w:tc>
        <w:tc>
          <w:tcPr>
            <w:tcW w:w="0" w:type="auto"/>
            <w:vAlign w:val="center"/>
            <w:hideMark/>
          </w:tcPr>
          <w:p w:rsidR="00DC7D27" w:rsidRPr="00DC7D27" w:rsidRDefault="00DC7D27" w:rsidP="00DC7D27">
            <w:pPr>
              <w:spacing w:after="0" w:line="240" w:lineRule="auto"/>
              <w:jc w:val="center"/>
              <w:rPr>
                <w:rFonts w:ascii="Times New Roman" w:eastAsia="Times New Roman" w:hAnsi="Times New Roman" w:cs="Times New Roman"/>
                <w:b/>
                <w:bCs/>
                <w:sz w:val="24"/>
                <w:szCs w:val="24"/>
              </w:rPr>
            </w:pPr>
            <w:r w:rsidRPr="00DC7D27">
              <w:rPr>
                <w:rFonts w:ascii="Times New Roman" w:eastAsia="Times New Roman" w:hAnsi="Times New Roman" w:cs="Times New Roman"/>
                <w:b/>
                <w:bCs/>
                <w:sz w:val="24"/>
                <w:szCs w:val="24"/>
              </w:rPr>
              <w:t>Type</w:t>
            </w:r>
          </w:p>
        </w:tc>
        <w:tc>
          <w:tcPr>
            <w:tcW w:w="0" w:type="auto"/>
            <w:vAlign w:val="center"/>
            <w:hideMark/>
          </w:tcPr>
          <w:p w:rsidR="00DC7D27" w:rsidRPr="00DC7D27" w:rsidRDefault="00DC7D27" w:rsidP="00DC7D27">
            <w:pPr>
              <w:spacing w:after="0" w:line="240" w:lineRule="auto"/>
              <w:jc w:val="center"/>
              <w:rPr>
                <w:rFonts w:ascii="Times New Roman" w:eastAsia="Times New Roman" w:hAnsi="Times New Roman" w:cs="Times New Roman"/>
                <w:b/>
                <w:bCs/>
                <w:sz w:val="24"/>
                <w:szCs w:val="24"/>
              </w:rPr>
            </w:pPr>
            <w:r w:rsidRPr="00DC7D27">
              <w:rPr>
                <w:rFonts w:ascii="Times New Roman" w:eastAsia="Times New Roman" w:hAnsi="Times New Roman" w:cs="Times New Roman"/>
                <w:b/>
                <w:bCs/>
                <w:sz w:val="24"/>
                <w:szCs w:val="24"/>
              </w:rPr>
              <w:t># Threats</w:t>
            </w:r>
          </w:p>
        </w:tc>
        <w:tc>
          <w:tcPr>
            <w:tcW w:w="0" w:type="auto"/>
            <w:vAlign w:val="center"/>
            <w:hideMark/>
          </w:tcPr>
          <w:p w:rsidR="00DC7D27" w:rsidRPr="00DC7D27" w:rsidRDefault="00DC7D27" w:rsidP="00DC7D27">
            <w:pPr>
              <w:spacing w:after="0" w:line="240" w:lineRule="auto"/>
              <w:jc w:val="center"/>
              <w:rPr>
                <w:rFonts w:ascii="Times New Roman" w:eastAsia="Times New Roman" w:hAnsi="Times New Roman" w:cs="Times New Roman"/>
                <w:b/>
                <w:bCs/>
                <w:sz w:val="24"/>
                <w:szCs w:val="24"/>
              </w:rPr>
            </w:pPr>
            <w:r w:rsidRPr="00DC7D27">
              <w:rPr>
                <w:rFonts w:ascii="Times New Roman" w:eastAsia="Times New Roman" w:hAnsi="Times New Roman" w:cs="Times New Roman"/>
                <w:b/>
                <w:bCs/>
                <w:sz w:val="24"/>
                <w:szCs w:val="24"/>
              </w:rPr>
              <w:t># Mitigations</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EE1: Customer</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External Entity</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EE2: </w:t>
            </w:r>
            <w:proofErr w:type="spellStart"/>
            <w:r w:rsidRPr="00DC7D27">
              <w:rPr>
                <w:rFonts w:ascii="Times New Roman" w:eastAsia="Times New Roman" w:hAnsi="Times New Roman" w:cs="Times New Roman"/>
                <w:sz w:val="24"/>
                <w:szCs w:val="24"/>
              </w:rPr>
              <w:t>StripeConnect</w:t>
            </w:r>
            <w:proofErr w:type="spellEnd"/>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External Entity</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P12: Validate Return Request</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Process</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P13: Assess Return Eligibility</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Process</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3</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3</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P14: Execute Refund</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Process</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3</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P15: Finalize Return Records</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Process</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DS1: Customer Database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Store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3</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DS8: Returns &amp; Refund Records</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Store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lastRenderedPageBreak/>
              <w:t>DS9: Inventory Database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Store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DS4: Audit Log</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Store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3</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DF35: Return Request Submission</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3</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DF38: Inventory Eligibility Check</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DF39: Approved Return for Refund</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DF40: Refund </w:t>
            </w:r>
            <w:proofErr w:type="spellStart"/>
            <w:r w:rsidRPr="00DC7D27">
              <w:rPr>
                <w:rFonts w:ascii="Times New Roman" w:eastAsia="Times New Roman" w:hAnsi="Times New Roman" w:cs="Times New Roman"/>
                <w:sz w:val="24"/>
                <w:szCs w:val="24"/>
              </w:rPr>
              <w:t>Auth</w:t>
            </w:r>
            <w:proofErr w:type="spellEnd"/>
            <w:r w:rsidRPr="00DC7D27">
              <w:rPr>
                <w:rFonts w:ascii="Times New Roman" w:eastAsia="Times New Roman" w:hAnsi="Times New Roman" w:cs="Times New Roman"/>
                <w:sz w:val="24"/>
                <w:szCs w:val="24"/>
              </w:rPr>
              <w:t xml:space="preserve"> Request</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DF41: Refund </w:t>
            </w:r>
            <w:proofErr w:type="spellStart"/>
            <w:r w:rsidRPr="00DC7D27">
              <w:rPr>
                <w:rFonts w:ascii="Times New Roman" w:eastAsia="Times New Roman" w:hAnsi="Times New Roman" w:cs="Times New Roman"/>
                <w:sz w:val="24"/>
                <w:szCs w:val="24"/>
              </w:rPr>
              <w:t>Auth</w:t>
            </w:r>
            <w:proofErr w:type="spellEnd"/>
            <w:r w:rsidRPr="00DC7D27">
              <w:rPr>
                <w:rFonts w:ascii="Times New Roman" w:eastAsia="Times New Roman" w:hAnsi="Times New Roman" w:cs="Times New Roman"/>
                <w:sz w:val="24"/>
                <w:szCs w:val="24"/>
              </w:rPr>
              <w:t xml:space="preserve"> Response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DF43: Return Record Storage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DF44: Customer Order History Update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DF45: Return Completion Notification</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DF46: Return Processing Audit Entry</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DF47: Refund Execution Audit Entry</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DF36, DF37, DF42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Flow</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0</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0</w:t>
            </w:r>
          </w:p>
        </w:tc>
      </w:tr>
    </w:tbl>
    <w:p w:rsidR="00DC7D27" w:rsidRPr="00DC7D27" w:rsidRDefault="00781A00" w:rsidP="00DC7D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DC7D27" w:rsidRPr="00DC7D27" w:rsidRDefault="00DC7D27" w:rsidP="00DC7D27">
      <w:pPr>
        <w:spacing w:before="100" w:beforeAutospacing="1" w:after="100" w:afterAutospacing="1" w:line="240" w:lineRule="auto"/>
        <w:outlineLvl w:val="1"/>
        <w:rPr>
          <w:rFonts w:ascii="Times New Roman" w:eastAsia="Times New Roman" w:hAnsi="Times New Roman" w:cs="Times New Roman"/>
          <w:b/>
          <w:bCs/>
          <w:sz w:val="36"/>
          <w:szCs w:val="36"/>
        </w:rPr>
      </w:pPr>
      <w:r w:rsidRPr="00DC7D27">
        <w:rPr>
          <w:rFonts w:ascii="Times New Roman" w:eastAsia="Times New Roman" w:hAnsi="Times New Roman" w:cs="Times New Roman"/>
          <w:b/>
          <w:bCs/>
          <w:sz w:val="36"/>
          <w:szCs w:val="36"/>
        </w:rPr>
        <w:t>Cross-Diagram Element Summary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8"/>
        <w:gridCol w:w="1520"/>
        <w:gridCol w:w="1775"/>
      </w:tblGrid>
      <w:tr w:rsidR="00DC7D27" w:rsidRPr="00DC7D27" w:rsidTr="00DC7D27">
        <w:trPr>
          <w:tblHeader/>
          <w:tblCellSpacing w:w="15" w:type="dxa"/>
        </w:trPr>
        <w:tc>
          <w:tcPr>
            <w:tcW w:w="0" w:type="auto"/>
            <w:vAlign w:val="center"/>
            <w:hideMark/>
          </w:tcPr>
          <w:p w:rsidR="00DC7D27" w:rsidRPr="00DC7D27" w:rsidRDefault="00DC7D27" w:rsidP="00DC7D27">
            <w:pPr>
              <w:spacing w:after="0" w:line="240" w:lineRule="auto"/>
              <w:jc w:val="center"/>
              <w:rPr>
                <w:rFonts w:ascii="Times New Roman" w:eastAsia="Times New Roman" w:hAnsi="Times New Roman" w:cs="Times New Roman"/>
                <w:b/>
                <w:bCs/>
                <w:sz w:val="24"/>
                <w:szCs w:val="24"/>
              </w:rPr>
            </w:pPr>
            <w:r w:rsidRPr="00DC7D27">
              <w:rPr>
                <w:rFonts w:ascii="Times New Roman" w:eastAsia="Times New Roman" w:hAnsi="Times New Roman" w:cs="Times New Roman"/>
                <w:b/>
                <w:bCs/>
                <w:sz w:val="24"/>
                <w:szCs w:val="24"/>
              </w:rPr>
              <w:t>Element</w:t>
            </w:r>
          </w:p>
        </w:tc>
        <w:tc>
          <w:tcPr>
            <w:tcW w:w="0" w:type="auto"/>
            <w:vAlign w:val="center"/>
            <w:hideMark/>
          </w:tcPr>
          <w:p w:rsidR="00DC7D27" w:rsidRPr="00DC7D27" w:rsidRDefault="00DC7D27" w:rsidP="00DC7D27">
            <w:pPr>
              <w:spacing w:after="0" w:line="240" w:lineRule="auto"/>
              <w:jc w:val="center"/>
              <w:rPr>
                <w:rFonts w:ascii="Times New Roman" w:eastAsia="Times New Roman" w:hAnsi="Times New Roman" w:cs="Times New Roman"/>
                <w:b/>
                <w:bCs/>
                <w:sz w:val="24"/>
                <w:szCs w:val="24"/>
              </w:rPr>
            </w:pPr>
            <w:r w:rsidRPr="00DC7D27">
              <w:rPr>
                <w:rFonts w:ascii="Times New Roman" w:eastAsia="Times New Roman" w:hAnsi="Times New Roman" w:cs="Times New Roman"/>
                <w:b/>
                <w:bCs/>
                <w:sz w:val="24"/>
                <w:szCs w:val="24"/>
              </w:rPr>
              <w:t>Type</w:t>
            </w:r>
          </w:p>
        </w:tc>
        <w:tc>
          <w:tcPr>
            <w:tcW w:w="0" w:type="auto"/>
            <w:vAlign w:val="center"/>
            <w:hideMark/>
          </w:tcPr>
          <w:p w:rsidR="00DC7D27" w:rsidRPr="00DC7D27" w:rsidRDefault="00DC7D27" w:rsidP="00DC7D27">
            <w:pPr>
              <w:spacing w:after="0" w:line="240" w:lineRule="auto"/>
              <w:jc w:val="center"/>
              <w:rPr>
                <w:rFonts w:ascii="Times New Roman" w:eastAsia="Times New Roman" w:hAnsi="Times New Roman" w:cs="Times New Roman"/>
                <w:b/>
                <w:bCs/>
                <w:sz w:val="24"/>
                <w:szCs w:val="24"/>
              </w:rPr>
            </w:pPr>
            <w:r w:rsidRPr="00DC7D27">
              <w:rPr>
                <w:rFonts w:ascii="Times New Roman" w:eastAsia="Times New Roman" w:hAnsi="Times New Roman" w:cs="Times New Roman"/>
                <w:b/>
                <w:bCs/>
                <w:sz w:val="24"/>
                <w:szCs w:val="24"/>
              </w:rPr>
              <w:t>Appears In</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Customer (EE1)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External Entity</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2, 3, 4, 5</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Payment Gateway Provider / </w:t>
            </w:r>
            <w:proofErr w:type="spellStart"/>
            <w:r w:rsidRPr="00DC7D27">
              <w:rPr>
                <w:rFonts w:ascii="Times New Roman" w:eastAsia="Times New Roman" w:hAnsi="Times New Roman" w:cs="Times New Roman"/>
                <w:sz w:val="24"/>
                <w:szCs w:val="24"/>
              </w:rPr>
              <w:t>StripeConnect</w:t>
            </w:r>
            <w:proofErr w:type="spellEnd"/>
            <w:r w:rsidRPr="00DC7D27">
              <w:rPr>
                <w:rFonts w:ascii="Times New Roman" w:eastAsia="Times New Roman" w:hAnsi="Times New Roman" w:cs="Times New Roman"/>
                <w:sz w:val="24"/>
                <w:szCs w:val="24"/>
              </w:rPr>
              <w:t xml:space="preserve"> (EE2)</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External Entity</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4</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Email Delivery Service / </w:t>
            </w:r>
            <w:proofErr w:type="spellStart"/>
            <w:r w:rsidRPr="00DC7D27">
              <w:rPr>
                <w:rFonts w:ascii="Times New Roman" w:eastAsia="Times New Roman" w:hAnsi="Times New Roman" w:cs="Times New Roman"/>
                <w:sz w:val="24"/>
                <w:szCs w:val="24"/>
              </w:rPr>
              <w:t>SendGrid</w:t>
            </w:r>
            <w:proofErr w:type="spellEnd"/>
            <w:r w:rsidRPr="00DC7D27">
              <w:rPr>
                <w:rFonts w:ascii="Times New Roman" w:eastAsia="Times New Roman" w:hAnsi="Times New Roman" w:cs="Times New Roman"/>
                <w:sz w:val="24"/>
                <w:szCs w:val="24"/>
              </w:rPr>
              <w:t xml:space="preserve"> (EE4)</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External Entity</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 2</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 xml:space="preserve">Content Moderation Service / </w:t>
            </w:r>
            <w:proofErr w:type="spellStart"/>
            <w:r w:rsidRPr="00DC7D27">
              <w:rPr>
                <w:rFonts w:ascii="Times New Roman" w:eastAsia="Times New Roman" w:hAnsi="Times New Roman" w:cs="Times New Roman"/>
                <w:sz w:val="24"/>
                <w:szCs w:val="24"/>
              </w:rPr>
              <w:t>ModerateAI</w:t>
            </w:r>
            <w:proofErr w:type="spellEnd"/>
            <w:r w:rsidRPr="00DC7D27">
              <w:rPr>
                <w:rFonts w:ascii="Times New Roman" w:eastAsia="Times New Roman" w:hAnsi="Times New Roman" w:cs="Times New Roman"/>
                <w:sz w:val="24"/>
                <w:szCs w:val="24"/>
              </w:rPr>
              <w:t xml:space="preserve"> (EE5)</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External Entity</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 3</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Customer Database (DS1)</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Store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2, 4</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Audit Log (DS4)</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Data Store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2, 3, 4, 5</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M2 — TLS 1.3 with Certificate Pinning</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Mitigation</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4</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M4 — Input Validation and Integrity Checks</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Mitigation</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2, 3, 4</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M6 — Comprehensive Transaction Logging</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Mitigation</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2, 3, 4</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M7 — PII Data Masking in Output</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Mitigation</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2, 3, 4</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M8 — Encryption at Rest with RBAC</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Mitigation</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2, 4</w:t>
            </w:r>
          </w:p>
        </w:tc>
      </w:tr>
      <w:tr w:rsidR="00DC7D27" w:rsidRPr="00DC7D27" w:rsidTr="00DC7D27">
        <w:trPr>
          <w:tblCellSpacing w:w="15" w:type="dxa"/>
        </w:trPr>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M11 — Immutable Append-Only Log Storage</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Mitigation</w:t>
            </w:r>
          </w:p>
        </w:tc>
        <w:tc>
          <w:tcPr>
            <w:tcW w:w="0" w:type="auto"/>
            <w:vAlign w:val="center"/>
            <w:hideMark/>
          </w:tcPr>
          <w:p w:rsidR="00DC7D27" w:rsidRPr="00DC7D27" w:rsidRDefault="00DC7D27" w:rsidP="00DC7D27">
            <w:pPr>
              <w:spacing w:after="0" w:line="240" w:lineRule="auto"/>
              <w:rPr>
                <w:rFonts w:ascii="Times New Roman" w:eastAsia="Times New Roman" w:hAnsi="Times New Roman" w:cs="Times New Roman"/>
                <w:sz w:val="24"/>
                <w:szCs w:val="24"/>
              </w:rPr>
            </w:pPr>
            <w:r w:rsidRPr="00DC7D27">
              <w:rPr>
                <w:rFonts w:ascii="Times New Roman" w:eastAsia="Times New Roman" w:hAnsi="Times New Roman" w:cs="Times New Roman"/>
                <w:sz w:val="24"/>
                <w:szCs w:val="24"/>
              </w:rPr>
              <w:t>Cases 1, 2, 3, 4</w:t>
            </w:r>
          </w:p>
        </w:tc>
      </w:tr>
    </w:tbl>
    <w:p w:rsidR="00DC7D27" w:rsidRDefault="00DC7D27"/>
    <w:p w:rsidR="006436F9" w:rsidRDefault="006436F9"/>
    <w:p w:rsidR="006436F9" w:rsidRDefault="006436F9"/>
    <w:p w:rsidR="006436F9" w:rsidRDefault="006436F9"/>
    <w:p w:rsidR="006436F9" w:rsidRDefault="006436F9"/>
    <w:p w:rsidR="006436F9" w:rsidRDefault="006436F9"/>
    <w:p w:rsidR="006436F9" w:rsidRDefault="006436F9"/>
    <w:p w:rsidR="006436F9" w:rsidRDefault="006436F9"/>
    <w:p w:rsidR="006436F9" w:rsidRDefault="006436F9"/>
    <w:p w:rsidR="006436F9" w:rsidRDefault="006436F9"/>
    <w:p w:rsidR="006436F9" w:rsidRDefault="006436F9"/>
    <w:p w:rsidR="006436F9" w:rsidRDefault="006436F9"/>
    <w:p w:rsidR="006436F9" w:rsidRDefault="006436F9"/>
    <w:p w:rsidR="006436F9" w:rsidRDefault="006436F9"/>
    <w:p w:rsidR="006436F9" w:rsidRDefault="006436F9"/>
    <w:p w:rsidR="006436F9" w:rsidRPr="006436F9" w:rsidRDefault="006436F9" w:rsidP="006436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36F9">
        <w:rPr>
          <w:rFonts w:ascii="Times New Roman" w:eastAsia="Times New Roman" w:hAnsi="Times New Roman" w:cs="Times New Roman"/>
          <w:b/>
          <w:bCs/>
          <w:kern w:val="36"/>
          <w:sz w:val="48"/>
          <w:szCs w:val="48"/>
        </w:rPr>
        <w:t>Case 5/5 — Shipping &amp; Delivery Tracking</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Organization:</w:t>
      </w:r>
      <w:r w:rsidRPr="006436F9">
        <w:rPr>
          <w:rFonts w:ascii="Times New Roman" w:eastAsia="Times New Roman" w:hAnsi="Times New Roman" w:cs="Times New Roman"/>
          <w:sz w:val="24"/>
          <w:szCs w:val="24"/>
        </w:rPr>
        <w:t xml:space="preserve">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 xml:space="preserve"> — a fictional mid-size e-commerce company selling consumer electronics and accessories.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 xml:space="preserve"> operates a web storefront, mobile app, and integrates with third-party logistics, payment, and analytics providers.</w:t>
      </w:r>
    </w:p>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pict>
          <v:rect id="_x0000_i1053" style="width:0;height:1.5pt" o:hralign="center" o:hrstd="t" o:hr="t" fillcolor="#a0a0a0" stroked="f"/>
        </w:pict>
      </w:r>
    </w:p>
    <w:p w:rsidR="006436F9" w:rsidRPr="006436F9" w:rsidRDefault="006436F9" w:rsidP="006436F9">
      <w:pPr>
        <w:spacing w:before="100" w:beforeAutospacing="1" w:after="100" w:afterAutospacing="1" w:line="240" w:lineRule="auto"/>
        <w:outlineLvl w:val="1"/>
        <w:rPr>
          <w:rFonts w:ascii="Times New Roman" w:eastAsia="Times New Roman" w:hAnsi="Times New Roman" w:cs="Times New Roman"/>
          <w:b/>
          <w:bCs/>
          <w:sz w:val="36"/>
          <w:szCs w:val="36"/>
        </w:rPr>
      </w:pPr>
      <w:r w:rsidRPr="006436F9">
        <w:rPr>
          <w:rFonts w:ascii="Times New Roman" w:eastAsia="Times New Roman" w:hAnsi="Times New Roman" w:cs="Times New Roman"/>
          <w:b/>
          <w:bCs/>
          <w:sz w:val="36"/>
          <w:szCs w:val="36"/>
        </w:rPr>
        <w:t>1. BPMN Diagram: Shipping &amp; Delivery Tracking</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Diagram Name:</w:t>
      </w:r>
      <w:r w:rsidRPr="006436F9">
        <w:rPr>
          <w:rFonts w:ascii="Times New Roman" w:eastAsia="Times New Roman" w:hAnsi="Times New Roman" w:cs="Times New Roman"/>
          <w:sz w:val="24"/>
          <w:szCs w:val="24"/>
        </w:rPr>
        <w:t xml:space="preserve"> </w:t>
      </w:r>
      <w:proofErr w:type="spellStart"/>
      <w:r w:rsidRPr="006436F9">
        <w:rPr>
          <w:rFonts w:ascii="Times New Roman" w:eastAsia="Times New Roman" w:hAnsi="Times New Roman" w:cs="Times New Roman"/>
          <w:sz w:val="24"/>
          <w:szCs w:val="24"/>
        </w:rPr>
        <w:t>BPMN_ShippingDeliveryTracking</w:t>
      </w:r>
      <w:proofErr w:type="spellEnd"/>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This process describes how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 xml:space="preserve"> receives shipment tracking updates from the logistics carrier, correlates them with customer orders, generates delivery milestone events, and notifies customers of their order's delivery progress.</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Process Elements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Start Event:</w:t>
      </w:r>
      <w:r w:rsidRPr="006436F9">
        <w:rPr>
          <w:rFonts w:ascii="Times New Roman" w:eastAsia="Times New Roman" w:hAnsi="Times New Roman" w:cs="Times New Roman"/>
          <w:sz w:val="24"/>
          <w:szCs w:val="24"/>
        </w:rPr>
        <w:t xml:space="preserve"> The shipping carrier transmits a tracking status update via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for a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 xml:space="preserve"> shipment.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 xml:space="preserve">Task: Receive Carrier </w:t>
      </w:r>
      <w:proofErr w:type="spellStart"/>
      <w:r w:rsidRPr="006436F9">
        <w:rPr>
          <w:rFonts w:ascii="Times New Roman" w:eastAsia="Times New Roman" w:hAnsi="Times New Roman" w:cs="Times New Roman"/>
          <w:b/>
          <w:bCs/>
          <w:sz w:val="24"/>
          <w:szCs w:val="24"/>
        </w:rPr>
        <w:t>Webhook</w:t>
      </w:r>
      <w:proofErr w:type="spellEnd"/>
      <w:r w:rsidRPr="006436F9">
        <w:rPr>
          <w:rFonts w:ascii="Times New Roman" w:eastAsia="Times New Roman" w:hAnsi="Times New Roman" w:cs="Times New Roman"/>
          <w:sz w:val="24"/>
          <w:szCs w:val="24"/>
        </w:rPr>
        <w:t xml:space="preserve"> </w:t>
      </w:r>
      <w:proofErr w:type="gramStart"/>
      <w:r w:rsidRPr="006436F9">
        <w:rPr>
          <w:rFonts w:ascii="Times New Roman" w:eastAsia="Times New Roman" w:hAnsi="Times New Roman" w:cs="Times New Roman"/>
          <w:sz w:val="24"/>
          <w:szCs w:val="24"/>
        </w:rPr>
        <w:t>The</w:t>
      </w:r>
      <w:proofErr w:type="gramEnd"/>
      <w:r w:rsidRPr="006436F9">
        <w:rPr>
          <w:rFonts w:ascii="Times New Roman" w:eastAsia="Times New Roman" w:hAnsi="Times New Roman" w:cs="Times New Roman"/>
          <w:sz w:val="24"/>
          <w:szCs w:val="24"/>
        </w:rPr>
        <w:t xml:space="preserve"> system receives an inbound tracking event from the logistics carrier's API. The event payload includes the tracking number, shipment status code, timestamp, location, and carrier-specific metadata.</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Task: Authenticate Carrier Source</w:t>
      </w:r>
      <w:r w:rsidRPr="006436F9">
        <w:rPr>
          <w:rFonts w:ascii="Times New Roman" w:eastAsia="Times New Roman" w:hAnsi="Times New Roman" w:cs="Times New Roman"/>
          <w:sz w:val="24"/>
          <w:szCs w:val="24"/>
        </w:rPr>
        <w:t xml:space="preserve"> The system verifies the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signature, validates the carrier's API key, and confirms the source IP against the </w:t>
      </w:r>
      <w:proofErr w:type="spellStart"/>
      <w:r w:rsidRPr="006436F9">
        <w:rPr>
          <w:rFonts w:ascii="Times New Roman" w:eastAsia="Times New Roman" w:hAnsi="Times New Roman" w:cs="Times New Roman"/>
          <w:sz w:val="24"/>
          <w:szCs w:val="24"/>
        </w:rPr>
        <w:t>allowlisted</w:t>
      </w:r>
      <w:proofErr w:type="spellEnd"/>
      <w:r w:rsidRPr="006436F9">
        <w:rPr>
          <w:rFonts w:ascii="Times New Roman" w:eastAsia="Times New Roman" w:hAnsi="Times New Roman" w:cs="Times New Roman"/>
          <w:sz w:val="24"/>
          <w:szCs w:val="24"/>
        </w:rPr>
        <w:t xml:space="preserve"> carrier network ranges. Unauthenticated or malformed payloads are rejected and logged.</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Sub-Process: Process Tracking Update &amp; Notify Customer</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(Decomposed in DFD — see Section 2)</w:t>
      </w:r>
      <w:r w:rsidRPr="006436F9">
        <w:rPr>
          <w:rFonts w:ascii="Times New Roman" w:eastAsia="Times New Roman" w:hAnsi="Times New Roman" w:cs="Times New Roman"/>
          <w:sz w:val="24"/>
          <w:szCs w:val="24"/>
        </w:rPr>
        <w:t xml:space="preserve"> The tracking sub-process handles validating the tracking data format, correlating the update with the correct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 xml:space="preserve"> order, updating the shipment status in the order database, generating delivery milestone events, and dispatching notifications to the customer. This is the sub-process that is decomposed into a Data Flow Diagram.</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Exclusive Gateway: Delivery Confirmed?</w:t>
      </w:r>
    </w:p>
    <w:p w:rsidR="006436F9" w:rsidRPr="006436F9" w:rsidRDefault="006436F9" w:rsidP="00643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lastRenderedPageBreak/>
        <w:t>Yes</w:t>
      </w:r>
      <w:r w:rsidRPr="006436F9">
        <w:rPr>
          <w:rFonts w:ascii="Times New Roman" w:eastAsia="Times New Roman" w:hAnsi="Times New Roman" w:cs="Times New Roman"/>
          <w:sz w:val="24"/>
          <w:szCs w:val="24"/>
        </w:rPr>
        <w:t xml:space="preserve"> → proceed to Close Shipment.</w:t>
      </w:r>
    </w:p>
    <w:p w:rsidR="006436F9" w:rsidRPr="006436F9" w:rsidRDefault="006436F9" w:rsidP="006436F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No</w:t>
      </w:r>
      <w:r w:rsidRPr="006436F9">
        <w:rPr>
          <w:rFonts w:ascii="Times New Roman" w:eastAsia="Times New Roman" w:hAnsi="Times New Roman" w:cs="Times New Roman"/>
          <w:sz w:val="24"/>
          <w:szCs w:val="24"/>
        </w:rPr>
        <w:t xml:space="preserve"> → proceed to Await Next Update.</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Task: Await Next Update</w:t>
      </w:r>
      <w:r w:rsidRPr="006436F9">
        <w:rPr>
          <w:rFonts w:ascii="Times New Roman" w:eastAsia="Times New Roman" w:hAnsi="Times New Roman" w:cs="Times New Roman"/>
          <w:sz w:val="24"/>
          <w:szCs w:val="24"/>
        </w:rPr>
        <w:t xml:space="preserve"> </w:t>
      </w:r>
      <w:proofErr w:type="gramStart"/>
      <w:r w:rsidRPr="006436F9">
        <w:rPr>
          <w:rFonts w:ascii="Times New Roman" w:eastAsia="Times New Roman" w:hAnsi="Times New Roman" w:cs="Times New Roman"/>
          <w:sz w:val="24"/>
          <w:szCs w:val="24"/>
        </w:rPr>
        <w:t>The</w:t>
      </w:r>
      <w:proofErr w:type="gramEnd"/>
      <w:r w:rsidRPr="006436F9">
        <w:rPr>
          <w:rFonts w:ascii="Times New Roman" w:eastAsia="Times New Roman" w:hAnsi="Times New Roman" w:cs="Times New Roman"/>
          <w:sz w:val="24"/>
          <w:szCs w:val="24"/>
        </w:rPr>
        <w:t xml:space="preserve"> system returns to a waiting state for the next carrier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event for this shipment. If no update is received within the expected SLA window, an alert is generated for the logistics operations team.</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End Event Waiting:</w:t>
      </w:r>
      <w:r w:rsidRPr="006436F9">
        <w:rPr>
          <w:rFonts w:ascii="Times New Roman" w:eastAsia="Times New Roman" w:hAnsi="Times New Roman" w:cs="Times New Roman"/>
          <w:sz w:val="24"/>
          <w:szCs w:val="24"/>
        </w:rPr>
        <w:t xml:space="preserve"> The process pauses until the next carrier event.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Task: Close Shipment</w:t>
      </w:r>
      <w:r w:rsidRPr="006436F9">
        <w:rPr>
          <w:rFonts w:ascii="Times New Roman" w:eastAsia="Times New Roman" w:hAnsi="Times New Roman" w:cs="Times New Roman"/>
          <w:sz w:val="24"/>
          <w:szCs w:val="24"/>
        </w:rPr>
        <w:t xml:space="preserve"> Upon confirmed delivery, the system marks the shipment record as completed, triggers the post-delivery customer experience flow (e.g., review prompt, satisfaction survey), and archives the tracking history.</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Task: Log Delivery Completion</w:t>
      </w:r>
      <w:r w:rsidRPr="006436F9">
        <w:rPr>
          <w:rFonts w:ascii="Times New Roman" w:eastAsia="Times New Roman" w:hAnsi="Times New Roman" w:cs="Times New Roman"/>
          <w:sz w:val="24"/>
          <w:szCs w:val="24"/>
        </w:rPr>
        <w:t xml:space="preserve"> All shipment lifecycle events from pickup to delivery are consolidated into a final audit record, including total transit time, number of status updates received, and any delivery exceptions encountered.</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End Event Successful:</w:t>
      </w:r>
      <w:r w:rsidRPr="006436F9">
        <w:rPr>
          <w:rFonts w:ascii="Times New Roman" w:eastAsia="Times New Roman" w:hAnsi="Times New Roman" w:cs="Times New Roman"/>
          <w:sz w:val="24"/>
          <w:szCs w:val="24"/>
        </w:rPr>
        <w:t xml:space="preserve"> Shipment delivered and tracking lifecycle closed.</w:t>
      </w:r>
    </w:p>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pict>
          <v:rect id="_x0000_i1054" style="width:0;height:1.5pt" o:hralign="center" o:hrstd="t" o:hr="t" fillcolor="#a0a0a0" stroked="f"/>
        </w:pict>
      </w:r>
    </w:p>
    <w:p w:rsidR="006436F9" w:rsidRPr="006436F9" w:rsidRDefault="006436F9" w:rsidP="006436F9">
      <w:pPr>
        <w:spacing w:before="100" w:beforeAutospacing="1" w:after="100" w:afterAutospacing="1" w:line="240" w:lineRule="auto"/>
        <w:outlineLvl w:val="1"/>
        <w:rPr>
          <w:rFonts w:ascii="Times New Roman" w:eastAsia="Times New Roman" w:hAnsi="Times New Roman" w:cs="Times New Roman"/>
          <w:b/>
          <w:bCs/>
          <w:sz w:val="36"/>
          <w:szCs w:val="36"/>
        </w:rPr>
      </w:pPr>
      <w:r w:rsidRPr="006436F9">
        <w:rPr>
          <w:rFonts w:ascii="Times New Roman" w:eastAsia="Times New Roman" w:hAnsi="Times New Roman" w:cs="Times New Roman"/>
          <w:b/>
          <w:bCs/>
          <w:sz w:val="36"/>
          <w:szCs w:val="36"/>
        </w:rPr>
        <w:t>2. DFD Diagram: Process Tracking Update &amp; Notify Customer</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Diagram Name:</w:t>
      </w:r>
      <w:r w:rsidRPr="006436F9">
        <w:rPr>
          <w:rFonts w:ascii="Times New Roman" w:eastAsia="Times New Roman" w:hAnsi="Times New Roman" w:cs="Times New Roman"/>
          <w:sz w:val="24"/>
          <w:szCs w:val="24"/>
        </w:rPr>
        <w:t xml:space="preserve"> </w:t>
      </w:r>
      <w:proofErr w:type="spellStart"/>
      <w:r w:rsidRPr="006436F9">
        <w:rPr>
          <w:rFonts w:ascii="Times New Roman" w:eastAsia="Times New Roman" w:hAnsi="Times New Roman" w:cs="Times New Roman"/>
          <w:sz w:val="24"/>
          <w:szCs w:val="24"/>
        </w:rPr>
        <w:t>DFD_ProcessTrackingNotify</w:t>
      </w:r>
      <w:proofErr w:type="spellEnd"/>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This Data Flow Diagram decomposes the "Process Tracking Update &amp; Notify Customer" sub-process from the BPMN diagram above. It shows how tracking data flows from the carrier through internal processing and out to the customer as delivery notifications.</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External Entities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EE1: Customer</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authenticated end-user who receives delivery status notifications and can view shipment tracking details through the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 xml:space="preserve"> web storefront or mobile app. This is the same Customer entity used in Cases 1, 2, 3, and 4. </w:t>
      </w:r>
      <w:r w:rsidRPr="006436F9">
        <w:rPr>
          <w:rFonts w:ascii="Times New Roman" w:eastAsia="Times New Roman" w:hAnsi="Times New Roman" w:cs="Times New Roman"/>
          <w:i/>
          <w:iCs/>
          <w:sz w:val="24"/>
          <w:szCs w:val="24"/>
        </w:rPr>
        <w:t>Trust Boundary:</w:t>
      </w:r>
      <w:r w:rsidRPr="006436F9">
        <w:rPr>
          <w:rFonts w:ascii="Times New Roman" w:eastAsia="Times New Roman" w:hAnsi="Times New Roman" w:cs="Times New Roman"/>
          <w:sz w:val="24"/>
          <w:szCs w:val="24"/>
        </w:rPr>
        <w:t xml:space="preserve"> Resides outside all trust boundaries.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T46 — Notification Content Spoofing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M42 — Notification Origin Verification</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EE6: Shipping Carrier (</w:t>
      </w:r>
      <w:proofErr w:type="spellStart"/>
      <w:r w:rsidRPr="006436F9">
        <w:rPr>
          <w:rFonts w:ascii="Times New Roman" w:eastAsia="Times New Roman" w:hAnsi="Times New Roman" w:cs="Times New Roman"/>
          <w:b/>
          <w:bCs/>
          <w:sz w:val="24"/>
          <w:szCs w:val="24"/>
        </w:rPr>
        <w:t>LogiTrack</w:t>
      </w:r>
      <w:proofErr w:type="spellEnd"/>
      <w:r w:rsidRPr="006436F9">
        <w:rPr>
          <w:rFonts w:ascii="Times New Roman" w:eastAsia="Times New Roman" w:hAnsi="Times New Roman" w:cs="Times New Roman"/>
          <w:b/>
          <w:bCs/>
          <w:sz w:val="24"/>
          <w:szCs w:val="24"/>
        </w:rPr>
        <w:t>)</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third-party logistics carrier that transports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 xml:space="preserve"> packages and provides real-time tracking updates via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API. </w:t>
      </w:r>
      <w:proofErr w:type="spellStart"/>
      <w:r w:rsidRPr="006436F9">
        <w:rPr>
          <w:rFonts w:ascii="Times New Roman" w:eastAsia="Times New Roman" w:hAnsi="Times New Roman" w:cs="Times New Roman"/>
          <w:sz w:val="24"/>
          <w:szCs w:val="24"/>
        </w:rPr>
        <w:t>LogiTrack</w:t>
      </w:r>
      <w:proofErr w:type="spellEnd"/>
      <w:r w:rsidRPr="006436F9">
        <w:rPr>
          <w:rFonts w:ascii="Times New Roman" w:eastAsia="Times New Roman" w:hAnsi="Times New Roman" w:cs="Times New Roman"/>
          <w:sz w:val="24"/>
          <w:szCs w:val="24"/>
        </w:rPr>
        <w:t xml:space="preserve"> transmits shipment events including pickup, in-transit, out-for-delivery, delivered, and exception statuses. </w:t>
      </w:r>
      <w:r w:rsidRPr="006436F9">
        <w:rPr>
          <w:rFonts w:ascii="Times New Roman" w:eastAsia="Times New Roman" w:hAnsi="Times New Roman" w:cs="Times New Roman"/>
          <w:i/>
          <w:iCs/>
          <w:sz w:val="24"/>
          <w:szCs w:val="24"/>
        </w:rPr>
        <w:t>Trust Boundary:</w:t>
      </w:r>
      <w:r w:rsidRPr="006436F9">
        <w:rPr>
          <w:rFonts w:ascii="Times New Roman" w:eastAsia="Times New Roman" w:hAnsi="Times New Roman" w:cs="Times New Roman"/>
          <w:sz w:val="24"/>
          <w:szCs w:val="24"/>
        </w:rPr>
        <w:t xml:space="preserve"> Resides outside all trust boundaries.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T39 — Carrier Identity Spoofing</w:t>
      </w:r>
    </w:p>
    <w:p w:rsidR="006436F9" w:rsidRPr="006436F9" w:rsidRDefault="006436F9" w:rsidP="006436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T43 — Tracking Update Flooding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M36 — Carrier API Key Authentication and IP </w:t>
      </w:r>
      <w:proofErr w:type="spellStart"/>
      <w:r w:rsidRPr="006436F9">
        <w:rPr>
          <w:rFonts w:ascii="Times New Roman" w:eastAsia="Times New Roman" w:hAnsi="Times New Roman" w:cs="Times New Roman"/>
          <w:sz w:val="24"/>
          <w:szCs w:val="24"/>
        </w:rPr>
        <w:t>Allowlisting</w:t>
      </w:r>
      <w:proofErr w:type="spellEnd"/>
    </w:p>
    <w:p w:rsidR="006436F9" w:rsidRPr="006436F9" w:rsidRDefault="006436F9" w:rsidP="006436F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M40 — Tracking Update Rate Limiting</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lastRenderedPageBreak/>
        <w:t>Processes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P16: Ingest and Validate Carrier Update</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Receives the raw tracking event from the shipping carrier's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validates the payload schema (required fields, status code enumeration, timestamp format), verifies the carrier's API key and source IP, and normalizes the data into </w:t>
      </w:r>
      <w:proofErr w:type="spellStart"/>
      <w:r w:rsidRPr="006436F9">
        <w:rPr>
          <w:rFonts w:ascii="Times New Roman" w:eastAsia="Times New Roman" w:hAnsi="Times New Roman" w:cs="Times New Roman"/>
          <w:sz w:val="24"/>
          <w:szCs w:val="24"/>
        </w:rPr>
        <w:t>ShopNova's</w:t>
      </w:r>
      <w:proofErr w:type="spellEnd"/>
      <w:r w:rsidRPr="006436F9">
        <w:rPr>
          <w:rFonts w:ascii="Times New Roman" w:eastAsia="Times New Roman" w:hAnsi="Times New Roman" w:cs="Times New Roman"/>
          <w:sz w:val="24"/>
          <w:szCs w:val="24"/>
        </w:rPr>
        <w:t xml:space="preserve"> internal tracking format. </w:t>
      </w:r>
      <w:r w:rsidRPr="006436F9">
        <w:rPr>
          <w:rFonts w:ascii="Times New Roman" w:eastAsia="Times New Roman" w:hAnsi="Times New Roman" w:cs="Times New Roman"/>
          <w:i/>
          <w:iCs/>
          <w:sz w:val="24"/>
          <w:szCs w:val="24"/>
        </w:rPr>
        <w:t>Trust Boundary:</w:t>
      </w:r>
      <w:r w:rsidRPr="006436F9">
        <w:rPr>
          <w:rFonts w:ascii="Times New Roman" w:eastAsia="Times New Roman" w:hAnsi="Times New Roman" w:cs="Times New Roman"/>
          <w:sz w:val="24"/>
          <w:szCs w:val="24"/>
        </w:rPr>
        <w:t xml:space="preserve"> Resides inside the Carrier Integration Zone.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T39 — Carrier Identity Spoofing</w:t>
      </w:r>
    </w:p>
    <w:p w:rsidR="006436F9" w:rsidRPr="006436F9" w:rsidRDefault="006436F9" w:rsidP="006436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T40 — Shipment Tracking Data Tampering</w:t>
      </w:r>
    </w:p>
    <w:p w:rsidR="006436F9" w:rsidRPr="006436F9" w:rsidRDefault="006436F9" w:rsidP="006436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T44 — Carrier API Privilege Escalation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M36 — Carrier API Key Authentication and IP </w:t>
      </w:r>
      <w:proofErr w:type="spellStart"/>
      <w:r w:rsidRPr="006436F9">
        <w:rPr>
          <w:rFonts w:ascii="Times New Roman" w:eastAsia="Times New Roman" w:hAnsi="Times New Roman" w:cs="Times New Roman"/>
          <w:sz w:val="24"/>
          <w:szCs w:val="24"/>
        </w:rPr>
        <w:t>Allowlisting</w:t>
      </w:r>
      <w:proofErr w:type="spellEnd"/>
    </w:p>
    <w:p w:rsidR="006436F9" w:rsidRPr="006436F9" w:rsidRDefault="006436F9" w:rsidP="006436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M37 — Tracking Data Schema Validation</w:t>
      </w:r>
    </w:p>
    <w:p w:rsidR="006436F9" w:rsidRPr="006436F9" w:rsidRDefault="006436F9" w:rsidP="006436F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M41 — Carrier API Scope Enforcement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P17: Correlate and Update Shipment Status</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Matches the validated tracking event to the corresponding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 xml:space="preserve"> order by looking up the tracking number in the Order &amp; Shipment Database, updates the shipment status and location fields, and forwards the update to the milestone generation process. </w:t>
      </w:r>
      <w:r w:rsidRPr="006436F9">
        <w:rPr>
          <w:rFonts w:ascii="Times New Roman" w:eastAsia="Times New Roman" w:hAnsi="Times New Roman" w:cs="Times New Roman"/>
          <w:i/>
          <w:iCs/>
          <w:sz w:val="24"/>
          <w:szCs w:val="24"/>
        </w:rPr>
        <w:t>Trust Boundary:</w:t>
      </w:r>
      <w:r w:rsidRPr="006436F9">
        <w:rPr>
          <w:rFonts w:ascii="Times New Roman" w:eastAsia="Times New Roman" w:hAnsi="Times New Roman" w:cs="Times New Roman"/>
          <w:sz w:val="24"/>
          <w:szCs w:val="24"/>
        </w:rPr>
        <w:t xml:space="preserve"> Resides inside the Internal Order Management Zone.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T40 — Shipment Tracking Data Tampering</w:t>
      </w:r>
    </w:p>
    <w:p w:rsidR="006436F9" w:rsidRPr="006436F9" w:rsidRDefault="006436F9" w:rsidP="006436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T45 — Order Status Record Tampering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M37 — Tracking Data Schema Validation</w:t>
      </w:r>
    </w:p>
    <w:p w:rsidR="006436F9" w:rsidRPr="006436F9" w:rsidRDefault="006436F9" w:rsidP="006436F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 — Input Validation and Integrity Checks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P18: Generate Delivery Milestone</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Interprets the shipment status update and generates structured delivery milestone events (picked up, in transit, out for delivery, delivered, delivery exception). For delivery confirmations, captures proof-of-delivery metadata (signature status, photo reference, delivery timestamp). Triggers notification dispatch for customer-facing milestones. </w:t>
      </w:r>
      <w:r w:rsidRPr="006436F9">
        <w:rPr>
          <w:rFonts w:ascii="Times New Roman" w:eastAsia="Times New Roman" w:hAnsi="Times New Roman" w:cs="Times New Roman"/>
          <w:i/>
          <w:iCs/>
          <w:sz w:val="24"/>
          <w:szCs w:val="24"/>
        </w:rPr>
        <w:t>Trust Boundary:</w:t>
      </w:r>
      <w:r w:rsidRPr="006436F9">
        <w:rPr>
          <w:rFonts w:ascii="Times New Roman" w:eastAsia="Times New Roman" w:hAnsi="Times New Roman" w:cs="Times New Roman"/>
          <w:sz w:val="24"/>
          <w:szCs w:val="24"/>
        </w:rPr>
        <w:t xml:space="preserve"> Resides inside the Internal Order Management Zone.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T41 — Delivery Confirmation Repudiation</w:t>
      </w:r>
    </w:p>
    <w:p w:rsidR="006436F9" w:rsidRPr="006436F9" w:rsidRDefault="006436F9" w:rsidP="006436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T42 — Customer Delivery Address Exposure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M38 — Delivery Confirmation Evidence Chain</w:t>
      </w:r>
    </w:p>
    <w:p w:rsidR="006436F9" w:rsidRPr="006436F9" w:rsidRDefault="006436F9" w:rsidP="006436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M39 — Address Data Minimization in Transit</w:t>
      </w:r>
    </w:p>
    <w:p w:rsidR="006436F9" w:rsidRPr="006436F9" w:rsidRDefault="006436F9" w:rsidP="006436F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M43 — End-to-End Delivery Audit Trail</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P19: Dispatch Delivery Notification</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Retrieves the customer's notification preferences (email, push, SMS, quiet hours), composes the delivery status message with masked address details and a tracking link, and dispatches it through the appropriate channel. </w:t>
      </w:r>
      <w:r w:rsidRPr="006436F9">
        <w:rPr>
          <w:rFonts w:ascii="Times New Roman" w:eastAsia="Times New Roman" w:hAnsi="Times New Roman" w:cs="Times New Roman"/>
          <w:i/>
          <w:iCs/>
          <w:sz w:val="24"/>
          <w:szCs w:val="24"/>
        </w:rPr>
        <w:t>Trust Boundary:</w:t>
      </w:r>
      <w:r w:rsidRPr="006436F9">
        <w:rPr>
          <w:rFonts w:ascii="Times New Roman" w:eastAsia="Times New Roman" w:hAnsi="Times New Roman" w:cs="Times New Roman"/>
          <w:sz w:val="24"/>
          <w:szCs w:val="24"/>
        </w:rPr>
        <w:t xml:space="preserve"> Resides inside the Notification Dispatch Zone.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T46 — Notification Content Spoofing</w:t>
      </w:r>
    </w:p>
    <w:p w:rsidR="006436F9" w:rsidRPr="006436F9" w:rsidRDefault="006436F9" w:rsidP="006436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T42 — Customer Delivery Address Exposure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M42 — Notification Origin Verification</w:t>
      </w:r>
    </w:p>
    <w:p w:rsidR="006436F9" w:rsidRPr="006436F9" w:rsidRDefault="006436F9" w:rsidP="006436F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M7 — PII Data Masking in Output</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Data Stores</w:t>
      </w:r>
    </w:p>
    <w:p w:rsidR="006436F9" w:rsidRPr="006436F9" w:rsidRDefault="00D05714" w:rsidP="006436F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DS10: Order and</w:t>
      </w:r>
      <w:r w:rsidR="006436F9" w:rsidRPr="006436F9">
        <w:rPr>
          <w:rFonts w:ascii="Times New Roman" w:eastAsia="Times New Roman" w:hAnsi="Times New Roman" w:cs="Times New Roman"/>
          <w:b/>
          <w:bCs/>
          <w:sz w:val="24"/>
          <w:szCs w:val="24"/>
        </w:rPr>
        <w:t xml:space="preserve"> Shipment Database</w:t>
      </w:r>
      <w:r w:rsidR="006436F9" w:rsidRPr="006436F9">
        <w:rPr>
          <w:rFonts w:ascii="Times New Roman" w:eastAsia="Times New Roman" w:hAnsi="Times New Roman" w:cs="Times New Roman"/>
          <w:sz w:val="24"/>
          <w:szCs w:val="24"/>
        </w:rPr>
        <w:t xml:space="preserve"> </w:t>
      </w:r>
      <w:r w:rsidR="006436F9" w:rsidRPr="006436F9">
        <w:rPr>
          <w:rFonts w:ascii="Times New Roman" w:eastAsia="Times New Roman" w:hAnsi="Times New Roman" w:cs="Times New Roman"/>
          <w:i/>
          <w:iCs/>
          <w:sz w:val="24"/>
          <w:szCs w:val="24"/>
        </w:rPr>
        <w:t>Description:</w:t>
      </w:r>
      <w:r w:rsidR="006436F9" w:rsidRPr="006436F9">
        <w:rPr>
          <w:rFonts w:ascii="Times New Roman" w:eastAsia="Times New Roman" w:hAnsi="Times New Roman" w:cs="Times New Roman"/>
          <w:sz w:val="24"/>
          <w:szCs w:val="24"/>
        </w:rPr>
        <w:t xml:space="preserve"> Stores order records with associated shipment details including tracking numbers, carrier references, shipment status history, delivery addresses, and proof-of-delivery metadata. Supports order-to-shipment correlation queries and status history retrieval. </w:t>
      </w:r>
      <w:r w:rsidR="006436F9" w:rsidRPr="006436F9">
        <w:rPr>
          <w:rFonts w:ascii="Times New Roman" w:eastAsia="Times New Roman" w:hAnsi="Times New Roman" w:cs="Times New Roman"/>
          <w:i/>
          <w:iCs/>
          <w:sz w:val="24"/>
          <w:szCs w:val="24"/>
        </w:rPr>
        <w:t>Trust Boundary:</w:t>
      </w:r>
      <w:r w:rsidR="006436F9" w:rsidRPr="006436F9">
        <w:rPr>
          <w:rFonts w:ascii="Times New Roman" w:eastAsia="Times New Roman" w:hAnsi="Times New Roman" w:cs="Times New Roman"/>
          <w:sz w:val="24"/>
          <w:szCs w:val="24"/>
        </w:rPr>
        <w:t xml:space="preserve"> Resides inside the Internal Order Management Zone. </w:t>
      </w:r>
      <w:r w:rsidR="006436F9"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T45 — Order Status Record Tampering</w:t>
      </w:r>
    </w:p>
    <w:p w:rsidR="006436F9" w:rsidRPr="006436F9" w:rsidRDefault="006436F9" w:rsidP="006436F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T42 — Customer Delivery Address Exposure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M8 — Encryption at Rest with RBAC</w:t>
      </w:r>
    </w:p>
    <w:p w:rsidR="006436F9" w:rsidRPr="006436F9" w:rsidRDefault="006436F9" w:rsidP="006436F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 — Input Validation and Integrity Checks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DS4: Audit Log</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Append-only log capturing all tracking events, milestone generations, notification dispatches, and carrier authentication outcomes for compliance and dispute resolution. Shared across multiple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 xml:space="preserve"> subsystems. This is the same data store used in Cases 1, 2, 3, and 4. </w:t>
      </w:r>
      <w:r w:rsidRPr="006436F9">
        <w:rPr>
          <w:rFonts w:ascii="Times New Roman" w:eastAsia="Times New Roman" w:hAnsi="Times New Roman" w:cs="Times New Roman"/>
          <w:i/>
          <w:iCs/>
          <w:sz w:val="24"/>
          <w:szCs w:val="24"/>
        </w:rPr>
        <w:t>Trust Boundary:</w:t>
      </w:r>
      <w:r w:rsidRPr="006436F9">
        <w:rPr>
          <w:rFonts w:ascii="Times New Roman" w:eastAsia="Times New Roman" w:hAnsi="Times New Roman" w:cs="Times New Roman"/>
          <w:sz w:val="24"/>
          <w:szCs w:val="24"/>
        </w:rPr>
        <w:t xml:space="preserve"> Resides inside the Internal Order Management Zone.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T47 — Delivery Audit Trail Gaps</w:t>
      </w:r>
    </w:p>
    <w:p w:rsidR="006436F9" w:rsidRPr="006436F9" w:rsidRDefault="006436F9" w:rsidP="006436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T41 — Delivery Confirmation Repudiation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M11 — Immutable Append-Only Log Storage</w:t>
      </w:r>
    </w:p>
    <w:p w:rsidR="006436F9" w:rsidRPr="006436F9" w:rsidRDefault="006436F9" w:rsidP="006436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M6 — Comprehensive Transaction Logging</w:t>
      </w:r>
    </w:p>
    <w:p w:rsidR="006436F9" w:rsidRPr="006436F9" w:rsidRDefault="006436F9" w:rsidP="006436F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M43 — End-to-End Delivery Audit Trail</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DS11: Notification Preferences</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Stores customer notification channel preferences (email enabled, push enabled, SMS opt-in), quiet hours configuration, and delivery notification granularity settings (all milestones vs. delivery-only). Referenced by the notification dispatch process to respect customer communication choices. </w:t>
      </w:r>
      <w:r w:rsidRPr="006436F9">
        <w:rPr>
          <w:rFonts w:ascii="Times New Roman" w:eastAsia="Times New Roman" w:hAnsi="Times New Roman" w:cs="Times New Roman"/>
          <w:i/>
          <w:iCs/>
          <w:sz w:val="24"/>
          <w:szCs w:val="24"/>
        </w:rPr>
        <w:t>Trust Boundary:</w:t>
      </w:r>
      <w:r w:rsidRPr="006436F9">
        <w:rPr>
          <w:rFonts w:ascii="Times New Roman" w:eastAsia="Times New Roman" w:hAnsi="Times New Roman" w:cs="Times New Roman"/>
          <w:sz w:val="24"/>
          <w:szCs w:val="24"/>
        </w:rPr>
        <w:t xml:space="preserve"> Resides inside the Notification Dispatch Zone.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T42 — Customer Delivery Address Exposure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M39 — Address Data Minimization in Transit</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Trust Boundaries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TB9: Carrier Integration Zone</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An isolated ingestion zone that receives and validates inbound data from external shipping carriers. Enforces API key authentication, IP </w:t>
      </w:r>
      <w:proofErr w:type="spellStart"/>
      <w:r w:rsidRPr="006436F9">
        <w:rPr>
          <w:rFonts w:ascii="Times New Roman" w:eastAsia="Times New Roman" w:hAnsi="Times New Roman" w:cs="Times New Roman"/>
          <w:sz w:val="24"/>
          <w:szCs w:val="24"/>
        </w:rPr>
        <w:t>allowlisting</w:t>
      </w:r>
      <w:proofErr w:type="spellEnd"/>
      <w:r w:rsidRPr="006436F9">
        <w:rPr>
          <w:rFonts w:ascii="Times New Roman" w:eastAsia="Times New Roman" w:hAnsi="Times New Roman" w:cs="Times New Roman"/>
          <w:sz w:val="24"/>
          <w:szCs w:val="24"/>
        </w:rPr>
        <w:t xml:space="preserve">, payload schema validation, and rate limiting before any carrier data enters the internal order management systems. Acts as a controlled gateway between untrusted carrier networks and </w:t>
      </w:r>
      <w:proofErr w:type="spellStart"/>
      <w:r w:rsidRPr="006436F9">
        <w:rPr>
          <w:rFonts w:ascii="Times New Roman" w:eastAsia="Times New Roman" w:hAnsi="Times New Roman" w:cs="Times New Roman"/>
          <w:sz w:val="24"/>
          <w:szCs w:val="24"/>
        </w:rPr>
        <w:t>ShopNova's</w:t>
      </w:r>
      <w:proofErr w:type="spellEnd"/>
      <w:r w:rsidRPr="006436F9">
        <w:rPr>
          <w:rFonts w:ascii="Times New Roman" w:eastAsia="Times New Roman" w:hAnsi="Times New Roman" w:cs="Times New Roman"/>
          <w:sz w:val="24"/>
          <w:szCs w:val="24"/>
        </w:rPr>
        <w:t xml:space="preserve"> internal infrastructure.</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TB10: Internal Order Management Zone</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core internal zone enclosing </w:t>
      </w:r>
      <w:proofErr w:type="spellStart"/>
      <w:r w:rsidRPr="006436F9">
        <w:rPr>
          <w:rFonts w:ascii="Times New Roman" w:eastAsia="Times New Roman" w:hAnsi="Times New Roman" w:cs="Times New Roman"/>
          <w:sz w:val="24"/>
          <w:szCs w:val="24"/>
        </w:rPr>
        <w:t>ShopNova's</w:t>
      </w:r>
      <w:proofErr w:type="spellEnd"/>
      <w:r w:rsidRPr="006436F9">
        <w:rPr>
          <w:rFonts w:ascii="Times New Roman" w:eastAsia="Times New Roman" w:hAnsi="Times New Roman" w:cs="Times New Roman"/>
          <w:sz w:val="24"/>
          <w:szCs w:val="24"/>
        </w:rPr>
        <w:t xml:space="preserve"> order processing services, shipment tracking logic, milestone generation, and associated data stores. Protected by internal service mesh authentication and network-level segmentation from the carrier integration zone and external networks.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TB11: Notification Dispatch Zone</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 dedicated zone for composing and dispatching outbound customer notifications. Isolated from the order management zone to enforce data minimization — only the information strictly required for notification composition (customer ID, notification preferences, </w:t>
      </w:r>
      <w:proofErr w:type="gramStart"/>
      <w:r w:rsidRPr="006436F9">
        <w:rPr>
          <w:rFonts w:ascii="Times New Roman" w:eastAsia="Times New Roman" w:hAnsi="Times New Roman" w:cs="Times New Roman"/>
          <w:sz w:val="24"/>
          <w:szCs w:val="24"/>
        </w:rPr>
        <w:t>masked</w:t>
      </w:r>
      <w:proofErr w:type="gramEnd"/>
      <w:r w:rsidRPr="006436F9">
        <w:rPr>
          <w:rFonts w:ascii="Times New Roman" w:eastAsia="Times New Roman" w:hAnsi="Times New Roman" w:cs="Times New Roman"/>
          <w:sz w:val="24"/>
          <w:szCs w:val="24"/>
        </w:rPr>
        <w:t xml:space="preserve"> delivery details) is passed into this zone.</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lastRenderedPageBreak/>
        <w:t>Data Flows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DF48: Carrier Tracking Update</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Carrier Tracking Update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shipping carrier transmits a tracking event payload (tracking number, status code, timestamp, location, carrier metadata) to the Ingest and Validate Carrier Update process via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HTTPS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Yes — from outside into Carrier Integration Zone (TB9).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EE6 (Shipping Carrier / </w:t>
      </w:r>
      <w:proofErr w:type="spellStart"/>
      <w:r w:rsidRPr="006436F9">
        <w:rPr>
          <w:rFonts w:ascii="Times New Roman" w:eastAsia="Times New Roman" w:hAnsi="Times New Roman" w:cs="Times New Roman"/>
          <w:sz w:val="24"/>
          <w:szCs w:val="24"/>
        </w:rPr>
        <w:t>LogiTrack</w:t>
      </w:r>
      <w:proofErr w:type="spellEnd"/>
      <w:r w:rsidRPr="006436F9">
        <w:rPr>
          <w:rFonts w:ascii="Times New Roman" w:eastAsia="Times New Roman" w:hAnsi="Times New Roman" w:cs="Times New Roman"/>
          <w:sz w:val="24"/>
          <w:szCs w:val="24"/>
        </w:rPr>
        <w:t xml:space="preserve">) → P16 (Ingest and Validate Carrier Update)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T39 — Carrier Identity Spoofing</w:t>
      </w:r>
    </w:p>
    <w:p w:rsidR="006436F9" w:rsidRPr="006436F9" w:rsidRDefault="006436F9" w:rsidP="00643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T40 — Shipment Tracking Data Tampering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M36 — Carrier API Key Authentication and IP </w:t>
      </w:r>
      <w:proofErr w:type="spellStart"/>
      <w:r w:rsidRPr="006436F9">
        <w:rPr>
          <w:rFonts w:ascii="Times New Roman" w:eastAsia="Times New Roman" w:hAnsi="Times New Roman" w:cs="Times New Roman"/>
          <w:sz w:val="24"/>
          <w:szCs w:val="24"/>
        </w:rPr>
        <w:t>Allowlisting</w:t>
      </w:r>
      <w:proofErr w:type="spellEnd"/>
    </w:p>
    <w:p w:rsidR="006436F9" w:rsidRPr="006436F9" w:rsidRDefault="006436F9" w:rsidP="006436F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M37 — Tracking Data Schema Validation</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DF49: Tracking Receipt Acknowledgment</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Tracking Receipt Acknowledgment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Ingest and Validate Carrier Update process returns an HTTP acknowledgment (200 OK or error code) to the shipping carrier confirming receipt or rejection of the tracking event.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HTTPS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Yes — from Carrier Integration Zone (TB9) to outside.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P16 (Ingest and Validate Carrier Update) → EE6 (Shipping Carrier / </w:t>
      </w:r>
      <w:proofErr w:type="spellStart"/>
      <w:r w:rsidRPr="006436F9">
        <w:rPr>
          <w:rFonts w:ascii="Times New Roman" w:eastAsia="Times New Roman" w:hAnsi="Times New Roman" w:cs="Times New Roman"/>
          <w:sz w:val="24"/>
          <w:szCs w:val="24"/>
        </w:rPr>
        <w:t>LogiTrack</w:t>
      </w:r>
      <w:proofErr w:type="spellEnd"/>
      <w:r w:rsidRPr="006436F9">
        <w:rPr>
          <w:rFonts w:ascii="Times New Roman" w:eastAsia="Times New Roman" w:hAnsi="Times New Roman" w:cs="Times New Roman"/>
          <w:sz w:val="24"/>
          <w:szCs w:val="24"/>
        </w:rPr>
        <w: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DF50: Validated Tracking Data</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Validated Tracking Data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validated and normalized tracking event is forwarded from the Ingest and Validate Carrier Update process to the Correlate and Update Shipment Status process for order matching.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HTTPS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Yes — from Carrier Integration Zone (TB9) into Internal Order Management Zone (TB10).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P16 (Ingest and Validate Carrier Update) → P17 (Correlate and Update Shipment Status)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T40 — Shipment Tracking Data Tampering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M37 — Tracking Data Schema Validation</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DF51: Order Record Retrieval</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Order Record Retrieval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Correlate and Update Shipment Status process queries the Order &amp; Shipment Database to find the order matching the tracking number and retrieve the current shipment status.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TLS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No — both reside within the Internal Order Management Zone (TB10).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DS10 (Order &amp; Shipment Database) → P17 (Correlate and Update Shipment Status)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DF52: Shipment Status Update</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Shipment Status Update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Correlate and Update Shipment Status process writes the new shipment status, location, and timestamp to the Order &amp; Shipment Database, appending to the shipment's status history.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TLS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No — both reside within the Internal Order Management Zone (TB10).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P17 (Correlate and Update Shipment Status) → DS10 (Order &amp; Shipment Database)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T45 — Order Status Record Tampering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 — Input Validation and Integrity Checks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DF53: Delivery Milestone Event</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Delivery Milestone Event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Correlate and Update Shipment Status process forwards the shipment update to the Generate </w:t>
      </w:r>
      <w:r w:rsidRPr="006436F9">
        <w:rPr>
          <w:rFonts w:ascii="Times New Roman" w:eastAsia="Times New Roman" w:hAnsi="Times New Roman" w:cs="Times New Roman"/>
          <w:sz w:val="24"/>
          <w:szCs w:val="24"/>
        </w:rPr>
        <w:lastRenderedPageBreak/>
        <w:t xml:space="preserve">Delivery Milestone process for milestone classification and proof-of-delivery handling.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HTTPS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No — both reside within the Internal Order Management Zone (TB10).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P17 (Correlate and Update Shipment Status) → P18 (Generate Delivery Milestone)</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DF54: Notification Trigger</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Notification Trigger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Generate Delivery Milestone process sends a notification request containing the customer ID, milestone type, and minimized delivery details (city-level location, no full address) to the Dispatch Delivery Notification process.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HTTPS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Yes — from Internal Order Management Zone (TB10) into Notification Dispatch Zone (TB11).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P18 (Generate Delivery Milestone) → P19 (Dispatch Delivery Notification)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T42 — Customer Delivery Address Exposure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M39 — Address Data Minimization in Transit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DF55: Customer Notification Preferences</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Customer Notification Preferences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Dispatch Delivery Notification process queries the Notification Preferences data store to retrieve the customer's preferred notification channels, quiet hours, and milestone granularity settings.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TLS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No — both reside within the Notification Dispatch Zone (TB11).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DS11 (Notification Preferences) → P19 (Dispatch Delivery Notification)</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DF56: Delivery Status Notification</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Delivery Status Notification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Dispatch Delivery Notification process sends the composed delivery status message to the customer through their preferred channel (email, push notification, or SMS) with masked address details and a tracking page link.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HTTPS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Yes — from Notification Dispatch Zone (TB11) to outside.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P19 (Dispatch Delivery Notification) → EE1 (Customer)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T46 — Notification Content Spoofing</w:t>
      </w:r>
    </w:p>
    <w:p w:rsidR="006436F9" w:rsidRPr="006436F9" w:rsidRDefault="006436F9" w:rsidP="006436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T42 — Customer Delivery Address Exposure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M42 — Notification Origin Verification</w:t>
      </w:r>
    </w:p>
    <w:p w:rsidR="006436F9" w:rsidRPr="006436F9" w:rsidRDefault="006436F9" w:rsidP="006436F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M7 — PII Data Masking in Output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DF57: Carrier Update Audit Entry</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Carrier Update Audit Entry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Ingest and Validate Carrier Update process writes an audit record capturing every inbound carrier event — including accepted and rejected payloads, carrier identity verification result, and source IP — to the Audit Log.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TLS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Yes — from Carrier Integration Zone (TB9) into Internal Order Management Zone (TB10).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P16 (Ingest and Validate Carrier Update) → DS4 (Audit Log)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T47 — Delivery Audit Trail Gaps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M43 — End-to-End Delivery Audit Trail</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DF58: Milestone Audit Entry</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Name:</w:t>
      </w:r>
      <w:r w:rsidRPr="006436F9">
        <w:rPr>
          <w:rFonts w:ascii="Times New Roman" w:eastAsia="Times New Roman" w:hAnsi="Times New Roman" w:cs="Times New Roman"/>
          <w:sz w:val="24"/>
          <w:szCs w:val="24"/>
        </w:rPr>
        <w:t xml:space="preserve"> Milestone Audit Entry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Generate Delivery Milestone process writes an audit record for each milestone event generated, including the milestone type, proof-of-delivery metadata (if delivery confirmation), and timestamp. </w:t>
      </w:r>
      <w:r w:rsidRPr="006436F9">
        <w:rPr>
          <w:rFonts w:ascii="Times New Roman" w:eastAsia="Times New Roman" w:hAnsi="Times New Roman" w:cs="Times New Roman"/>
          <w:i/>
          <w:iCs/>
          <w:sz w:val="24"/>
          <w:szCs w:val="24"/>
        </w:rPr>
        <w:t>Protocol:</w:t>
      </w:r>
      <w:r w:rsidRPr="006436F9">
        <w:rPr>
          <w:rFonts w:ascii="Times New Roman" w:eastAsia="Times New Roman" w:hAnsi="Times New Roman" w:cs="Times New Roman"/>
          <w:sz w:val="24"/>
          <w:szCs w:val="24"/>
        </w:rPr>
        <w:t xml:space="preserve"> TLS </w:t>
      </w:r>
      <w:r w:rsidRPr="006436F9">
        <w:rPr>
          <w:rFonts w:ascii="Times New Roman" w:eastAsia="Times New Roman" w:hAnsi="Times New Roman" w:cs="Times New Roman"/>
          <w:i/>
          <w:iCs/>
          <w:sz w:val="24"/>
          <w:szCs w:val="24"/>
        </w:rPr>
        <w:t>Crosses Trust Boundaries:</w:t>
      </w:r>
      <w:r w:rsidRPr="006436F9">
        <w:rPr>
          <w:rFonts w:ascii="Times New Roman" w:eastAsia="Times New Roman" w:hAnsi="Times New Roman" w:cs="Times New Roman"/>
          <w:sz w:val="24"/>
          <w:szCs w:val="24"/>
        </w:rPr>
        <w:t xml:space="preserve"> No — both reside within the Internal Order Management Zone (TB10). </w:t>
      </w:r>
      <w:r w:rsidRPr="006436F9">
        <w:rPr>
          <w:rFonts w:ascii="Times New Roman" w:eastAsia="Times New Roman" w:hAnsi="Times New Roman" w:cs="Times New Roman"/>
          <w:i/>
          <w:iCs/>
          <w:sz w:val="24"/>
          <w:szCs w:val="24"/>
        </w:rPr>
        <w:t>From:</w:t>
      </w:r>
      <w:r w:rsidRPr="006436F9">
        <w:rPr>
          <w:rFonts w:ascii="Times New Roman" w:eastAsia="Times New Roman" w:hAnsi="Times New Roman" w:cs="Times New Roman"/>
          <w:sz w:val="24"/>
          <w:szCs w:val="24"/>
        </w:rPr>
        <w:t xml:space="preserve"> P18 (Generate Delivery Milestone) → DS4 (Audit Log) </w:t>
      </w:r>
      <w:r w:rsidRPr="006436F9">
        <w:rPr>
          <w:rFonts w:ascii="Times New Roman" w:eastAsia="Times New Roman" w:hAnsi="Times New Roman" w:cs="Times New Roman"/>
          <w:i/>
          <w:iCs/>
          <w:sz w:val="24"/>
          <w:szCs w:val="24"/>
        </w:rPr>
        <w:t>Threats:</w:t>
      </w:r>
    </w:p>
    <w:p w:rsidR="006436F9" w:rsidRPr="006436F9" w:rsidRDefault="006436F9" w:rsidP="006436F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lastRenderedPageBreak/>
        <w:t xml:space="preserve">T41 — Delivery Confirmation Repudiation </w:t>
      </w:r>
      <w:r w:rsidRPr="006436F9">
        <w:rPr>
          <w:rFonts w:ascii="Times New Roman" w:eastAsia="Times New Roman" w:hAnsi="Times New Roman" w:cs="Times New Roman"/>
          <w:i/>
          <w:iCs/>
          <w:sz w:val="24"/>
          <w:szCs w:val="24"/>
        </w:rPr>
        <w:t>Mitigations:</w:t>
      </w:r>
    </w:p>
    <w:p w:rsidR="006436F9" w:rsidRPr="006436F9" w:rsidRDefault="006436F9" w:rsidP="006436F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M38 — Delivery Confirmation Evidence Chain</w:t>
      </w:r>
    </w:p>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pict>
          <v:rect id="_x0000_i1055" style="width:0;height:1.5pt" o:hralign="center" o:hrstd="t" o:hr="t" fillcolor="#a0a0a0" stroked="f"/>
        </w:pict>
      </w:r>
    </w:p>
    <w:p w:rsidR="006436F9" w:rsidRPr="006436F9" w:rsidRDefault="006436F9" w:rsidP="006436F9">
      <w:pPr>
        <w:spacing w:before="100" w:beforeAutospacing="1" w:after="100" w:afterAutospacing="1" w:line="240" w:lineRule="auto"/>
        <w:outlineLvl w:val="1"/>
        <w:rPr>
          <w:rFonts w:ascii="Times New Roman" w:eastAsia="Times New Roman" w:hAnsi="Times New Roman" w:cs="Times New Roman"/>
          <w:b/>
          <w:bCs/>
          <w:sz w:val="36"/>
          <w:szCs w:val="36"/>
        </w:rPr>
      </w:pPr>
      <w:r w:rsidRPr="006436F9">
        <w:rPr>
          <w:rFonts w:ascii="Times New Roman" w:eastAsia="Times New Roman" w:hAnsi="Times New Roman" w:cs="Times New Roman"/>
          <w:b/>
          <w:bCs/>
          <w:sz w:val="36"/>
          <w:szCs w:val="36"/>
        </w:rPr>
        <w:t>3. Threat Modeling Diagram: Process Tracking Update &amp; Notify Customer Threats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Diagram Name:</w:t>
      </w:r>
      <w:r w:rsidRPr="006436F9">
        <w:rPr>
          <w:rFonts w:ascii="Times New Roman" w:eastAsia="Times New Roman" w:hAnsi="Times New Roman" w:cs="Times New Roman"/>
          <w:sz w:val="24"/>
          <w:szCs w:val="24"/>
        </w:rPr>
        <w:t xml:space="preserve"> </w:t>
      </w:r>
      <w:proofErr w:type="spellStart"/>
      <w:r w:rsidRPr="006436F9">
        <w:rPr>
          <w:rFonts w:ascii="Times New Roman" w:eastAsia="Times New Roman" w:hAnsi="Times New Roman" w:cs="Times New Roman"/>
          <w:sz w:val="24"/>
          <w:szCs w:val="24"/>
        </w:rPr>
        <w:t>TM_ProcessTrackingNotify</w:t>
      </w:r>
      <w:proofErr w:type="spellEnd"/>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This threat modeling diagram captures the threats and mitigations associated with the </w:t>
      </w:r>
      <w:proofErr w:type="spellStart"/>
      <w:r w:rsidRPr="006436F9">
        <w:rPr>
          <w:rFonts w:ascii="Times New Roman" w:eastAsia="Times New Roman" w:hAnsi="Times New Roman" w:cs="Times New Roman"/>
          <w:sz w:val="24"/>
          <w:szCs w:val="24"/>
        </w:rPr>
        <w:t>DFD_ProcessTrackingNotify</w:t>
      </w:r>
      <w:proofErr w:type="spellEnd"/>
      <w:r w:rsidRPr="006436F9">
        <w:rPr>
          <w:rFonts w:ascii="Times New Roman" w:eastAsia="Times New Roman" w:hAnsi="Times New Roman" w:cs="Times New Roman"/>
          <w:sz w:val="24"/>
          <w:szCs w:val="24"/>
        </w:rPr>
        <w:t xml:space="preserve"> diagram. Each threat is linked to at least one DFD element and belongs to a threat category from the Threat/Mitigation Categorization diagram (see Section 4).</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Threats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T39: Carrier Identity Spoofing</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Threat Category:</w:t>
      </w:r>
      <w:r w:rsidRPr="006436F9">
        <w:rPr>
          <w:rFonts w:ascii="Times New Roman" w:eastAsia="Times New Roman" w:hAnsi="Times New Roman" w:cs="Times New Roman"/>
          <w:sz w:val="24"/>
          <w:szCs w:val="24"/>
        </w:rPr>
        <w:t xml:space="preserve"> Spoofing </w:t>
      </w:r>
      <w:r w:rsidRPr="006436F9">
        <w:rPr>
          <w:rFonts w:ascii="Times New Roman" w:eastAsia="Times New Roman" w:hAnsi="Times New Roman" w:cs="Times New Roman"/>
          <w:i/>
          <w:iCs/>
          <w:sz w:val="24"/>
          <w:szCs w:val="24"/>
        </w:rPr>
        <w:t>Risk Level:</w:t>
      </w:r>
      <w:r w:rsidRPr="006436F9">
        <w:rPr>
          <w:rFonts w:ascii="Times New Roman" w:eastAsia="Times New Roman" w:hAnsi="Times New Roman" w:cs="Times New Roman"/>
          <w:sz w:val="24"/>
          <w:szCs w:val="24"/>
        </w:rPr>
        <w:t xml:space="preserve"> Critical </w:t>
      </w:r>
      <w:r w:rsidRPr="006436F9">
        <w:rPr>
          <w:rFonts w:ascii="Times New Roman" w:eastAsia="Times New Roman" w:hAnsi="Times New Roman" w:cs="Times New Roman"/>
          <w:i/>
          <w:iCs/>
          <w:sz w:val="24"/>
          <w:szCs w:val="24"/>
        </w:rPr>
        <w:t>Likelihood:</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An attacker impersonates the legitimate shipping carrier by forging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requests with fabricated API keys or replaying captured carrier payloads, injecting false tracking updates (e.g., marking packages as delivered when they are not) to facilitate package theft or disrupt customer trust.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T40: Shipment Tracking Data Tampering</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Threat Category:</w:t>
      </w:r>
      <w:r w:rsidRPr="006436F9">
        <w:rPr>
          <w:rFonts w:ascii="Times New Roman" w:eastAsia="Times New Roman" w:hAnsi="Times New Roman" w:cs="Times New Roman"/>
          <w:sz w:val="24"/>
          <w:szCs w:val="24"/>
        </w:rPr>
        <w:t xml:space="preserve"> Tampering </w:t>
      </w:r>
      <w:r w:rsidRPr="006436F9">
        <w:rPr>
          <w:rFonts w:ascii="Times New Roman" w:eastAsia="Times New Roman" w:hAnsi="Times New Roman" w:cs="Times New Roman"/>
          <w:i/>
          <w:iCs/>
          <w:sz w:val="24"/>
          <w:szCs w:val="24"/>
        </w:rPr>
        <w:t>Risk Level:</w:t>
      </w:r>
      <w:r w:rsidRPr="006436F9">
        <w:rPr>
          <w:rFonts w:ascii="Times New Roman" w:eastAsia="Times New Roman" w:hAnsi="Times New Roman" w:cs="Times New Roman"/>
          <w:sz w:val="24"/>
          <w:szCs w:val="24"/>
        </w:rPr>
        <w:t xml:space="preserve"> High </w:t>
      </w:r>
      <w:r w:rsidRPr="006436F9">
        <w:rPr>
          <w:rFonts w:ascii="Times New Roman" w:eastAsia="Times New Roman" w:hAnsi="Times New Roman" w:cs="Times New Roman"/>
          <w:i/>
          <w:iCs/>
          <w:sz w:val="24"/>
          <w:szCs w:val="24"/>
        </w:rPr>
        <w:t>Likelihood:</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An attacker modifies tracking event payloads in transit between the carrier and </w:t>
      </w:r>
      <w:proofErr w:type="spellStart"/>
      <w:r w:rsidRPr="006436F9">
        <w:rPr>
          <w:rFonts w:ascii="Times New Roman" w:eastAsia="Times New Roman" w:hAnsi="Times New Roman" w:cs="Times New Roman"/>
          <w:sz w:val="24"/>
          <w:szCs w:val="24"/>
        </w:rPr>
        <w:t>ShopNova's</w:t>
      </w:r>
      <w:proofErr w:type="spellEnd"/>
      <w:r w:rsidRPr="006436F9">
        <w:rPr>
          <w:rFonts w:ascii="Times New Roman" w:eastAsia="Times New Roman" w:hAnsi="Times New Roman" w:cs="Times New Roman"/>
          <w:sz w:val="24"/>
          <w:szCs w:val="24"/>
        </w:rPr>
        <w:t xml:space="preserve"> ingestion endpoint, altering shipment status codes, delivery timestamps, or location data to misrepresent delivery progress or cover logistics fraud.</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T41: Delivery Confirmation Repudiation</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Threat Category:</w:t>
      </w:r>
      <w:r w:rsidRPr="006436F9">
        <w:rPr>
          <w:rFonts w:ascii="Times New Roman" w:eastAsia="Times New Roman" w:hAnsi="Times New Roman" w:cs="Times New Roman"/>
          <w:sz w:val="24"/>
          <w:szCs w:val="24"/>
        </w:rPr>
        <w:t xml:space="preserve"> Repudiation </w:t>
      </w:r>
      <w:r w:rsidRPr="006436F9">
        <w:rPr>
          <w:rFonts w:ascii="Times New Roman" w:eastAsia="Times New Roman" w:hAnsi="Times New Roman" w:cs="Times New Roman"/>
          <w:i/>
          <w:iCs/>
          <w:sz w:val="24"/>
          <w:szCs w:val="24"/>
        </w:rPr>
        <w:t>Risk Level:</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Likelihood:</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 customer disputes that a package was delivered despite the carrier's delivery confirmation, and the system lacks sufficient proof-of-delivery evidence (signature capture, photo, GPS coordinates, </w:t>
      </w:r>
      <w:proofErr w:type="gramStart"/>
      <w:r w:rsidRPr="006436F9">
        <w:rPr>
          <w:rFonts w:ascii="Times New Roman" w:eastAsia="Times New Roman" w:hAnsi="Times New Roman" w:cs="Times New Roman"/>
          <w:sz w:val="24"/>
          <w:szCs w:val="24"/>
        </w:rPr>
        <w:t>timestamp</w:t>
      </w:r>
      <w:proofErr w:type="gramEnd"/>
      <w:r w:rsidRPr="006436F9">
        <w:rPr>
          <w:rFonts w:ascii="Times New Roman" w:eastAsia="Times New Roman" w:hAnsi="Times New Roman" w:cs="Times New Roman"/>
          <w:sz w:val="24"/>
          <w:szCs w:val="24"/>
        </w:rPr>
        <w:t>) to resolve the dispute conclusively.</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T42: Customer Delivery Address Exposure</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Threat Category:</w:t>
      </w:r>
      <w:r w:rsidRPr="006436F9">
        <w:rPr>
          <w:rFonts w:ascii="Times New Roman" w:eastAsia="Times New Roman" w:hAnsi="Times New Roman" w:cs="Times New Roman"/>
          <w:sz w:val="24"/>
          <w:szCs w:val="24"/>
        </w:rPr>
        <w:t xml:space="preserve"> Information Disclosure </w:t>
      </w:r>
      <w:r w:rsidRPr="006436F9">
        <w:rPr>
          <w:rFonts w:ascii="Times New Roman" w:eastAsia="Times New Roman" w:hAnsi="Times New Roman" w:cs="Times New Roman"/>
          <w:i/>
          <w:iCs/>
          <w:sz w:val="24"/>
          <w:szCs w:val="24"/>
        </w:rPr>
        <w:t>Risk Level:</w:t>
      </w:r>
      <w:r w:rsidRPr="006436F9">
        <w:rPr>
          <w:rFonts w:ascii="Times New Roman" w:eastAsia="Times New Roman" w:hAnsi="Times New Roman" w:cs="Times New Roman"/>
          <w:sz w:val="24"/>
          <w:szCs w:val="24"/>
        </w:rPr>
        <w:t xml:space="preserve"> High </w:t>
      </w:r>
      <w:r w:rsidRPr="006436F9">
        <w:rPr>
          <w:rFonts w:ascii="Times New Roman" w:eastAsia="Times New Roman" w:hAnsi="Times New Roman" w:cs="Times New Roman"/>
          <w:i/>
          <w:iCs/>
          <w:sz w:val="24"/>
          <w:szCs w:val="24"/>
        </w:rPr>
        <w:t>Likelihood:</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tracking update processing or notification flow exposes the customer's full delivery address in API responses, notification content, or internal logs beyond what is necessary for the operation, enabling address harvesting or physical security risks.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T43: Tracking Update Flooding</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Threat Category:</w:t>
      </w:r>
      <w:r w:rsidRPr="006436F9">
        <w:rPr>
          <w:rFonts w:ascii="Times New Roman" w:eastAsia="Times New Roman" w:hAnsi="Times New Roman" w:cs="Times New Roman"/>
          <w:sz w:val="24"/>
          <w:szCs w:val="24"/>
        </w:rPr>
        <w:t xml:space="preserve"> Denial of Service </w:t>
      </w:r>
      <w:r w:rsidRPr="006436F9">
        <w:rPr>
          <w:rFonts w:ascii="Times New Roman" w:eastAsia="Times New Roman" w:hAnsi="Times New Roman" w:cs="Times New Roman"/>
          <w:i/>
          <w:iCs/>
          <w:sz w:val="24"/>
          <w:szCs w:val="24"/>
        </w:rPr>
        <w:t>Risk Level:</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Likelihood:</w:t>
      </w:r>
      <w:r w:rsidRPr="006436F9">
        <w:rPr>
          <w:rFonts w:ascii="Times New Roman" w:eastAsia="Times New Roman" w:hAnsi="Times New Roman" w:cs="Times New Roman"/>
          <w:sz w:val="24"/>
          <w:szCs w:val="24"/>
        </w:rPr>
        <w:t xml:space="preserve"> High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An attacker floods the carrier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endpoint with a massive volume of tracking events (legitimate or fabricated), overwhelming the ingestion pipeline, consuming processing resources, and delaying legitimate tracking updates from reaching customers.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T44: Carrier API Privilege Escalation</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Threat Category:</w:t>
      </w:r>
      <w:r w:rsidRPr="006436F9">
        <w:rPr>
          <w:rFonts w:ascii="Times New Roman" w:eastAsia="Times New Roman" w:hAnsi="Times New Roman" w:cs="Times New Roman"/>
          <w:sz w:val="24"/>
          <w:szCs w:val="24"/>
        </w:rPr>
        <w:t xml:space="preserve"> Elevation of Privilege </w:t>
      </w:r>
      <w:r w:rsidRPr="006436F9">
        <w:rPr>
          <w:rFonts w:ascii="Times New Roman" w:eastAsia="Times New Roman" w:hAnsi="Times New Roman" w:cs="Times New Roman"/>
          <w:i/>
          <w:iCs/>
          <w:sz w:val="24"/>
          <w:szCs w:val="24"/>
        </w:rPr>
        <w:t>Risk Level:</w:t>
      </w:r>
      <w:r w:rsidRPr="006436F9">
        <w:rPr>
          <w:rFonts w:ascii="Times New Roman" w:eastAsia="Times New Roman" w:hAnsi="Times New Roman" w:cs="Times New Roman"/>
          <w:sz w:val="24"/>
          <w:szCs w:val="24"/>
        </w:rPr>
        <w:t xml:space="preserve"> High </w:t>
      </w:r>
      <w:r w:rsidRPr="006436F9">
        <w:rPr>
          <w:rFonts w:ascii="Times New Roman" w:eastAsia="Times New Roman" w:hAnsi="Times New Roman" w:cs="Times New Roman"/>
          <w:i/>
          <w:iCs/>
          <w:sz w:val="24"/>
          <w:szCs w:val="24"/>
        </w:rPr>
        <w:t>Likelihood:</w:t>
      </w:r>
      <w:r w:rsidRPr="006436F9">
        <w:rPr>
          <w:rFonts w:ascii="Times New Roman" w:eastAsia="Times New Roman" w:hAnsi="Times New Roman" w:cs="Times New Roman"/>
          <w:sz w:val="24"/>
          <w:szCs w:val="24"/>
        </w:rPr>
        <w:t xml:space="preserve"> Low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 compromised or malicious carrier API key is used to </w:t>
      </w:r>
      <w:r w:rsidRPr="006436F9">
        <w:rPr>
          <w:rFonts w:ascii="Times New Roman" w:eastAsia="Times New Roman" w:hAnsi="Times New Roman" w:cs="Times New Roman"/>
          <w:sz w:val="24"/>
          <w:szCs w:val="24"/>
        </w:rPr>
        <w:lastRenderedPageBreak/>
        <w:t>access endpoints beyond the tracking update scope, such as querying customer order details, modifying shipment records, or accessing other carriers' tracking data, exploiting insufficient API scope enforcement.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T45: Order Status Record Tampering</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Threat Category:</w:t>
      </w:r>
      <w:r w:rsidRPr="006436F9">
        <w:rPr>
          <w:rFonts w:ascii="Times New Roman" w:eastAsia="Times New Roman" w:hAnsi="Times New Roman" w:cs="Times New Roman"/>
          <w:sz w:val="24"/>
          <w:szCs w:val="24"/>
        </w:rPr>
        <w:t xml:space="preserve"> Tampering </w:t>
      </w:r>
      <w:r w:rsidRPr="006436F9">
        <w:rPr>
          <w:rFonts w:ascii="Times New Roman" w:eastAsia="Times New Roman" w:hAnsi="Times New Roman" w:cs="Times New Roman"/>
          <w:i/>
          <w:iCs/>
          <w:sz w:val="24"/>
          <w:szCs w:val="24"/>
        </w:rPr>
        <w:t>Risk Level:</w:t>
      </w:r>
      <w:r w:rsidRPr="006436F9">
        <w:rPr>
          <w:rFonts w:ascii="Times New Roman" w:eastAsia="Times New Roman" w:hAnsi="Times New Roman" w:cs="Times New Roman"/>
          <w:sz w:val="24"/>
          <w:szCs w:val="24"/>
        </w:rPr>
        <w:t xml:space="preserve"> High </w:t>
      </w:r>
      <w:r w:rsidRPr="006436F9">
        <w:rPr>
          <w:rFonts w:ascii="Times New Roman" w:eastAsia="Times New Roman" w:hAnsi="Times New Roman" w:cs="Times New Roman"/>
          <w:i/>
          <w:iCs/>
          <w:sz w:val="24"/>
          <w:szCs w:val="24"/>
        </w:rPr>
        <w:t>Likelihood:</w:t>
      </w:r>
      <w:r w:rsidRPr="006436F9">
        <w:rPr>
          <w:rFonts w:ascii="Times New Roman" w:eastAsia="Times New Roman" w:hAnsi="Times New Roman" w:cs="Times New Roman"/>
          <w:sz w:val="24"/>
          <w:szCs w:val="24"/>
        </w:rPr>
        <w:t xml:space="preserve"> Low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An attacker or malicious insider directly modifies shipment status records in the Order &amp; Shipment Database, fabricating delivery confirmations, altering delivery dates, or deleting exception records to conceal logistics issues or facilitate fraud.</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T46: Notification Content Spoofing</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Threat Category:</w:t>
      </w:r>
      <w:r w:rsidRPr="006436F9">
        <w:rPr>
          <w:rFonts w:ascii="Times New Roman" w:eastAsia="Times New Roman" w:hAnsi="Times New Roman" w:cs="Times New Roman"/>
          <w:sz w:val="24"/>
          <w:szCs w:val="24"/>
        </w:rPr>
        <w:t xml:space="preserve"> Spoofing </w:t>
      </w:r>
      <w:r w:rsidRPr="006436F9">
        <w:rPr>
          <w:rFonts w:ascii="Times New Roman" w:eastAsia="Times New Roman" w:hAnsi="Times New Roman" w:cs="Times New Roman"/>
          <w:i/>
          <w:iCs/>
          <w:sz w:val="24"/>
          <w:szCs w:val="24"/>
        </w:rPr>
        <w:t>Risk Level:</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Likelihood:</w:t>
      </w:r>
      <w:r w:rsidRPr="006436F9">
        <w:rPr>
          <w:rFonts w:ascii="Times New Roman" w:eastAsia="Times New Roman" w:hAnsi="Times New Roman" w:cs="Times New Roman"/>
          <w:sz w:val="24"/>
          <w:szCs w:val="24"/>
        </w:rPr>
        <w:t xml:space="preserve"> Low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An attacker sends fake delivery notification emails or push notifications that mimic </w:t>
      </w:r>
      <w:proofErr w:type="spellStart"/>
      <w:r w:rsidRPr="006436F9">
        <w:rPr>
          <w:rFonts w:ascii="Times New Roman" w:eastAsia="Times New Roman" w:hAnsi="Times New Roman" w:cs="Times New Roman"/>
          <w:sz w:val="24"/>
          <w:szCs w:val="24"/>
        </w:rPr>
        <w:t>ShopNova's</w:t>
      </w:r>
      <w:proofErr w:type="spellEnd"/>
      <w:r w:rsidRPr="006436F9">
        <w:rPr>
          <w:rFonts w:ascii="Times New Roman" w:eastAsia="Times New Roman" w:hAnsi="Times New Roman" w:cs="Times New Roman"/>
          <w:sz w:val="24"/>
          <w:szCs w:val="24"/>
        </w:rPr>
        <w:t xml:space="preserve"> branding and format, directing customers to phishing pages for credential harvesting or payment information theft under the guise of delivery updates.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T47: Delivery Audit Trail Gaps</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Threat Category:</w:t>
      </w:r>
      <w:r w:rsidRPr="006436F9">
        <w:rPr>
          <w:rFonts w:ascii="Times New Roman" w:eastAsia="Times New Roman" w:hAnsi="Times New Roman" w:cs="Times New Roman"/>
          <w:sz w:val="24"/>
          <w:szCs w:val="24"/>
        </w:rPr>
        <w:t xml:space="preserve"> Repudiation </w:t>
      </w:r>
      <w:r w:rsidRPr="006436F9">
        <w:rPr>
          <w:rFonts w:ascii="Times New Roman" w:eastAsia="Times New Roman" w:hAnsi="Times New Roman" w:cs="Times New Roman"/>
          <w:i/>
          <w:iCs/>
          <w:sz w:val="24"/>
          <w:szCs w:val="24"/>
        </w:rPr>
        <w:t>Risk Level:</w:t>
      </w:r>
      <w:r w:rsidRPr="006436F9">
        <w:rPr>
          <w:rFonts w:ascii="Times New Roman" w:eastAsia="Times New Roman" w:hAnsi="Times New Roman" w:cs="Times New Roman"/>
          <w:sz w:val="24"/>
          <w:szCs w:val="24"/>
        </w:rPr>
        <w:t xml:space="preserve"> High </w:t>
      </w:r>
      <w:r w:rsidRPr="006436F9">
        <w:rPr>
          <w:rFonts w:ascii="Times New Roman" w:eastAsia="Times New Roman" w:hAnsi="Times New Roman" w:cs="Times New Roman"/>
          <w:i/>
          <w:iCs/>
          <w:sz w:val="24"/>
          <w:szCs w:val="24"/>
        </w:rPr>
        <w:t>Likelihood:</w:t>
      </w:r>
      <w:r w:rsidRPr="006436F9">
        <w:rPr>
          <w:rFonts w:ascii="Times New Roman" w:eastAsia="Times New Roman" w:hAnsi="Times New Roman" w:cs="Times New Roman"/>
          <w:sz w:val="24"/>
          <w:szCs w:val="24"/>
        </w:rPr>
        <w:t xml:space="preserve"> Low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Gaps in the audit trail between carrier update ingestion, milestone generation, and notification dispatch make it impossible to reconstruct the full lifecycle of a delivery event, undermining dispute resolution and enabling undetectable manipulation of the delivery workflow.</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Mitigations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 xml:space="preserve">M36: Carrier API Key Authentication and IP </w:t>
      </w:r>
      <w:proofErr w:type="spellStart"/>
      <w:r w:rsidRPr="006436F9">
        <w:rPr>
          <w:rFonts w:ascii="Times New Roman" w:eastAsia="Times New Roman" w:hAnsi="Times New Roman" w:cs="Times New Roman"/>
          <w:b/>
          <w:bCs/>
          <w:sz w:val="24"/>
          <w:szCs w:val="24"/>
        </w:rPr>
        <w:t>Allowlisting</w:t>
      </w:r>
      <w:proofErr w:type="spellEnd"/>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Mitigation Category:</w:t>
      </w:r>
      <w:r w:rsidRPr="006436F9">
        <w:rPr>
          <w:rFonts w:ascii="Times New Roman" w:eastAsia="Times New Roman" w:hAnsi="Times New Roman" w:cs="Times New Roman"/>
          <w:sz w:val="24"/>
          <w:szCs w:val="24"/>
        </w:rPr>
        <w:t xml:space="preserve"> Authentication &amp; Identity </w:t>
      </w:r>
      <w:r w:rsidRPr="006436F9">
        <w:rPr>
          <w:rFonts w:ascii="Times New Roman" w:eastAsia="Times New Roman" w:hAnsi="Times New Roman" w:cs="Times New Roman"/>
          <w:i/>
          <w:iCs/>
          <w:sz w:val="24"/>
          <w:szCs w:val="24"/>
        </w:rPr>
        <w:t>Control Type:</w:t>
      </w:r>
      <w:r w:rsidRPr="006436F9">
        <w:rPr>
          <w:rFonts w:ascii="Times New Roman" w:eastAsia="Times New Roman" w:hAnsi="Times New Roman" w:cs="Times New Roman"/>
          <w:sz w:val="24"/>
          <w:szCs w:val="24"/>
        </w:rPr>
        <w:t xml:space="preserve"> Preventive </w:t>
      </w:r>
      <w:r w:rsidRPr="006436F9">
        <w:rPr>
          <w:rFonts w:ascii="Times New Roman" w:eastAsia="Times New Roman" w:hAnsi="Times New Roman" w:cs="Times New Roman"/>
          <w:i/>
          <w:iCs/>
          <w:sz w:val="24"/>
          <w:szCs w:val="24"/>
        </w:rPr>
        <w:t>Implementation Status:</w:t>
      </w:r>
      <w:r w:rsidRPr="006436F9">
        <w:rPr>
          <w:rFonts w:ascii="Times New Roman" w:eastAsia="Times New Roman" w:hAnsi="Times New Roman" w:cs="Times New Roman"/>
          <w:sz w:val="24"/>
          <w:szCs w:val="24"/>
        </w:rPr>
        <w:t xml:space="preserve"> Implemented </w:t>
      </w:r>
      <w:r w:rsidRPr="006436F9">
        <w:rPr>
          <w:rFonts w:ascii="Times New Roman" w:eastAsia="Times New Roman" w:hAnsi="Times New Roman" w:cs="Times New Roman"/>
          <w:i/>
          <w:iCs/>
          <w:sz w:val="24"/>
          <w:szCs w:val="24"/>
        </w:rPr>
        <w:t>Cost Type:</w:t>
      </w:r>
      <w:r w:rsidRPr="006436F9">
        <w:rPr>
          <w:rFonts w:ascii="Times New Roman" w:eastAsia="Times New Roman" w:hAnsi="Times New Roman" w:cs="Times New Roman"/>
          <w:sz w:val="24"/>
          <w:szCs w:val="24"/>
        </w:rPr>
        <w:t xml:space="preserve"> Low </w:t>
      </w:r>
      <w:r w:rsidRPr="006436F9">
        <w:rPr>
          <w:rFonts w:ascii="Times New Roman" w:eastAsia="Times New Roman" w:hAnsi="Times New Roman" w:cs="Times New Roman"/>
          <w:i/>
          <w:iCs/>
          <w:sz w:val="24"/>
          <w:szCs w:val="24"/>
        </w:rPr>
        <w:t>Cost Value:</w:t>
      </w:r>
      <w:r w:rsidRPr="006436F9">
        <w:rPr>
          <w:rFonts w:ascii="Times New Roman" w:eastAsia="Times New Roman" w:hAnsi="Times New Roman" w:cs="Times New Roman"/>
          <w:sz w:val="24"/>
          <w:szCs w:val="24"/>
        </w:rPr>
        <w:t xml:space="preserve"> 5000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Every inbound carrier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request must include a valid HMAC-signed API key in the authorization header. The source IP is validated against the carrier's registered IP ranges. Requests failing either check are rejected with a 403 response and logged as security events.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M37: Tracking Data Schema Validation</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Mitigation Category:</w:t>
      </w:r>
      <w:r w:rsidRPr="006436F9">
        <w:rPr>
          <w:rFonts w:ascii="Times New Roman" w:eastAsia="Times New Roman" w:hAnsi="Times New Roman" w:cs="Times New Roman"/>
          <w:sz w:val="24"/>
          <w:szCs w:val="24"/>
        </w:rPr>
        <w:t xml:space="preserve"> Input Validation </w:t>
      </w:r>
      <w:r w:rsidRPr="006436F9">
        <w:rPr>
          <w:rFonts w:ascii="Times New Roman" w:eastAsia="Times New Roman" w:hAnsi="Times New Roman" w:cs="Times New Roman"/>
          <w:i/>
          <w:iCs/>
          <w:sz w:val="24"/>
          <w:szCs w:val="24"/>
        </w:rPr>
        <w:t>Control Type:</w:t>
      </w:r>
      <w:r w:rsidRPr="006436F9">
        <w:rPr>
          <w:rFonts w:ascii="Times New Roman" w:eastAsia="Times New Roman" w:hAnsi="Times New Roman" w:cs="Times New Roman"/>
          <w:sz w:val="24"/>
          <w:szCs w:val="24"/>
        </w:rPr>
        <w:t xml:space="preserve"> Preventive </w:t>
      </w:r>
      <w:r w:rsidRPr="006436F9">
        <w:rPr>
          <w:rFonts w:ascii="Times New Roman" w:eastAsia="Times New Roman" w:hAnsi="Times New Roman" w:cs="Times New Roman"/>
          <w:i/>
          <w:iCs/>
          <w:sz w:val="24"/>
          <w:szCs w:val="24"/>
        </w:rPr>
        <w:t>Implementation Status:</w:t>
      </w:r>
      <w:r w:rsidRPr="006436F9">
        <w:rPr>
          <w:rFonts w:ascii="Times New Roman" w:eastAsia="Times New Roman" w:hAnsi="Times New Roman" w:cs="Times New Roman"/>
          <w:sz w:val="24"/>
          <w:szCs w:val="24"/>
        </w:rPr>
        <w:t xml:space="preserve"> Implemented </w:t>
      </w:r>
      <w:r w:rsidRPr="006436F9">
        <w:rPr>
          <w:rFonts w:ascii="Times New Roman" w:eastAsia="Times New Roman" w:hAnsi="Times New Roman" w:cs="Times New Roman"/>
          <w:i/>
          <w:iCs/>
          <w:sz w:val="24"/>
          <w:szCs w:val="24"/>
        </w:rPr>
        <w:t>Cost Type:</w:t>
      </w:r>
      <w:r w:rsidRPr="006436F9">
        <w:rPr>
          <w:rFonts w:ascii="Times New Roman" w:eastAsia="Times New Roman" w:hAnsi="Times New Roman" w:cs="Times New Roman"/>
          <w:sz w:val="24"/>
          <w:szCs w:val="24"/>
        </w:rPr>
        <w:t xml:space="preserve"> Low </w:t>
      </w:r>
      <w:r w:rsidRPr="006436F9">
        <w:rPr>
          <w:rFonts w:ascii="Times New Roman" w:eastAsia="Times New Roman" w:hAnsi="Times New Roman" w:cs="Times New Roman"/>
          <w:i/>
          <w:iCs/>
          <w:sz w:val="24"/>
          <w:szCs w:val="24"/>
        </w:rPr>
        <w:t>Cost Value:</w:t>
      </w:r>
      <w:r w:rsidRPr="006436F9">
        <w:rPr>
          <w:rFonts w:ascii="Times New Roman" w:eastAsia="Times New Roman" w:hAnsi="Times New Roman" w:cs="Times New Roman"/>
          <w:sz w:val="24"/>
          <w:szCs w:val="24"/>
        </w:rPr>
        <w:t xml:space="preserve"> 3000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All inbound tracking payloads are validated against a strict JSON schema enforcing required fields, status code enumeration, ISO 8601 timestamp format, and maximum field lengths. Payloads failing schema validation are rejected before any processing occurs.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M38: Delivery Confirmation Evidence Chain</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Mitigation Category:</w:t>
      </w:r>
      <w:r w:rsidRPr="006436F9">
        <w:rPr>
          <w:rFonts w:ascii="Times New Roman" w:eastAsia="Times New Roman" w:hAnsi="Times New Roman" w:cs="Times New Roman"/>
          <w:sz w:val="24"/>
          <w:szCs w:val="24"/>
        </w:rPr>
        <w:t xml:space="preserve"> Logging &amp; Monitoring </w:t>
      </w:r>
      <w:r w:rsidRPr="006436F9">
        <w:rPr>
          <w:rFonts w:ascii="Times New Roman" w:eastAsia="Times New Roman" w:hAnsi="Times New Roman" w:cs="Times New Roman"/>
          <w:i/>
          <w:iCs/>
          <w:sz w:val="24"/>
          <w:szCs w:val="24"/>
        </w:rPr>
        <w:t>Control Type:</w:t>
      </w:r>
      <w:r w:rsidRPr="006436F9">
        <w:rPr>
          <w:rFonts w:ascii="Times New Roman" w:eastAsia="Times New Roman" w:hAnsi="Times New Roman" w:cs="Times New Roman"/>
          <w:sz w:val="24"/>
          <w:szCs w:val="24"/>
        </w:rPr>
        <w:t xml:space="preserve"> Detective </w:t>
      </w:r>
      <w:r w:rsidRPr="006436F9">
        <w:rPr>
          <w:rFonts w:ascii="Times New Roman" w:eastAsia="Times New Roman" w:hAnsi="Times New Roman" w:cs="Times New Roman"/>
          <w:i/>
          <w:iCs/>
          <w:sz w:val="24"/>
          <w:szCs w:val="24"/>
        </w:rPr>
        <w:t>Implementation Status:</w:t>
      </w:r>
      <w:r w:rsidRPr="006436F9">
        <w:rPr>
          <w:rFonts w:ascii="Times New Roman" w:eastAsia="Times New Roman" w:hAnsi="Times New Roman" w:cs="Times New Roman"/>
          <w:sz w:val="24"/>
          <w:szCs w:val="24"/>
        </w:rPr>
        <w:t xml:space="preserve"> Partially Implemented </w:t>
      </w:r>
      <w:r w:rsidRPr="006436F9">
        <w:rPr>
          <w:rFonts w:ascii="Times New Roman" w:eastAsia="Times New Roman" w:hAnsi="Times New Roman" w:cs="Times New Roman"/>
          <w:i/>
          <w:iCs/>
          <w:sz w:val="24"/>
          <w:szCs w:val="24"/>
        </w:rPr>
        <w:t>Cost Type:</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Cost Value:</w:t>
      </w:r>
      <w:r w:rsidRPr="006436F9">
        <w:rPr>
          <w:rFonts w:ascii="Times New Roman" w:eastAsia="Times New Roman" w:hAnsi="Times New Roman" w:cs="Times New Roman"/>
          <w:sz w:val="24"/>
          <w:szCs w:val="24"/>
        </w:rPr>
        <w:t xml:space="preserve"> 12000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For delivery confirmation events, the system captures and stores the carrier's proof-of-delivery metadata (signature image reference, delivery photo URL, GPS coordinates, timestamp) alongside the milestone record, creating a verifiable evidence chain for dispute resolution.</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M39: Address Data Minimization in Transit</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Mitigation Category:</w:t>
      </w:r>
      <w:r w:rsidRPr="006436F9">
        <w:rPr>
          <w:rFonts w:ascii="Times New Roman" w:eastAsia="Times New Roman" w:hAnsi="Times New Roman" w:cs="Times New Roman"/>
          <w:sz w:val="24"/>
          <w:szCs w:val="24"/>
        </w:rPr>
        <w:t xml:space="preserve"> Data Protection </w:t>
      </w:r>
      <w:r w:rsidRPr="006436F9">
        <w:rPr>
          <w:rFonts w:ascii="Times New Roman" w:eastAsia="Times New Roman" w:hAnsi="Times New Roman" w:cs="Times New Roman"/>
          <w:i/>
          <w:iCs/>
          <w:sz w:val="24"/>
          <w:szCs w:val="24"/>
        </w:rPr>
        <w:t>Control Type:</w:t>
      </w:r>
      <w:r w:rsidRPr="006436F9">
        <w:rPr>
          <w:rFonts w:ascii="Times New Roman" w:eastAsia="Times New Roman" w:hAnsi="Times New Roman" w:cs="Times New Roman"/>
          <w:sz w:val="24"/>
          <w:szCs w:val="24"/>
        </w:rPr>
        <w:t xml:space="preserve"> Preventive </w:t>
      </w:r>
      <w:r w:rsidRPr="006436F9">
        <w:rPr>
          <w:rFonts w:ascii="Times New Roman" w:eastAsia="Times New Roman" w:hAnsi="Times New Roman" w:cs="Times New Roman"/>
          <w:i/>
          <w:iCs/>
          <w:sz w:val="24"/>
          <w:szCs w:val="24"/>
        </w:rPr>
        <w:t>Implementation Status:</w:t>
      </w:r>
      <w:r w:rsidRPr="006436F9">
        <w:rPr>
          <w:rFonts w:ascii="Times New Roman" w:eastAsia="Times New Roman" w:hAnsi="Times New Roman" w:cs="Times New Roman"/>
          <w:sz w:val="24"/>
          <w:szCs w:val="24"/>
        </w:rPr>
        <w:t xml:space="preserve"> Implemented </w:t>
      </w:r>
      <w:r w:rsidRPr="006436F9">
        <w:rPr>
          <w:rFonts w:ascii="Times New Roman" w:eastAsia="Times New Roman" w:hAnsi="Times New Roman" w:cs="Times New Roman"/>
          <w:i/>
          <w:iCs/>
          <w:sz w:val="24"/>
          <w:szCs w:val="24"/>
        </w:rPr>
        <w:t>Cost Type:</w:t>
      </w:r>
      <w:r w:rsidRPr="006436F9">
        <w:rPr>
          <w:rFonts w:ascii="Times New Roman" w:eastAsia="Times New Roman" w:hAnsi="Times New Roman" w:cs="Times New Roman"/>
          <w:sz w:val="24"/>
          <w:szCs w:val="24"/>
        </w:rPr>
        <w:t xml:space="preserve"> Low </w:t>
      </w:r>
      <w:r w:rsidRPr="006436F9">
        <w:rPr>
          <w:rFonts w:ascii="Times New Roman" w:eastAsia="Times New Roman" w:hAnsi="Times New Roman" w:cs="Times New Roman"/>
          <w:i/>
          <w:iCs/>
          <w:sz w:val="24"/>
          <w:szCs w:val="24"/>
        </w:rPr>
        <w:t>Cost Value:</w:t>
      </w:r>
      <w:r w:rsidRPr="006436F9">
        <w:rPr>
          <w:rFonts w:ascii="Times New Roman" w:eastAsia="Times New Roman" w:hAnsi="Times New Roman" w:cs="Times New Roman"/>
          <w:sz w:val="24"/>
          <w:szCs w:val="24"/>
        </w:rPr>
        <w:t xml:space="preserve"> 2500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Delivery notifications and cross-zone data flows include only city-level location information. Full delivery addresses are never transmitted to the Notification Dispatch Zone or included in customer-facing notifications. Address details remain accessible only within the Internal Order Management Zone.</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lastRenderedPageBreak/>
        <w:t>M40: Tracking Update Rate Limiting</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Mitigation Category:</w:t>
      </w:r>
      <w:r w:rsidRPr="006436F9">
        <w:rPr>
          <w:rFonts w:ascii="Times New Roman" w:eastAsia="Times New Roman" w:hAnsi="Times New Roman" w:cs="Times New Roman"/>
          <w:sz w:val="24"/>
          <w:szCs w:val="24"/>
        </w:rPr>
        <w:t xml:space="preserve"> Availability &amp; Resilience </w:t>
      </w:r>
      <w:r w:rsidRPr="006436F9">
        <w:rPr>
          <w:rFonts w:ascii="Times New Roman" w:eastAsia="Times New Roman" w:hAnsi="Times New Roman" w:cs="Times New Roman"/>
          <w:i/>
          <w:iCs/>
          <w:sz w:val="24"/>
          <w:szCs w:val="24"/>
        </w:rPr>
        <w:t>Control Type:</w:t>
      </w:r>
      <w:r w:rsidRPr="006436F9">
        <w:rPr>
          <w:rFonts w:ascii="Times New Roman" w:eastAsia="Times New Roman" w:hAnsi="Times New Roman" w:cs="Times New Roman"/>
          <w:sz w:val="24"/>
          <w:szCs w:val="24"/>
        </w:rPr>
        <w:t xml:space="preserve"> Preventive </w:t>
      </w:r>
      <w:r w:rsidRPr="006436F9">
        <w:rPr>
          <w:rFonts w:ascii="Times New Roman" w:eastAsia="Times New Roman" w:hAnsi="Times New Roman" w:cs="Times New Roman"/>
          <w:i/>
          <w:iCs/>
          <w:sz w:val="24"/>
          <w:szCs w:val="24"/>
        </w:rPr>
        <w:t>Implementation Status:</w:t>
      </w:r>
      <w:r w:rsidRPr="006436F9">
        <w:rPr>
          <w:rFonts w:ascii="Times New Roman" w:eastAsia="Times New Roman" w:hAnsi="Times New Roman" w:cs="Times New Roman"/>
          <w:sz w:val="24"/>
          <w:szCs w:val="24"/>
        </w:rPr>
        <w:t xml:space="preserve"> Implemented </w:t>
      </w:r>
      <w:r w:rsidRPr="006436F9">
        <w:rPr>
          <w:rFonts w:ascii="Times New Roman" w:eastAsia="Times New Roman" w:hAnsi="Times New Roman" w:cs="Times New Roman"/>
          <w:i/>
          <w:iCs/>
          <w:sz w:val="24"/>
          <w:szCs w:val="24"/>
        </w:rPr>
        <w:t>Cost Type:</w:t>
      </w:r>
      <w:r w:rsidRPr="006436F9">
        <w:rPr>
          <w:rFonts w:ascii="Times New Roman" w:eastAsia="Times New Roman" w:hAnsi="Times New Roman" w:cs="Times New Roman"/>
          <w:sz w:val="24"/>
          <w:szCs w:val="24"/>
        </w:rPr>
        <w:t xml:space="preserve"> Low </w:t>
      </w:r>
      <w:r w:rsidRPr="006436F9">
        <w:rPr>
          <w:rFonts w:ascii="Times New Roman" w:eastAsia="Times New Roman" w:hAnsi="Times New Roman" w:cs="Times New Roman"/>
          <w:i/>
          <w:iCs/>
          <w:sz w:val="24"/>
          <w:szCs w:val="24"/>
        </w:rPr>
        <w:t>Cost Value:</w:t>
      </w:r>
      <w:r w:rsidRPr="006436F9">
        <w:rPr>
          <w:rFonts w:ascii="Times New Roman" w:eastAsia="Times New Roman" w:hAnsi="Times New Roman" w:cs="Times New Roman"/>
          <w:sz w:val="24"/>
          <w:szCs w:val="24"/>
        </w:rPr>
        <w:t xml:space="preserve"> 3000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The carrier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endpoint enforces per-carrier and per-IP rate limits (maximum 1000 events per minute per carrier, 100 per minute per IP), with automatic throttling and queueing for bursts, preventing ingestion pipeline saturation from floods.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M41: Carrier API Scope Enforcement</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Mitigation Category:</w:t>
      </w:r>
      <w:r w:rsidRPr="006436F9">
        <w:rPr>
          <w:rFonts w:ascii="Times New Roman" w:eastAsia="Times New Roman" w:hAnsi="Times New Roman" w:cs="Times New Roman"/>
          <w:sz w:val="24"/>
          <w:szCs w:val="24"/>
        </w:rPr>
        <w:t xml:space="preserve"> Access Control </w:t>
      </w:r>
      <w:proofErr w:type="spellStart"/>
      <w:r w:rsidRPr="006436F9">
        <w:rPr>
          <w:rFonts w:ascii="Times New Roman" w:eastAsia="Times New Roman" w:hAnsi="Times New Roman" w:cs="Times New Roman"/>
          <w:i/>
          <w:iCs/>
          <w:sz w:val="24"/>
          <w:szCs w:val="24"/>
        </w:rPr>
        <w:t>Control</w:t>
      </w:r>
      <w:proofErr w:type="spellEnd"/>
      <w:r w:rsidRPr="006436F9">
        <w:rPr>
          <w:rFonts w:ascii="Times New Roman" w:eastAsia="Times New Roman" w:hAnsi="Times New Roman" w:cs="Times New Roman"/>
          <w:i/>
          <w:iCs/>
          <w:sz w:val="24"/>
          <w:szCs w:val="24"/>
        </w:rPr>
        <w:t xml:space="preserve"> Type:</w:t>
      </w:r>
      <w:r w:rsidRPr="006436F9">
        <w:rPr>
          <w:rFonts w:ascii="Times New Roman" w:eastAsia="Times New Roman" w:hAnsi="Times New Roman" w:cs="Times New Roman"/>
          <w:sz w:val="24"/>
          <w:szCs w:val="24"/>
        </w:rPr>
        <w:t xml:space="preserve"> Preventive </w:t>
      </w:r>
      <w:r w:rsidRPr="006436F9">
        <w:rPr>
          <w:rFonts w:ascii="Times New Roman" w:eastAsia="Times New Roman" w:hAnsi="Times New Roman" w:cs="Times New Roman"/>
          <w:i/>
          <w:iCs/>
          <w:sz w:val="24"/>
          <w:szCs w:val="24"/>
        </w:rPr>
        <w:t>Implementation Status:</w:t>
      </w:r>
      <w:r w:rsidRPr="006436F9">
        <w:rPr>
          <w:rFonts w:ascii="Times New Roman" w:eastAsia="Times New Roman" w:hAnsi="Times New Roman" w:cs="Times New Roman"/>
          <w:sz w:val="24"/>
          <w:szCs w:val="24"/>
        </w:rPr>
        <w:t xml:space="preserve"> Implemented </w:t>
      </w:r>
      <w:r w:rsidRPr="006436F9">
        <w:rPr>
          <w:rFonts w:ascii="Times New Roman" w:eastAsia="Times New Roman" w:hAnsi="Times New Roman" w:cs="Times New Roman"/>
          <w:i/>
          <w:iCs/>
          <w:sz w:val="24"/>
          <w:szCs w:val="24"/>
        </w:rPr>
        <w:t>Cost Type:</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Cost Value:</w:t>
      </w:r>
      <w:r w:rsidRPr="006436F9">
        <w:rPr>
          <w:rFonts w:ascii="Times New Roman" w:eastAsia="Times New Roman" w:hAnsi="Times New Roman" w:cs="Times New Roman"/>
          <w:sz w:val="24"/>
          <w:szCs w:val="24"/>
        </w:rPr>
        <w:t xml:space="preserve"> 8000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Carrier API keys are scoped to a strict </w:t>
      </w:r>
      <w:proofErr w:type="spellStart"/>
      <w:r w:rsidRPr="006436F9">
        <w:rPr>
          <w:rFonts w:ascii="Times New Roman" w:eastAsia="Times New Roman" w:hAnsi="Times New Roman" w:cs="Times New Roman"/>
          <w:sz w:val="24"/>
          <w:szCs w:val="24"/>
        </w:rPr>
        <w:t>allowlist</w:t>
      </w:r>
      <w:proofErr w:type="spellEnd"/>
      <w:r w:rsidRPr="006436F9">
        <w:rPr>
          <w:rFonts w:ascii="Times New Roman" w:eastAsia="Times New Roman" w:hAnsi="Times New Roman" w:cs="Times New Roman"/>
          <w:sz w:val="24"/>
          <w:szCs w:val="24"/>
        </w:rPr>
        <w:t xml:space="preserve"> of permitted operations (tracking update submission and acknowledgment receipt only). Any attempt to access order query, record modification, or cross-carrier endpoints is blocked and triggers a security alert.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M42: Notification Origin Verification</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Mitigation Category:</w:t>
      </w:r>
      <w:r w:rsidRPr="006436F9">
        <w:rPr>
          <w:rFonts w:ascii="Times New Roman" w:eastAsia="Times New Roman" w:hAnsi="Times New Roman" w:cs="Times New Roman"/>
          <w:sz w:val="24"/>
          <w:szCs w:val="24"/>
        </w:rPr>
        <w:t xml:space="preserve"> Network Security </w:t>
      </w:r>
      <w:r w:rsidRPr="006436F9">
        <w:rPr>
          <w:rFonts w:ascii="Times New Roman" w:eastAsia="Times New Roman" w:hAnsi="Times New Roman" w:cs="Times New Roman"/>
          <w:i/>
          <w:iCs/>
          <w:sz w:val="24"/>
          <w:szCs w:val="24"/>
        </w:rPr>
        <w:t>Control Type:</w:t>
      </w:r>
      <w:r w:rsidRPr="006436F9">
        <w:rPr>
          <w:rFonts w:ascii="Times New Roman" w:eastAsia="Times New Roman" w:hAnsi="Times New Roman" w:cs="Times New Roman"/>
          <w:sz w:val="24"/>
          <w:szCs w:val="24"/>
        </w:rPr>
        <w:t xml:space="preserve"> Preventive </w:t>
      </w:r>
      <w:r w:rsidRPr="006436F9">
        <w:rPr>
          <w:rFonts w:ascii="Times New Roman" w:eastAsia="Times New Roman" w:hAnsi="Times New Roman" w:cs="Times New Roman"/>
          <w:i/>
          <w:iCs/>
          <w:sz w:val="24"/>
          <w:szCs w:val="24"/>
        </w:rPr>
        <w:t>Implementation Status:</w:t>
      </w:r>
      <w:r w:rsidRPr="006436F9">
        <w:rPr>
          <w:rFonts w:ascii="Times New Roman" w:eastAsia="Times New Roman" w:hAnsi="Times New Roman" w:cs="Times New Roman"/>
          <w:sz w:val="24"/>
          <w:szCs w:val="24"/>
        </w:rPr>
        <w:t xml:space="preserve"> Implemented </w:t>
      </w:r>
      <w:r w:rsidRPr="006436F9">
        <w:rPr>
          <w:rFonts w:ascii="Times New Roman" w:eastAsia="Times New Roman" w:hAnsi="Times New Roman" w:cs="Times New Roman"/>
          <w:i/>
          <w:iCs/>
          <w:sz w:val="24"/>
          <w:szCs w:val="24"/>
        </w:rPr>
        <w:t>Cost Type:</w:t>
      </w:r>
      <w:r w:rsidRPr="006436F9">
        <w:rPr>
          <w:rFonts w:ascii="Times New Roman" w:eastAsia="Times New Roman" w:hAnsi="Times New Roman" w:cs="Times New Roman"/>
          <w:sz w:val="24"/>
          <w:szCs w:val="24"/>
        </w:rPr>
        <w:t xml:space="preserve"> Low </w:t>
      </w:r>
      <w:r w:rsidRPr="006436F9">
        <w:rPr>
          <w:rFonts w:ascii="Times New Roman" w:eastAsia="Times New Roman" w:hAnsi="Times New Roman" w:cs="Times New Roman"/>
          <w:i/>
          <w:iCs/>
          <w:sz w:val="24"/>
          <w:szCs w:val="24"/>
        </w:rPr>
        <w:t>Cost Value:</w:t>
      </w:r>
      <w:r w:rsidRPr="006436F9">
        <w:rPr>
          <w:rFonts w:ascii="Times New Roman" w:eastAsia="Times New Roman" w:hAnsi="Times New Roman" w:cs="Times New Roman"/>
          <w:sz w:val="24"/>
          <w:szCs w:val="24"/>
        </w:rPr>
        <w:t xml:space="preserve"> 4000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All outbound delivery notifications include DKIM signatures, SPF records, and DMARC enforcement for email, and cryptographic signing for push notifications, enabling customers' mail clients and devices to verify that notifications genuinely originate from </w:t>
      </w:r>
      <w:proofErr w:type="spellStart"/>
      <w:r w:rsidRPr="006436F9">
        <w:rPr>
          <w:rFonts w:ascii="Times New Roman" w:eastAsia="Times New Roman" w:hAnsi="Times New Roman" w:cs="Times New Roman"/>
          <w:sz w:val="24"/>
          <w:szCs w:val="24"/>
        </w:rPr>
        <w:t>ShopNova</w:t>
      </w:r>
      <w:proofErr w:type="spellEnd"/>
      <w:r w:rsidRPr="006436F9">
        <w:rPr>
          <w:rFonts w:ascii="Times New Roman" w:eastAsia="Times New Roman" w:hAnsi="Times New Roman" w:cs="Times New Roman"/>
          <w:sz w:val="24"/>
          <w:szCs w:val="24"/>
        </w:rPr>
        <w:t>.</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M43: End-to-End Delivery Audit Trail</w:t>
      </w:r>
      <w:r w:rsidRPr="006436F9">
        <w:rPr>
          <w:rFonts w:ascii="Times New Roman" w:eastAsia="Times New Roman" w:hAnsi="Times New Roman" w:cs="Times New Roman"/>
          <w:sz w:val="24"/>
          <w:szCs w:val="24"/>
        </w:rPr>
        <w:t xml:space="preserve"> </w:t>
      </w:r>
      <w:r w:rsidRPr="006436F9">
        <w:rPr>
          <w:rFonts w:ascii="Times New Roman" w:eastAsia="Times New Roman" w:hAnsi="Times New Roman" w:cs="Times New Roman"/>
          <w:i/>
          <w:iCs/>
          <w:sz w:val="24"/>
          <w:szCs w:val="24"/>
        </w:rPr>
        <w:t>Mitigation Category:</w:t>
      </w:r>
      <w:r w:rsidRPr="006436F9">
        <w:rPr>
          <w:rFonts w:ascii="Times New Roman" w:eastAsia="Times New Roman" w:hAnsi="Times New Roman" w:cs="Times New Roman"/>
          <w:sz w:val="24"/>
          <w:szCs w:val="24"/>
        </w:rPr>
        <w:t xml:space="preserve"> Logging &amp; Monitoring </w:t>
      </w:r>
      <w:r w:rsidRPr="006436F9">
        <w:rPr>
          <w:rFonts w:ascii="Times New Roman" w:eastAsia="Times New Roman" w:hAnsi="Times New Roman" w:cs="Times New Roman"/>
          <w:i/>
          <w:iCs/>
          <w:sz w:val="24"/>
          <w:szCs w:val="24"/>
        </w:rPr>
        <w:t>Control Type:</w:t>
      </w:r>
      <w:r w:rsidRPr="006436F9">
        <w:rPr>
          <w:rFonts w:ascii="Times New Roman" w:eastAsia="Times New Roman" w:hAnsi="Times New Roman" w:cs="Times New Roman"/>
          <w:sz w:val="24"/>
          <w:szCs w:val="24"/>
        </w:rPr>
        <w:t xml:space="preserve"> Detective </w:t>
      </w:r>
      <w:r w:rsidRPr="006436F9">
        <w:rPr>
          <w:rFonts w:ascii="Times New Roman" w:eastAsia="Times New Roman" w:hAnsi="Times New Roman" w:cs="Times New Roman"/>
          <w:i/>
          <w:iCs/>
          <w:sz w:val="24"/>
          <w:szCs w:val="24"/>
        </w:rPr>
        <w:t>Implementation Status:</w:t>
      </w:r>
      <w:r w:rsidRPr="006436F9">
        <w:rPr>
          <w:rFonts w:ascii="Times New Roman" w:eastAsia="Times New Roman" w:hAnsi="Times New Roman" w:cs="Times New Roman"/>
          <w:sz w:val="24"/>
          <w:szCs w:val="24"/>
        </w:rPr>
        <w:t xml:space="preserve"> Implemented </w:t>
      </w:r>
      <w:r w:rsidRPr="006436F9">
        <w:rPr>
          <w:rFonts w:ascii="Times New Roman" w:eastAsia="Times New Roman" w:hAnsi="Times New Roman" w:cs="Times New Roman"/>
          <w:i/>
          <w:iCs/>
          <w:sz w:val="24"/>
          <w:szCs w:val="24"/>
        </w:rPr>
        <w:t>Cost Type:</w:t>
      </w:r>
      <w:r w:rsidRPr="006436F9">
        <w:rPr>
          <w:rFonts w:ascii="Times New Roman" w:eastAsia="Times New Roman" w:hAnsi="Times New Roman" w:cs="Times New Roman"/>
          <w:sz w:val="24"/>
          <w:szCs w:val="24"/>
        </w:rPr>
        <w:t xml:space="preserve"> Medium </w:t>
      </w:r>
      <w:r w:rsidRPr="006436F9">
        <w:rPr>
          <w:rFonts w:ascii="Times New Roman" w:eastAsia="Times New Roman" w:hAnsi="Times New Roman" w:cs="Times New Roman"/>
          <w:i/>
          <w:iCs/>
          <w:sz w:val="24"/>
          <w:szCs w:val="24"/>
        </w:rPr>
        <w:t>Cost Value:</w:t>
      </w:r>
      <w:r w:rsidRPr="006436F9">
        <w:rPr>
          <w:rFonts w:ascii="Times New Roman" w:eastAsia="Times New Roman" w:hAnsi="Times New Roman" w:cs="Times New Roman"/>
          <w:sz w:val="24"/>
          <w:szCs w:val="24"/>
        </w:rPr>
        <w:t xml:space="preserve"> 9000 </w:t>
      </w:r>
      <w:r w:rsidRPr="006436F9">
        <w:rPr>
          <w:rFonts w:ascii="Times New Roman" w:eastAsia="Times New Roman" w:hAnsi="Times New Roman" w:cs="Times New Roman"/>
          <w:i/>
          <w:iCs/>
          <w:sz w:val="24"/>
          <w:szCs w:val="24"/>
        </w:rPr>
        <w:t>Description:</w:t>
      </w:r>
      <w:r w:rsidRPr="006436F9">
        <w:rPr>
          <w:rFonts w:ascii="Times New Roman" w:eastAsia="Times New Roman" w:hAnsi="Times New Roman" w:cs="Times New Roman"/>
          <w:sz w:val="24"/>
          <w:szCs w:val="24"/>
        </w:rPr>
        <w:t xml:space="preserve"> Every step of the delivery tracking lifecycle — carrier ingestion, order correlation, milestone generation, notification dispatch — is logged as a linked audit chain with correlation IDs, enabling end-to-end reconstruction of any delivery event from carrier </w:t>
      </w:r>
      <w:proofErr w:type="spellStart"/>
      <w:r w:rsidRPr="006436F9">
        <w:rPr>
          <w:rFonts w:ascii="Times New Roman" w:eastAsia="Times New Roman" w:hAnsi="Times New Roman" w:cs="Times New Roman"/>
          <w:sz w:val="24"/>
          <w:szCs w:val="24"/>
        </w:rPr>
        <w:t>webhook</w:t>
      </w:r>
      <w:proofErr w:type="spellEnd"/>
      <w:r w:rsidRPr="006436F9">
        <w:rPr>
          <w:rFonts w:ascii="Times New Roman" w:eastAsia="Times New Roman" w:hAnsi="Times New Roman" w:cs="Times New Roman"/>
          <w:sz w:val="24"/>
          <w:szCs w:val="24"/>
        </w:rPr>
        <w:t xml:space="preserve"> to customer notification.</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Threat-to-Mitigation Mapping — Case 5 (Process Tracking Update &amp; Notify Customer)</w:t>
      </w:r>
    </w:p>
    <w:p w:rsidR="009E307E"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T39: Carrier Identity Spoofing</w:t>
      </w:r>
      <w:r w:rsidRPr="006436F9">
        <w:rPr>
          <w:rFonts w:ascii="Times New Roman" w:eastAsia="Times New Roman" w:hAnsi="Times New Roman" w:cs="Times New Roman"/>
          <w:sz w:val="24"/>
          <w:szCs w:val="24"/>
        </w:rPr>
        <w:t xml:space="preserve"> → M36 (Carrier API Key Authentication and IP </w:t>
      </w:r>
      <w:proofErr w:type="spellStart"/>
      <w:r w:rsidRPr="006436F9">
        <w:rPr>
          <w:rFonts w:ascii="Times New Roman" w:eastAsia="Times New Roman" w:hAnsi="Times New Roman" w:cs="Times New Roman"/>
          <w:sz w:val="24"/>
          <w:szCs w:val="24"/>
        </w:rPr>
        <w:t>Allowlisting</w:t>
      </w:r>
      <w:proofErr w:type="spellEnd"/>
      <w:r w:rsidRPr="006436F9">
        <w:rPr>
          <w:rFonts w:ascii="Times New Roman" w:eastAsia="Times New Roman" w:hAnsi="Times New Roman" w:cs="Times New Roman"/>
          <w:sz w:val="24"/>
          <w:szCs w:val="24"/>
        </w:rPr>
        <w:t xml:space="preserve">), M41 (Carrier API Scope Enforcement) </w:t>
      </w:r>
    </w:p>
    <w:p w:rsidR="009E307E"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T40: Shipment Tracking Data Tampering</w:t>
      </w:r>
      <w:r w:rsidRPr="006436F9">
        <w:rPr>
          <w:rFonts w:ascii="Times New Roman" w:eastAsia="Times New Roman" w:hAnsi="Times New Roman" w:cs="Times New Roman"/>
          <w:sz w:val="24"/>
          <w:szCs w:val="24"/>
        </w:rPr>
        <w:t xml:space="preserve"> → M37 (Tracking Data Schema Validation), M4 (Input Validation and Integrity Checks) </w:t>
      </w:r>
    </w:p>
    <w:p w:rsidR="009E307E"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T41: Delivery Confirmation Repudiation</w:t>
      </w:r>
      <w:r w:rsidRPr="006436F9">
        <w:rPr>
          <w:rFonts w:ascii="Times New Roman" w:eastAsia="Times New Roman" w:hAnsi="Times New Roman" w:cs="Times New Roman"/>
          <w:sz w:val="24"/>
          <w:szCs w:val="24"/>
        </w:rPr>
        <w:t xml:space="preserve"> → M38 (Delivery Confirmation Evidence Chain), M43 (End-to-End Delivery Audit Trail) </w:t>
      </w:r>
    </w:p>
    <w:p w:rsidR="009E307E"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T42: Customer Delivery Address Exposure</w:t>
      </w:r>
      <w:r w:rsidRPr="006436F9">
        <w:rPr>
          <w:rFonts w:ascii="Times New Roman" w:eastAsia="Times New Roman" w:hAnsi="Times New Roman" w:cs="Times New Roman"/>
          <w:sz w:val="24"/>
          <w:szCs w:val="24"/>
        </w:rPr>
        <w:t xml:space="preserve"> → M39 (Address Data Minimization in Transit), M7 (PII Data Masking in Output) </w:t>
      </w:r>
    </w:p>
    <w:p w:rsidR="009E307E"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T43: Tracking Update Flooding</w:t>
      </w:r>
      <w:r w:rsidRPr="006436F9">
        <w:rPr>
          <w:rFonts w:ascii="Times New Roman" w:eastAsia="Times New Roman" w:hAnsi="Times New Roman" w:cs="Times New Roman"/>
          <w:sz w:val="24"/>
          <w:szCs w:val="24"/>
        </w:rPr>
        <w:t xml:space="preserve"> → M40 (Tracking Update Rate Limiting) </w:t>
      </w:r>
    </w:p>
    <w:p w:rsidR="009E307E"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T44: Carrier API Privilege Escalation</w:t>
      </w:r>
      <w:r w:rsidRPr="006436F9">
        <w:rPr>
          <w:rFonts w:ascii="Times New Roman" w:eastAsia="Times New Roman" w:hAnsi="Times New Roman" w:cs="Times New Roman"/>
          <w:sz w:val="24"/>
          <w:szCs w:val="24"/>
        </w:rPr>
        <w:t xml:space="preserve"> → M41 (Carrier API Scope Enforcement), M36 (Carrier API Key Authentication and IP </w:t>
      </w:r>
      <w:proofErr w:type="spellStart"/>
      <w:r w:rsidRPr="006436F9">
        <w:rPr>
          <w:rFonts w:ascii="Times New Roman" w:eastAsia="Times New Roman" w:hAnsi="Times New Roman" w:cs="Times New Roman"/>
          <w:sz w:val="24"/>
          <w:szCs w:val="24"/>
        </w:rPr>
        <w:t>Allowlisting</w:t>
      </w:r>
      <w:proofErr w:type="spellEnd"/>
      <w:r w:rsidRPr="006436F9">
        <w:rPr>
          <w:rFonts w:ascii="Times New Roman" w:eastAsia="Times New Roman" w:hAnsi="Times New Roman" w:cs="Times New Roman"/>
          <w:sz w:val="24"/>
          <w:szCs w:val="24"/>
        </w:rPr>
        <w:t xml:space="preserve">) </w:t>
      </w:r>
    </w:p>
    <w:p w:rsidR="009E307E"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T45: Order Status Record Tampering</w:t>
      </w:r>
      <w:r w:rsidRPr="006436F9">
        <w:rPr>
          <w:rFonts w:ascii="Times New Roman" w:eastAsia="Times New Roman" w:hAnsi="Times New Roman" w:cs="Times New Roman"/>
          <w:sz w:val="24"/>
          <w:szCs w:val="24"/>
        </w:rPr>
        <w:t xml:space="preserve"> → M4 (Input Validation and Integrity Checks), M8 (Encryption at Rest with RBAC) </w:t>
      </w:r>
    </w:p>
    <w:p w:rsidR="009E307E"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T46: Notification Content Spoofing</w:t>
      </w:r>
      <w:r w:rsidRPr="006436F9">
        <w:rPr>
          <w:rFonts w:ascii="Times New Roman" w:eastAsia="Times New Roman" w:hAnsi="Times New Roman" w:cs="Times New Roman"/>
          <w:sz w:val="24"/>
          <w:szCs w:val="24"/>
        </w:rPr>
        <w:t xml:space="preserve"> → M42 (Notification Origin Verification) </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lastRenderedPageBreak/>
        <w:t>T47: Delivery Audit Trail Gaps</w:t>
      </w:r>
      <w:r w:rsidRPr="006436F9">
        <w:rPr>
          <w:rFonts w:ascii="Times New Roman" w:eastAsia="Times New Roman" w:hAnsi="Times New Roman" w:cs="Times New Roman"/>
          <w:sz w:val="24"/>
          <w:szCs w:val="24"/>
        </w:rPr>
        <w:t xml:space="preserve"> → M43 (End-to-End Delivery Audit Trail), M11 (Immutable Append-Only Log Storage), M6 (Comprehensive Transaction Logging)</w:t>
      </w:r>
    </w:p>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pict>
          <v:rect id="_x0000_i1056" style="width:0;height:1.5pt" o:hralign="center" o:hrstd="t" o:hr="t" fillcolor="#a0a0a0" stroked="f"/>
        </w:pict>
      </w:r>
    </w:p>
    <w:p w:rsidR="006436F9" w:rsidRPr="006436F9" w:rsidRDefault="006436F9" w:rsidP="006436F9">
      <w:pPr>
        <w:spacing w:before="100" w:beforeAutospacing="1" w:after="100" w:afterAutospacing="1" w:line="240" w:lineRule="auto"/>
        <w:outlineLvl w:val="1"/>
        <w:rPr>
          <w:rFonts w:ascii="Times New Roman" w:eastAsia="Times New Roman" w:hAnsi="Times New Roman" w:cs="Times New Roman"/>
          <w:b/>
          <w:bCs/>
          <w:sz w:val="36"/>
          <w:szCs w:val="36"/>
        </w:rPr>
      </w:pPr>
      <w:r w:rsidRPr="006436F9">
        <w:rPr>
          <w:rFonts w:ascii="Times New Roman" w:eastAsia="Times New Roman" w:hAnsi="Times New Roman" w:cs="Times New Roman"/>
          <w:b/>
          <w:bCs/>
          <w:sz w:val="36"/>
          <w:szCs w:val="36"/>
        </w:rPr>
        <w:t>4. Threat/Mitigation Categorization Diagram Updates</w:t>
      </w:r>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Diagram Name:</w:t>
      </w:r>
      <w:r w:rsidRPr="006436F9">
        <w:rPr>
          <w:rFonts w:ascii="Times New Roman" w:eastAsia="Times New Roman" w:hAnsi="Times New Roman" w:cs="Times New Roman"/>
          <w:sz w:val="24"/>
          <w:szCs w:val="24"/>
        </w:rPr>
        <w:t xml:space="preserve"> </w:t>
      </w:r>
      <w:proofErr w:type="spellStart"/>
      <w:r w:rsidRPr="006436F9">
        <w:rPr>
          <w:rFonts w:ascii="Times New Roman" w:eastAsia="Times New Roman" w:hAnsi="Times New Roman" w:cs="Times New Roman"/>
          <w:sz w:val="24"/>
          <w:szCs w:val="24"/>
        </w:rPr>
        <w:t>CAT_ThreatMitigationCategorization</w:t>
      </w:r>
      <w:proofErr w:type="spellEnd"/>
    </w:p>
    <w:p w:rsidR="006436F9" w:rsidRPr="006436F9" w:rsidRDefault="006436F9" w:rsidP="006436F9">
      <w:p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 5 does not introduce any new threat or mitigation categories. All new threats and mitigations map to the existing categories established in Case 1.</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Threat Categories Used in Case 5</w:t>
      </w:r>
    </w:p>
    <w:p w:rsidR="006436F9" w:rsidRPr="006436F9" w:rsidRDefault="006436F9" w:rsidP="006436F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Spoofing</w:t>
      </w:r>
      <w:r w:rsidRPr="006436F9">
        <w:rPr>
          <w:rFonts w:ascii="Times New Roman" w:eastAsia="Times New Roman" w:hAnsi="Times New Roman" w:cs="Times New Roman"/>
          <w:sz w:val="24"/>
          <w:szCs w:val="24"/>
        </w:rPr>
        <w:t xml:space="preserve"> — T39, T46</w:t>
      </w:r>
    </w:p>
    <w:p w:rsidR="006436F9" w:rsidRPr="006436F9" w:rsidRDefault="006436F9" w:rsidP="006436F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Tampering</w:t>
      </w:r>
      <w:r w:rsidRPr="006436F9">
        <w:rPr>
          <w:rFonts w:ascii="Times New Roman" w:eastAsia="Times New Roman" w:hAnsi="Times New Roman" w:cs="Times New Roman"/>
          <w:sz w:val="24"/>
          <w:szCs w:val="24"/>
        </w:rPr>
        <w:t xml:space="preserve"> — T40, T45</w:t>
      </w:r>
    </w:p>
    <w:p w:rsidR="006436F9" w:rsidRPr="006436F9" w:rsidRDefault="006436F9" w:rsidP="006436F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Repudiation</w:t>
      </w:r>
      <w:r w:rsidRPr="006436F9">
        <w:rPr>
          <w:rFonts w:ascii="Times New Roman" w:eastAsia="Times New Roman" w:hAnsi="Times New Roman" w:cs="Times New Roman"/>
          <w:sz w:val="24"/>
          <w:szCs w:val="24"/>
        </w:rPr>
        <w:t xml:space="preserve"> — T41, T47</w:t>
      </w:r>
    </w:p>
    <w:p w:rsidR="006436F9" w:rsidRPr="006436F9" w:rsidRDefault="006436F9" w:rsidP="006436F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Information Disclosure</w:t>
      </w:r>
      <w:r w:rsidRPr="006436F9">
        <w:rPr>
          <w:rFonts w:ascii="Times New Roman" w:eastAsia="Times New Roman" w:hAnsi="Times New Roman" w:cs="Times New Roman"/>
          <w:sz w:val="24"/>
          <w:szCs w:val="24"/>
        </w:rPr>
        <w:t xml:space="preserve"> — T42</w:t>
      </w:r>
    </w:p>
    <w:p w:rsidR="006436F9" w:rsidRPr="006436F9" w:rsidRDefault="006436F9" w:rsidP="006436F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Denial of Service</w:t>
      </w:r>
      <w:r w:rsidRPr="006436F9">
        <w:rPr>
          <w:rFonts w:ascii="Times New Roman" w:eastAsia="Times New Roman" w:hAnsi="Times New Roman" w:cs="Times New Roman"/>
          <w:sz w:val="24"/>
          <w:szCs w:val="24"/>
        </w:rPr>
        <w:t xml:space="preserve"> — T43</w:t>
      </w:r>
    </w:p>
    <w:p w:rsidR="006436F9" w:rsidRPr="006436F9" w:rsidRDefault="006436F9" w:rsidP="006436F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Elevation of Privilege</w:t>
      </w:r>
      <w:r w:rsidRPr="006436F9">
        <w:rPr>
          <w:rFonts w:ascii="Times New Roman" w:eastAsia="Times New Roman" w:hAnsi="Times New Roman" w:cs="Times New Roman"/>
          <w:sz w:val="24"/>
          <w:szCs w:val="24"/>
        </w:rPr>
        <w:t xml:space="preserve"> — T44</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Mitigation Categories Used in Case 5</w:t>
      </w:r>
    </w:p>
    <w:p w:rsidR="006436F9" w:rsidRPr="006436F9" w:rsidRDefault="006436F9" w:rsidP="006436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Authentication &amp; Identity</w:t>
      </w:r>
      <w:r w:rsidRPr="006436F9">
        <w:rPr>
          <w:rFonts w:ascii="Times New Roman" w:eastAsia="Times New Roman" w:hAnsi="Times New Roman" w:cs="Times New Roman"/>
          <w:sz w:val="24"/>
          <w:szCs w:val="24"/>
        </w:rPr>
        <w:t xml:space="preserve"> — M36</w:t>
      </w:r>
    </w:p>
    <w:p w:rsidR="006436F9" w:rsidRPr="006436F9" w:rsidRDefault="006436F9" w:rsidP="006436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Input Validation</w:t>
      </w:r>
      <w:r w:rsidRPr="006436F9">
        <w:rPr>
          <w:rFonts w:ascii="Times New Roman" w:eastAsia="Times New Roman" w:hAnsi="Times New Roman" w:cs="Times New Roman"/>
          <w:sz w:val="24"/>
          <w:szCs w:val="24"/>
        </w:rPr>
        <w:t xml:space="preserve"> — M37</w:t>
      </w:r>
    </w:p>
    <w:p w:rsidR="006436F9" w:rsidRPr="006436F9" w:rsidRDefault="006436F9" w:rsidP="006436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Logging &amp; Monitoring</w:t>
      </w:r>
      <w:r w:rsidRPr="006436F9">
        <w:rPr>
          <w:rFonts w:ascii="Times New Roman" w:eastAsia="Times New Roman" w:hAnsi="Times New Roman" w:cs="Times New Roman"/>
          <w:sz w:val="24"/>
          <w:szCs w:val="24"/>
        </w:rPr>
        <w:t xml:space="preserve"> — M38, M43</w:t>
      </w:r>
    </w:p>
    <w:p w:rsidR="006436F9" w:rsidRPr="006436F9" w:rsidRDefault="006436F9" w:rsidP="006436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Data Protection</w:t>
      </w:r>
      <w:r w:rsidRPr="006436F9">
        <w:rPr>
          <w:rFonts w:ascii="Times New Roman" w:eastAsia="Times New Roman" w:hAnsi="Times New Roman" w:cs="Times New Roman"/>
          <w:sz w:val="24"/>
          <w:szCs w:val="24"/>
        </w:rPr>
        <w:t xml:space="preserve"> — M39</w:t>
      </w:r>
    </w:p>
    <w:p w:rsidR="006436F9" w:rsidRPr="006436F9" w:rsidRDefault="006436F9" w:rsidP="006436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Availability &amp; Resilience</w:t>
      </w:r>
      <w:r w:rsidRPr="006436F9">
        <w:rPr>
          <w:rFonts w:ascii="Times New Roman" w:eastAsia="Times New Roman" w:hAnsi="Times New Roman" w:cs="Times New Roman"/>
          <w:sz w:val="24"/>
          <w:szCs w:val="24"/>
        </w:rPr>
        <w:t xml:space="preserve"> — M40</w:t>
      </w:r>
    </w:p>
    <w:p w:rsidR="006436F9" w:rsidRPr="006436F9" w:rsidRDefault="006436F9" w:rsidP="006436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Access Control</w:t>
      </w:r>
      <w:r w:rsidRPr="006436F9">
        <w:rPr>
          <w:rFonts w:ascii="Times New Roman" w:eastAsia="Times New Roman" w:hAnsi="Times New Roman" w:cs="Times New Roman"/>
          <w:sz w:val="24"/>
          <w:szCs w:val="24"/>
        </w:rPr>
        <w:t xml:space="preserve"> — M41</w:t>
      </w:r>
    </w:p>
    <w:p w:rsidR="006436F9" w:rsidRPr="006436F9" w:rsidRDefault="006436F9" w:rsidP="006436F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b/>
          <w:bCs/>
          <w:sz w:val="24"/>
          <w:szCs w:val="24"/>
        </w:rPr>
        <w:t>Network Security</w:t>
      </w:r>
      <w:r w:rsidRPr="006436F9">
        <w:rPr>
          <w:rFonts w:ascii="Times New Roman" w:eastAsia="Times New Roman" w:hAnsi="Times New Roman" w:cs="Times New Roman"/>
          <w:sz w:val="24"/>
          <w:szCs w:val="24"/>
        </w:rPr>
        <w:t xml:space="preserve"> — M42</w:t>
      </w:r>
    </w:p>
    <w:p w:rsidR="006436F9" w:rsidRPr="006436F9" w:rsidRDefault="006436F9" w:rsidP="006436F9">
      <w:pPr>
        <w:spacing w:before="100" w:beforeAutospacing="1" w:after="100" w:afterAutospacing="1" w:line="240" w:lineRule="auto"/>
        <w:outlineLvl w:val="2"/>
        <w:rPr>
          <w:rFonts w:ascii="Times New Roman" w:eastAsia="Times New Roman" w:hAnsi="Times New Roman" w:cs="Times New Roman"/>
          <w:b/>
          <w:bCs/>
          <w:sz w:val="27"/>
          <w:szCs w:val="27"/>
        </w:rPr>
      </w:pPr>
      <w:r w:rsidRPr="006436F9">
        <w:rPr>
          <w:rFonts w:ascii="Times New Roman" w:eastAsia="Times New Roman" w:hAnsi="Times New Roman" w:cs="Times New Roman"/>
          <w:b/>
          <w:bCs/>
          <w:sz w:val="27"/>
          <w:szCs w:val="27"/>
        </w:rPr>
        <w:t>Mitigations Reused from Previous Cases</w:t>
      </w:r>
    </w:p>
    <w:p w:rsidR="006436F9" w:rsidRPr="006436F9" w:rsidRDefault="006436F9" w:rsidP="006436F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 — Input Validation and Integrity Checks (Input Validation) — from Cases 1, 2, 3, 4</w:t>
      </w:r>
    </w:p>
    <w:p w:rsidR="006436F9" w:rsidRPr="006436F9" w:rsidRDefault="006436F9" w:rsidP="006436F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M6 — Comprehensive Transaction Logging (Logging &amp; Monitoring) — from Cases 1, 2, 3, 4</w:t>
      </w:r>
    </w:p>
    <w:p w:rsidR="006436F9" w:rsidRPr="006436F9" w:rsidRDefault="006436F9" w:rsidP="006436F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M7 — PII Data Masking in Output (Data Protection) — from Cases 1, 2, 3, 4</w:t>
      </w:r>
    </w:p>
    <w:p w:rsidR="006436F9" w:rsidRPr="006436F9" w:rsidRDefault="006436F9" w:rsidP="006436F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M8 — Encryption at Rest with RBAC (Data Protection) — from Cases 1, 2, 4</w:t>
      </w:r>
    </w:p>
    <w:p w:rsidR="006436F9" w:rsidRPr="006436F9" w:rsidRDefault="006436F9" w:rsidP="006436F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M11 — Immutable Append-Only Log Storage (Logging &amp; Monitoring) — from Cases 1, 2, 3, 4</w:t>
      </w:r>
    </w:p>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pict>
          <v:rect id="_x0000_i1057" style="width:0;height:1.5pt" o:hralign="center" o:hrstd="t" o:hr="t" fillcolor="#a0a0a0" stroked="f"/>
        </w:pict>
      </w:r>
    </w:p>
    <w:p w:rsidR="006436F9" w:rsidRPr="006436F9" w:rsidRDefault="006436F9" w:rsidP="006436F9">
      <w:pPr>
        <w:spacing w:before="100" w:beforeAutospacing="1" w:after="100" w:afterAutospacing="1" w:line="240" w:lineRule="auto"/>
        <w:outlineLvl w:val="1"/>
        <w:rPr>
          <w:rFonts w:ascii="Times New Roman" w:eastAsia="Times New Roman" w:hAnsi="Times New Roman" w:cs="Times New Roman"/>
          <w:b/>
          <w:bCs/>
          <w:sz w:val="36"/>
          <w:szCs w:val="36"/>
        </w:rPr>
      </w:pPr>
      <w:r w:rsidRPr="006436F9">
        <w:rPr>
          <w:rFonts w:ascii="Times New Roman" w:eastAsia="Times New Roman" w:hAnsi="Times New Roman" w:cs="Times New Roman"/>
          <w:b/>
          <w:bCs/>
          <w:sz w:val="36"/>
          <w:szCs w:val="36"/>
        </w:rPr>
        <w:t>Element Threat/Mitigation Count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5"/>
        <w:gridCol w:w="1520"/>
        <w:gridCol w:w="1040"/>
        <w:gridCol w:w="1429"/>
      </w:tblGrid>
      <w:tr w:rsidR="006436F9" w:rsidRPr="006436F9" w:rsidTr="006436F9">
        <w:trPr>
          <w:tblHeader/>
          <w:tblCellSpacing w:w="15" w:type="dxa"/>
        </w:trPr>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Element</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Type</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 Threats</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 Mitigations</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EE1: Customer</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External Entity</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lastRenderedPageBreak/>
              <w:t xml:space="preserve">EE6: </w:t>
            </w:r>
            <w:proofErr w:type="spellStart"/>
            <w:r w:rsidRPr="006436F9">
              <w:rPr>
                <w:rFonts w:ascii="Times New Roman" w:eastAsia="Times New Roman" w:hAnsi="Times New Roman" w:cs="Times New Roman"/>
                <w:sz w:val="24"/>
                <w:szCs w:val="24"/>
              </w:rPr>
              <w:t>LogiTrack</w:t>
            </w:r>
            <w:proofErr w:type="spellEnd"/>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External Entity</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P16: Ingest and Validate Carrier Update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Process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P17: Correlate and Update Shipment Status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Process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P18: Generate Delivery Milestone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Process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P19: Dispatch Delivery Notification</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Process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DS10: Order &amp; Shipment Database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Store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DS4: Audit Log</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Store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DS11: Notification Preferences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Store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DF48: Carrier Tracking Update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Flow</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DF50: Validated Tracking Data</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Flow</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DF52: Shipment Status Update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Flow</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DF54: Notification Trigger</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Flow</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DF56: Delivery Status Notification</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Flow</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DF57: Carrier Update Audit Entry</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Flow</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DF58: Milestone Audit Entry</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Flow</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DF49, DF51, DF53, DF55</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Flow</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r>
    </w:tbl>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pict>
          <v:rect id="_x0000_i1058" style="width:0;height:1.5pt" o:hralign="center" o:hrstd="t" o:hr="t" fillcolor="#a0a0a0" stroked="f"/>
        </w:pict>
      </w:r>
    </w:p>
    <w:p w:rsidR="006436F9" w:rsidRPr="006436F9" w:rsidRDefault="006436F9" w:rsidP="006436F9">
      <w:pPr>
        <w:spacing w:before="100" w:beforeAutospacing="1" w:after="100" w:afterAutospacing="1" w:line="240" w:lineRule="auto"/>
        <w:outlineLvl w:val="1"/>
        <w:rPr>
          <w:rFonts w:ascii="Times New Roman" w:eastAsia="Times New Roman" w:hAnsi="Times New Roman" w:cs="Times New Roman"/>
          <w:b/>
          <w:bCs/>
          <w:sz w:val="36"/>
          <w:szCs w:val="36"/>
        </w:rPr>
      </w:pPr>
      <w:r w:rsidRPr="006436F9">
        <w:rPr>
          <w:rFonts w:ascii="Times New Roman" w:eastAsia="Times New Roman" w:hAnsi="Times New Roman" w:cs="Times New Roman"/>
          <w:b/>
          <w:bCs/>
          <w:sz w:val="36"/>
          <w:szCs w:val="36"/>
        </w:rPr>
        <w:t>Cross-Diagram Element Summary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8"/>
        <w:gridCol w:w="1520"/>
        <w:gridCol w:w="1775"/>
      </w:tblGrid>
      <w:tr w:rsidR="006436F9" w:rsidRPr="006436F9" w:rsidTr="006436F9">
        <w:trPr>
          <w:tblHeader/>
          <w:tblCellSpacing w:w="15" w:type="dxa"/>
        </w:trPr>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Element</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Type</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Appears In</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Customer (EE1)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External Entity</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2, 3, 4, 5</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Payment Gateway Provider / </w:t>
            </w:r>
            <w:proofErr w:type="spellStart"/>
            <w:r w:rsidRPr="006436F9">
              <w:rPr>
                <w:rFonts w:ascii="Times New Roman" w:eastAsia="Times New Roman" w:hAnsi="Times New Roman" w:cs="Times New Roman"/>
                <w:sz w:val="24"/>
                <w:szCs w:val="24"/>
              </w:rPr>
              <w:t>StripeConnect</w:t>
            </w:r>
            <w:proofErr w:type="spellEnd"/>
            <w:r w:rsidRPr="006436F9">
              <w:rPr>
                <w:rFonts w:ascii="Times New Roman" w:eastAsia="Times New Roman" w:hAnsi="Times New Roman" w:cs="Times New Roman"/>
                <w:sz w:val="24"/>
                <w:szCs w:val="24"/>
              </w:rPr>
              <w:t xml:space="preserve"> (EE2)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External Entity</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4</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Email Delivery Service / </w:t>
            </w:r>
            <w:proofErr w:type="spellStart"/>
            <w:r w:rsidRPr="006436F9">
              <w:rPr>
                <w:rFonts w:ascii="Times New Roman" w:eastAsia="Times New Roman" w:hAnsi="Times New Roman" w:cs="Times New Roman"/>
                <w:sz w:val="24"/>
                <w:szCs w:val="24"/>
              </w:rPr>
              <w:t>SendGrid</w:t>
            </w:r>
            <w:proofErr w:type="spellEnd"/>
            <w:r w:rsidRPr="006436F9">
              <w:rPr>
                <w:rFonts w:ascii="Times New Roman" w:eastAsia="Times New Roman" w:hAnsi="Times New Roman" w:cs="Times New Roman"/>
                <w:sz w:val="24"/>
                <w:szCs w:val="24"/>
              </w:rPr>
              <w:t xml:space="preserve"> (EE4)</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External Entity</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 2</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Content Moderation Service / </w:t>
            </w:r>
            <w:proofErr w:type="spellStart"/>
            <w:r w:rsidRPr="006436F9">
              <w:rPr>
                <w:rFonts w:ascii="Times New Roman" w:eastAsia="Times New Roman" w:hAnsi="Times New Roman" w:cs="Times New Roman"/>
                <w:sz w:val="24"/>
                <w:szCs w:val="24"/>
              </w:rPr>
              <w:t>ModerateAI</w:t>
            </w:r>
            <w:proofErr w:type="spellEnd"/>
            <w:r w:rsidRPr="006436F9">
              <w:rPr>
                <w:rFonts w:ascii="Times New Roman" w:eastAsia="Times New Roman" w:hAnsi="Times New Roman" w:cs="Times New Roman"/>
                <w:sz w:val="24"/>
                <w:szCs w:val="24"/>
              </w:rPr>
              <w:t xml:space="preserve"> (EE5)</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External Entity</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 3</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 xml:space="preserve">Shipping Carrier / </w:t>
            </w:r>
            <w:proofErr w:type="spellStart"/>
            <w:r w:rsidRPr="006436F9">
              <w:rPr>
                <w:rFonts w:ascii="Times New Roman" w:eastAsia="Times New Roman" w:hAnsi="Times New Roman" w:cs="Times New Roman"/>
                <w:sz w:val="24"/>
                <w:szCs w:val="24"/>
              </w:rPr>
              <w:t>LogiTrack</w:t>
            </w:r>
            <w:proofErr w:type="spellEnd"/>
            <w:r w:rsidRPr="006436F9">
              <w:rPr>
                <w:rFonts w:ascii="Times New Roman" w:eastAsia="Times New Roman" w:hAnsi="Times New Roman" w:cs="Times New Roman"/>
                <w:sz w:val="24"/>
                <w:szCs w:val="24"/>
              </w:rPr>
              <w:t xml:space="preserve"> (EE6)</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External Entity</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 5</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Customer Database (DS1)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Store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2, 4</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Audit Log (DS4)</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Store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2, 3, 4, 5</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M4 — Input Validation and Integrity</w:t>
            </w:r>
            <w:bookmarkStart w:id="0" w:name="_GoBack"/>
            <w:bookmarkEnd w:id="0"/>
            <w:r w:rsidRPr="006436F9">
              <w:rPr>
                <w:rFonts w:ascii="Times New Roman" w:eastAsia="Times New Roman" w:hAnsi="Times New Roman" w:cs="Times New Roman"/>
                <w:sz w:val="24"/>
                <w:szCs w:val="24"/>
              </w:rPr>
              <w:t xml:space="preserve"> Checks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Mitigation</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2, 3, 4, 5</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M6 — Comprehensive Transaction Logging</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Mitigation</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2, 3, 4, 5</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M7 — PII Data Masking in Output</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Mitigation</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2, 3, 4, 5</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M8 — Encryption at Rest with RBAC</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Mitigation</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2, 4, 5</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M11 — Immutable Append-Only Log Storage</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Mitigation</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2, 3, 4, 5</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M2 — TLS 1.3 with Certificate Pinning</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Mitigation</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Cases 1, 4</w:t>
            </w:r>
          </w:p>
        </w:tc>
      </w:tr>
    </w:tbl>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pict>
          <v:rect id="_x0000_i1059" style="width:0;height:1.5pt" o:hralign="center" o:hrstd="t" o:hr="t" fillcolor="#a0a0a0" stroked="f"/>
        </w:pict>
      </w:r>
    </w:p>
    <w:p w:rsidR="006436F9" w:rsidRPr="006436F9" w:rsidRDefault="006436F9" w:rsidP="006436F9">
      <w:pPr>
        <w:spacing w:before="100" w:beforeAutospacing="1" w:after="100" w:afterAutospacing="1" w:line="240" w:lineRule="auto"/>
        <w:outlineLvl w:val="1"/>
        <w:rPr>
          <w:rFonts w:ascii="Times New Roman" w:eastAsia="Times New Roman" w:hAnsi="Times New Roman" w:cs="Times New Roman"/>
          <w:b/>
          <w:bCs/>
          <w:sz w:val="36"/>
          <w:szCs w:val="36"/>
        </w:rPr>
      </w:pPr>
      <w:r w:rsidRPr="006436F9">
        <w:rPr>
          <w:rFonts w:ascii="Times New Roman" w:eastAsia="Times New Roman" w:hAnsi="Times New Roman" w:cs="Times New Roman"/>
          <w:b/>
          <w:bCs/>
          <w:sz w:val="36"/>
          <w:szCs w:val="36"/>
        </w:rPr>
        <w:t>Complete Test Set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734"/>
        <w:gridCol w:w="734"/>
        <w:gridCol w:w="734"/>
        <w:gridCol w:w="734"/>
        <w:gridCol w:w="734"/>
        <w:gridCol w:w="622"/>
      </w:tblGrid>
      <w:tr w:rsidR="006436F9" w:rsidRPr="006436F9" w:rsidTr="006436F9">
        <w:trPr>
          <w:tblHeader/>
          <w:tblCellSpacing w:w="15" w:type="dxa"/>
        </w:trPr>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Metric</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Case 1</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Case 2</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Case 3</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Case 4</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Case 5</w:t>
            </w:r>
          </w:p>
        </w:tc>
        <w:tc>
          <w:tcPr>
            <w:tcW w:w="0" w:type="auto"/>
            <w:vAlign w:val="center"/>
            <w:hideMark/>
          </w:tcPr>
          <w:p w:rsidR="006436F9" w:rsidRPr="006436F9" w:rsidRDefault="006436F9" w:rsidP="006436F9">
            <w:pPr>
              <w:spacing w:after="0" w:line="240" w:lineRule="auto"/>
              <w:jc w:val="center"/>
              <w:rPr>
                <w:rFonts w:ascii="Times New Roman" w:eastAsia="Times New Roman" w:hAnsi="Times New Roman" w:cs="Times New Roman"/>
                <w:b/>
                <w:bCs/>
                <w:sz w:val="24"/>
                <w:szCs w:val="24"/>
              </w:rPr>
            </w:pPr>
            <w:r w:rsidRPr="006436F9">
              <w:rPr>
                <w:rFonts w:ascii="Times New Roman" w:eastAsia="Times New Roman" w:hAnsi="Times New Roman" w:cs="Times New Roman"/>
                <w:b/>
                <w:bCs/>
                <w:sz w:val="24"/>
                <w:szCs w:val="24"/>
              </w:rPr>
              <w:t>Total</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Trust Boundaries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4</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12</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lastRenderedPageBreak/>
              <w:t>External Entities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2</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11</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Processes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4</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4</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4</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4</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19</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Stores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4</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4</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3</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17</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Data Flows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13</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13</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58</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Threats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8</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9</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9</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47</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Mitigations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11</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9</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7</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8</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8</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43</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New Threat Categories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6</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6</w:t>
            </w:r>
          </w:p>
        </w:tc>
      </w:tr>
      <w:tr w:rsidR="006436F9" w:rsidRPr="006436F9" w:rsidTr="006436F9">
        <w:trPr>
          <w:tblCellSpacing w:w="15" w:type="dxa"/>
        </w:trPr>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New Mitigation Categories</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7</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0</w:t>
            </w:r>
          </w:p>
        </w:tc>
        <w:tc>
          <w:tcPr>
            <w:tcW w:w="0" w:type="auto"/>
            <w:vAlign w:val="center"/>
            <w:hideMark/>
          </w:tcPr>
          <w:p w:rsidR="006436F9" w:rsidRPr="006436F9" w:rsidRDefault="006436F9" w:rsidP="006436F9">
            <w:pPr>
              <w:spacing w:after="0" w:line="240" w:lineRule="auto"/>
              <w:rPr>
                <w:rFonts w:ascii="Times New Roman" w:eastAsia="Times New Roman" w:hAnsi="Times New Roman" w:cs="Times New Roman"/>
                <w:sz w:val="24"/>
                <w:szCs w:val="24"/>
              </w:rPr>
            </w:pPr>
            <w:r w:rsidRPr="006436F9">
              <w:rPr>
                <w:rFonts w:ascii="Times New Roman" w:eastAsia="Times New Roman" w:hAnsi="Times New Roman" w:cs="Times New Roman"/>
                <w:sz w:val="24"/>
                <w:szCs w:val="24"/>
              </w:rPr>
              <w:t>7</w:t>
            </w:r>
          </w:p>
        </w:tc>
      </w:tr>
    </w:tbl>
    <w:p w:rsidR="006436F9" w:rsidRDefault="006436F9"/>
    <w:sectPr w:rsidR="006436F9" w:rsidSect="0011542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D3D3D"/>
    <w:multiLevelType w:val="multilevel"/>
    <w:tmpl w:val="122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6C54"/>
    <w:multiLevelType w:val="multilevel"/>
    <w:tmpl w:val="5A1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C7E72"/>
    <w:multiLevelType w:val="multilevel"/>
    <w:tmpl w:val="397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A4AA0"/>
    <w:multiLevelType w:val="multilevel"/>
    <w:tmpl w:val="5C0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E75DE"/>
    <w:multiLevelType w:val="multilevel"/>
    <w:tmpl w:val="236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B123D"/>
    <w:multiLevelType w:val="multilevel"/>
    <w:tmpl w:val="D20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973EC"/>
    <w:multiLevelType w:val="multilevel"/>
    <w:tmpl w:val="EB1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A0687"/>
    <w:multiLevelType w:val="multilevel"/>
    <w:tmpl w:val="2A3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B3EDA"/>
    <w:multiLevelType w:val="multilevel"/>
    <w:tmpl w:val="05C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653F4"/>
    <w:multiLevelType w:val="multilevel"/>
    <w:tmpl w:val="FE9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57884"/>
    <w:multiLevelType w:val="multilevel"/>
    <w:tmpl w:val="705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03421"/>
    <w:multiLevelType w:val="multilevel"/>
    <w:tmpl w:val="189C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52EDC"/>
    <w:multiLevelType w:val="multilevel"/>
    <w:tmpl w:val="F92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D4576"/>
    <w:multiLevelType w:val="multilevel"/>
    <w:tmpl w:val="0D3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35634"/>
    <w:multiLevelType w:val="multilevel"/>
    <w:tmpl w:val="BD90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B238D"/>
    <w:multiLevelType w:val="multilevel"/>
    <w:tmpl w:val="3D16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268BB"/>
    <w:multiLevelType w:val="multilevel"/>
    <w:tmpl w:val="391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371D4"/>
    <w:multiLevelType w:val="multilevel"/>
    <w:tmpl w:val="25C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12BFE"/>
    <w:multiLevelType w:val="multilevel"/>
    <w:tmpl w:val="D7C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C0C0D"/>
    <w:multiLevelType w:val="multilevel"/>
    <w:tmpl w:val="DAE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74169"/>
    <w:multiLevelType w:val="multilevel"/>
    <w:tmpl w:val="1FF2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F5813"/>
    <w:multiLevelType w:val="multilevel"/>
    <w:tmpl w:val="14A0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A35AC"/>
    <w:multiLevelType w:val="multilevel"/>
    <w:tmpl w:val="ACD8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24E49"/>
    <w:multiLevelType w:val="multilevel"/>
    <w:tmpl w:val="F638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62B27"/>
    <w:multiLevelType w:val="multilevel"/>
    <w:tmpl w:val="4C34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56C6A"/>
    <w:multiLevelType w:val="multilevel"/>
    <w:tmpl w:val="ED3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C45A40"/>
    <w:multiLevelType w:val="multilevel"/>
    <w:tmpl w:val="3AF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2E4AEA"/>
    <w:multiLevelType w:val="multilevel"/>
    <w:tmpl w:val="51B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23163"/>
    <w:multiLevelType w:val="multilevel"/>
    <w:tmpl w:val="9F4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0247D"/>
    <w:multiLevelType w:val="multilevel"/>
    <w:tmpl w:val="FDA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092A70"/>
    <w:multiLevelType w:val="multilevel"/>
    <w:tmpl w:val="A530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E7E6E"/>
    <w:multiLevelType w:val="multilevel"/>
    <w:tmpl w:val="442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2D4512"/>
    <w:multiLevelType w:val="multilevel"/>
    <w:tmpl w:val="0FEA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944D3"/>
    <w:multiLevelType w:val="multilevel"/>
    <w:tmpl w:val="1EB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B0821"/>
    <w:multiLevelType w:val="multilevel"/>
    <w:tmpl w:val="2D9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80CFF"/>
    <w:multiLevelType w:val="multilevel"/>
    <w:tmpl w:val="9182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9C1B64"/>
    <w:multiLevelType w:val="multilevel"/>
    <w:tmpl w:val="EA4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92FF7"/>
    <w:multiLevelType w:val="multilevel"/>
    <w:tmpl w:val="83C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134F08"/>
    <w:multiLevelType w:val="multilevel"/>
    <w:tmpl w:val="48E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BE4B73"/>
    <w:multiLevelType w:val="multilevel"/>
    <w:tmpl w:val="8D1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4C7FF2"/>
    <w:multiLevelType w:val="multilevel"/>
    <w:tmpl w:val="6B8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302F17"/>
    <w:multiLevelType w:val="multilevel"/>
    <w:tmpl w:val="8A7A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2D0A91"/>
    <w:multiLevelType w:val="multilevel"/>
    <w:tmpl w:val="04DE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A75976"/>
    <w:multiLevelType w:val="multilevel"/>
    <w:tmpl w:val="B7FC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427F0B"/>
    <w:multiLevelType w:val="multilevel"/>
    <w:tmpl w:val="173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873DE9"/>
    <w:multiLevelType w:val="multilevel"/>
    <w:tmpl w:val="9AC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E00B7D"/>
    <w:multiLevelType w:val="multilevel"/>
    <w:tmpl w:val="F6D8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0F72B5"/>
    <w:multiLevelType w:val="multilevel"/>
    <w:tmpl w:val="B42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C4FF5"/>
    <w:multiLevelType w:val="multilevel"/>
    <w:tmpl w:val="84A4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B112BA"/>
    <w:multiLevelType w:val="multilevel"/>
    <w:tmpl w:val="328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046BBF"/>
    <w:multiLevelType w:val="multilevel"/>
    <w:tmpl w:val="B58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129E6"/>
    <w:multiLevelType w:val="multilevel"/>
    <w:tmpl w:val="42D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30481"/>
    <w:multiLevelType w:val="multilevel"/>
    <w:tmpl w:val="0A9E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3F2AF5"/>
    <w:multiLevelType w:val="multilevel"/>
    <w:tmpl w:val="5016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592896"/>
    <w:multiLevelType w:val="multilevel"/>
    <w:tmpl w:val="8E9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AB399E"/>
    <w:multiLevelType w:val="multilevel"/>
    <w:tmpl w:val="1F66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CA42AC"/>
    <w:multiLevelType w:val="multilevel"/>
    <w:tmpl w:val="E56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E93DD8"/>
    <w:multiLevelType w:val="multilevel"/>
    <w:tmpl w:val="75D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3B07BD"/>
    <w:multiLevelType w:val="multilevel"/>
    <w:tmpl w:val="093A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AF5A1A"/>
    <w:multiLevelType w:val="multilevel"/>
    <w:tmpl w:val="B39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111512"/>
    <w:multiLevelType w:val="multilevel"/>
    <w:tmpl w:val="03A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FB4E56"/>
    <w:multiLevelType w:val="multilevel"/>
    <w:tmpl w:val="F3BA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931838"/>
    <w:multiLevelType w:val="multilevel"/>
    <w:tmpl w:val="9E4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39245C"/>
    <w:multiLevelType w:val="multilevel"/>
    <w:tmpl w:val="06E2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C52692"/>
    <w:multiLevelType w:val="multilevel"/>
    <w:tmpl w:val="B87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48408D"/>
    <w:multiLevelType w:val="multilevel"/>
    <w:tmpl w:val="4E5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061596"/>
    <w:multiLevelType w:val="multilevel"/>
    <w:tmpl w:val="9474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52751C"/>
    <w:multiLevelType w:val="multilevel"/>
    <w:tmpl w:val="FD1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717B08"/>
    <w:multiLevelType w:val="multilevel"/>
    <w:tmpl w:val="85A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311DB4"/>
    <w:multiLevelType w:val="multilevel"/>
    <w:tmpl w:val="8A8C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31716A"/>
    <w:multiLevelType w:val="multilevel"/>
    <w:tmpl w:val="7440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816C6F"/>
    <w:multiLevelType w:val="multilevel"/>
    <w:tmpl w:val="5F66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844593"/>
    <w:multiLevelType w:val="multilevel"/>
    <w:tmpl w:val="DC4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550747"/>
    <w:multiLevelType w:val="multilevel"/>
    <w:tmpl w:val="9C1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B67EBF"/>
    <w:multiLevelType w:val="multilevel"/>
    <w:tmpl w:val="8388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6E2C61"/>
    <w:multiLevelType w:val="multilevel"/>
    <w:tmpl w:val="8482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D9043A"/>
    <w:multiLevelType w:val="multilevel"/>
    <w:tmpl w:val="C82C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7A13B3"/>
    <w:multiLevelType w:val="multilevel"/>
    <w:tmpl w:val="F40A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F01622"/>
    <w:multiLevelType w:val="multilevel"/>
    <w:tmpl w:val="703A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570C17"/>
    <w:multiLevelType w:val="multilevel"/>
    <w:tmpl w:val="F4A6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7327EC"/>
    <w:multiLevelType w:val="multilevel"/>
    <w:tmpl w:val="79F2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9F33C4"/>
    <w:multiLevelType w:val="multilevel"/>
    <w:tmpl w:val="241A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F3229F"/>
    <w:multiLevelType w:val="multilevel"/>
    <w:tmpl w:val="A7F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F577CC"/>
    <w:multiLevelType w:val="multilevel"/>
    <w:tmpl w:val="414C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5F1F9F"/>
    <w:multiLevelType w:val="multilevel"/>
    <w:tmpl w:val="C02E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DA059D"/>
    <w:multiLevelType w:val="multilevel"/>
    <w:tmpl w:val="FCA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2E15F4"/>
    <w:multiLevelType w:val="multilevel"/>
    <w:tmpl w:val="BAF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901E45"/>
    <w:multiLevelType w:val="multilevel"/>
    <w:tmpl w:val="C45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854060"/>
    <w:multiLevelType w:val="multilevel"/>
    <w:tmpl w:val="B2E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C14D94"/>
    <w:multiLevelType w:val="multilevel"/>
    <w:tmpl w:val="E904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DF0B05"/>
    <w:multiLevelType w:val="multilevel"/>
    <w:tmpl w:val="F2EC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BB651E"/>
    <w:multiLevelType w:val="multilevel"/>
    <w:tmpl w:val="FF44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8A76AD"/>
    <w:multiLevelType w:val="multilevel"/>
    <w:tmpl w:val="4C2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9F29D0"/>
    <w:multiLevelType w:val="multilevel"/>
    <w:tmpl w:val="B14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B042E0"/>
    <w:multiLevelType w:val="multilevel"/>
    <w:tmpl w:val="A230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E12633"/>
    <w:multiLevelType w:val="multilevel"/>
    <w:tmpl w:val="7D56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687760"/>
    <w:multiLevelType w:val="multilevel"/>
    <w:tmpl w:val="CB3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A32172"/>
    <w:multiLevelType w:val="multilevel"/>
    <w:tmpl w:val="829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687D78"/>
    <w:multiLevelType w:val="multilevel"/>
    <w:tmpl w:val="89A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632569"/>
    <w:multiLevelType w:val="multilevel"/>
    <w:tmpl w:val="B63C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CB2828"/>
    <w:multiLevelType w:val="multilevel"/>
    <w:tmpl w:val="863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32128A"/>
    <w:multiLevelType w:val="multilevel"/>
    <w:tmpl w:val="BAFE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6D782E"/>
    <w:multiLevelType w:val="multilevel"/>
    <w:tmpl w:val="880E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5C2FEE"/>
    <w:multiLevelType w:val="multilevel"/>
    <w:tmpl w:val="18E2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8E4616"/>
    <w:multiLevelType w:val="multilevel"/>
    <w:tmpl w:val="DB5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3"/>
  </w:num>
  <w:num w:numId="3">
    <w:abstractNumId w:val="7"/>
  </w:num>
  <w:num w:numId="4">
    <w:abstractNumId w:val="94"/>
  </w:num>
  <w:num w:numId="5">
    <w:abstractNumId w:val="90"/>
  </w:num>
  <w:num w:numId="6">
    <w:abstractNumId w:val="66"/>
  </w:num>
  <w:num w:numId="7">
    <w:abstractNumId w:val="46"/>
  </w:num>
  <w:num w:numId="8">
    <w:abstractNumId w:val="21"/>
  </w:num>
  <w:num w:numId="9">
    <w:abstractNumId w:val="91"/>
  </w:num>
  <w:num w:numId="10">
    <w:abstractNumId w:val="14"/>
  </w:num>
  <w:num w:numId="11">
    <w:abstractNumId w:val="61"/>
  </w:num>
  <w:num w:numId="12">
    <w:abstractNumId w:val="104"/>
  </w:num>
  <w:num w:numId="13">
    <w:abstractNumId w:val="33"/>
  </w:num>
  <w:num w:numId="14">
    <w:abstractNumId w:val="13"/>
  </w:num>
  <w:num w:numId="15">
    <w:abstractNumId w:val="82"/>
  </w:num>
  <w:num w:numId="16">
    <w:abstractNumId w:val="86"/>
  </w:num>
  <w:num w:numId="17">
    <w:abstractNumId w:val="43"/>
  </w:num>
  <w:num w:numId="18">
    <w:abstractNumId w:val="88"/>
  </w:num>
  <w:num w:numId="19">
    <w:abstractNumId w:val="70"/>
  </w:num>
  <w:num w:numId="20">
    <w:abstractNumId w:val="54"/>
  </w:num>
  <w:num w:numId="21">
    <w:abstractNumId w:val="1"/>
  </w:num>
  <w:num w:numId="22">
    <w:abstractNumId w:val="83"/>
  </w:num>
  <w:num w:numId="23">
    <w:abstractNumId w:val="84"/>
  </w:num>
  <w:num w:numId="24">
    <w:abstractNumId w:val="67"/>
  </w:num>
  <w:num w:numId="25">
    <w:abstractNumId w:val="81"/>
  </w:num>
  <w:num w:numId="26">
    <w:abstractNumId w:val="92"/>
  </w:num>
  <w:num w:numId="27">
    <w:abstractNumId w:val="40"/>
  </w:num>
  <w:num w:numId="28">
    <w:abstractNumId w:val="25"/>
  </w:num>
  <w:num w:numId="29">
    <w:abstractNumId w:val="36"/>
  </w:num>
  <w:num w:numId="30">
    <w:abstractNumId w:val="17"/>
  </w:num>
  <w:num w:numId="31">
    <w:abstractNumId w:val="64"/>
  </w:num>
  <w:num w:numId="32">
    <w:abstractNumId w:val="68"/>
  </w:num>
  <w:num w:numId="33">
    <w:abstractNumId w:val="20"/>
  </w:num>
  <w:num w:numId="34">
    <w:abstractNumId w:val="101"/>
  </w:num>
  <w:num w:numId="35">
    <w:abstractNumId w:val="59"/>
  </w:num>
  <w:num w:numId="36">
    <w:abstractNumId w:val="4"/>
  </w:num>
  <w:num w:numId="37">
    <w:abstractNumId w:val="9"/>
  </w:num>
  <w:num w:numId="38">
    <w:abstractNumId w:val="26"/>
  </w:num>
  <w:num w:numId="39">
    <w:abstractNumId w:val="60"/>
  </w:num>
  <w:num w:numId="40">
    <w:abstractNumId w:val="95"/>
  </w:num>
  <w:num w:numId="41">
    <w:abstractNumId w:val="100"/>
  </w:num>
  <w:num w:numId="42">
    <w:abstractNumId w:val="52"/>
  </w:num>
  <w:num w:numId="43">
    <w:abstractNumId w:val="32"/>
  </w:num>
  <w:num w:numId="44">
    <w:abstractNumId w:val="37"/>
  </w:num>
  <w:num w:numId="45">
    <w:abstractNumId w:val="34"/>
  </w:num>
  <w:num w:numId="46">
    <w:abstractNumId w:val="98"/>
  </w:num>
  <w:num w:numId="47">
    <w:abstractNumId w:val="30"/>
  </w:num>
  <w:num w:numId="48">
    <w:abstractNumId w:val="69"/>
  </w:num>
  <w:num w:numId="49">
    <w:abstractNumId w:val="6"/>
  </w:num>
  <w:num w:numId="50">
    <w:abstractNumId w:val="27"/>
  </w:num>
  <w:num w:numId="51">
    <w:abstractNumId w:val="5"/>
  </w:num>
  <w:num w:numId="52">
    <w:abstractNumId w:val="78"/>
  </w:num>
  <w:num w:numId="53">
    <w:abstractNumId w:val="72"/>
  </w:num>
  <w:num w:numId="54">
    <w:abstractNumId w:val="2"/>
  </w:num>
  <w:num w:numId="55">
    <w:abstractNumId w:val="28"/>
  </w:num>
  <w:num w:numId="56">
    <w:abstractNumId w:val="15"/>
  </w:num>
  <w:num w:numId="57">
    <w:abstractNumId w:val="10"/>
  </w:num>
  <w:num w:numId="58">
    <w:abstractNumId w:val="47"/>
  </w:num>
  <w:num w:numId="59">
    <w:abstractNumId w:val="12"/>
  </w:num>
  <w:num w:numId="60">
    <w:abstractNumId w:val="24"/>
  </w:num>
  <w:num w:numId="61">
    <w:abstractNumId w:val="31"/>
  </w:num>
  <w:num w:numId="62">
    <w:abstractNumId w:val="99"/>
  </w:num>
  <w:num w:numId="63">
    <w:abstractNumId w:val="75"/>
  </w:num>
  <w:num w:numId="64">
    <w:abstractNumId w:val="38"/>
  </w:num>
  <w:num w:numId="65">
    <w:abstractNumId w:val="97"/>
  </w:num>
  <w:num w:numId="66">
    <w:abstractNumId w:val="73"/>
  </w:num>
  <w:num w:numId="67">
    <w:abstractNumId w:val="87"/>
  </w:num>
  <w:num w:numId="68">
    <w:abstractNumId w:val="35"/>
  </w:num>
  <w:num w:numId="69">
    <w:abstractNumId w:val="55"/>
  </w:num>
  <w:num w:numId="70">
    <w:abstractNumId w:val="93"/>
  </w:num>
  <w:num w:numId="71">
    <w:abstractNumId w:val="19"/>
  </w:num>
  <w:num w:numId="72">
    <w:abstractNumId w:val="29"/>
  </w:num>
  <w:num w:numId="73">
    <w:abstractNumId w:val="80"/>
  </w:num>
  <w:num w:numId="74">
    <w:abstractNumId w:val="50"/>
  </w:num>
  <w:num w:numId="75">
    <w:abstractNumId w:val="71"/>
  </w:num>
  <w:num w:numId="76">
    <w:abstractNumId w:val="39"/>
  </w:num>
  <w:num w:numId="77">
    <w:abstractNumId w:val="63"/>
  </w:num>
  <w:num w:numId="78">
    <w:abstractNumId w:val="62"/>
  </w:num>
  <w:num w:numId="79">
    <w:abstractNumId w:val="44"/>
  </w:num>
  <w:num w:numId="80">
    <w:abstractNumId w:val="58"/>
  </w:num>
  <w:num w:numId="81">
    <w:abstractNumId w:val="76"/>
  </w:num>
  <w:num w:numId="82">
    <w:abstractNumId w:val="18"/>
  </w:num>
  <w:num w:numId="83">
    <w:abstractNumId w:val="103"/>
  </w:num>
  <w:num w:numId="84">
    <w:abstractNumId w:val="3"/>
  </w:num>
  <w:num w:numId="85">
    <w:abstractNumId w:val="79"/>
  </w:num>
  <w:num w:numId="86">
    <w:abstractNumId w:val="11"/>
  </w:num>
  <w:num w:numId="87">
    <w:abstractNumId w:val="56"/>
  </w:num>
  <w:num w:numId="88">
    <w:abstractNumId w:val="8"/>
  </w:num>
  <w:num w:numId="89">
    <w:abstractNumId w:val="77"/>
  </w:num>
  <w:num w:numId="90">
    <w:abstractNumId w:val="16"/>
  </w:num>
  <w:num w:numId="91">
    <w:abstractNumId w:val="53"/>
  </w:num>
  <w:num w:numId="92">
    <w:abstractNumId w:val="89"/>
  </w:num>
  <w:num w:numId="93">
    <w:abstractNumId w:val="57"/>
  </w:num>
  <w:num w:numId="94">
    <w:abstractNumId w:val="48"/>
  </w:num>
  <w:num w:numId="95">
    <w:abstractNumId w:val="65"/>
  </w:num>
  <w:num w:numId="96">
    <w:abstractNumId w:val="45"/>
  </w:num>
  <w:num w:numId="97">
    <w:abstractNumId w:val="41"/>
  </w:num>
  <w:num w:numId="98">
    <w:abstractNumId w:val="85"/>
  </w:num>
  <w:num w:numId="99">
    <w:abstractNumId w:val="49"/>
  </w:num>
  <w:num w:numId="100">
    <w:abstractNumId w:val="42"/>
  </w:num>
  <w:num w:numId="101">
    <w:abstractNumId w:val="102"/>
  </w:num>
  <w:num w:numId="102">
    <w:abstractNumId w:val="96"/>
  </w:num>
  <w:num w:numId="103">
    <w:abstractNumId w:val="0"/>
  </w:num>
  <w:num w:numId="104">
    <w:abstractNumId w:val="74"/>
  </w:num>
  <w:num w:numId="105">
    <w:abstractNumId w:val="5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42C"/>
    <w:rsid w:val="00012E6F"/>
    <w:rsid w:val="000A704E"/>
    <w:rsid w:val="000B0F7D"/>
    <w:rsid w:val="0011542C"/>
    <w:rsid w:val="00135956"/>
    <w:rsid w:val="001B0469"/>
    <w:rsid w:val="0022775B"/>
    <w:rsid w:val="002446AD"/>
    <w:rsid w:val="002B5026"/>
    <w:rsid w:val="00300270"/>
    <w:rsid w:val="00562275"/>
    <w:rsid w:val="00595509"/>
    <w:rsid w:val="005B10CB"/>
    <w:rsid w:val="005F49F7"/>
    <w:rsid w:val="006436F9"/>
    <w:rsid w:val="00680658"/>
    <w:rsid w:val="00695738"/>
    <w:rsid w:val="00781A00"/>
    <w:rsid w:val="007A55C9"/>
    <w:rsid w:val="008D0EED"/>
    <w:rsid w:val="009A7D64"/>
    <w:rsid w:val="009E307E"/>
    <w:rsid w:val="00A90115"/>
    <w:rsid w:val="00AA5E80"/>
    <w:rsid w:val="00AB1333"/>
    <w:rsid w:val="00B84EB0"/>
    <w:rsid w:val="00B86AC4"/>
    <w:rsid w:val="00CD03C0"/>
    <w:rsid w:val="00D05714"/>
    <w:rsid w:val="00D20B40"/>
    <w:rsid w:val="00DC7D27"/>
    <w:rsid w:val="00E31D84"/>
    <w:rsid w:val="00EB4E0E"/>
    <w:rsid w:val="00F52CAA"/>
    <w:rsid w:val="00F54B7B"/>
    <w:rsid w:val="00F7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chartTrackingRefBased/>
  <w15:docId w15:val="{9E9A350E-59E0-4F49-95E4-09709A6BB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31D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1D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1D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5622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2275"/>
    <w:rPr>
      <w:b/>
      <w:bCs/>
    </w:rPr>
  </w:style>
  <w:style w:type="character" w:customStyle="1" w:styleId="Heading1Char">
    <w:name w:val="Heading 1 Char"/>
    <w:basedOn w:val="DefaultParagraphFont"/>
    <w:link w:val="Heading1"/>
    <w:uiPriority w:val="9"/>
    <w:rsid w:val="00E31D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1D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1D84"/>
    <w:rPr>
      <w:rFonts w:ascii="Times New Roman" w:eastAsia="Times New Roman" w:hAnsi="Times New Roman" w:cs="Times New Roman"/>
      <w:b/>
      <w:bCs/>
      <w:sz w:val="27"/>
      <w:szCs w:val="27"/>
    </w:rPr>
  </w:style>
  <w:style w:type="character" w:styleId="Emphasis">
    <w:name w:val="Emphasis"/>
    <w:basedOn w:val="DefaultParagraphFont"/>
    <w:uiPriority w:val="20"/>
    <w:qFormat/>
    <w:rsid w:val="00E31D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119863">
      <w:bodyDiv w:val="1"/>
      <w:marLeft w:val="0"/>
      <w:marRight w:val="0"/>
      <w:marTop w:val="0"/>
      <w:marBottom w:val="0"/>
      <w:divBdr>
        <w:top w:val="none" w:sz="0" w:space="0" w:color="auto"/>
        <w:left w:val="none" w:sz="0" w:space="0" w:color="auto"/>
        <w:bottom w:val="none" w:sz="0" w:space="0" w:color="auto"/>
        <w:right w:val="none" w:sz="0" w:space="0" w:color="auto"/>
      </w:divBdr>
    </w:div>
    <w:div w:id="278921978">
      <w:bodyDiv w:val="1"/>
      <w:marLeft w:val="0"/>
      <w:marRight w:val="0"/>
      <w:marTop w:val="0"/>
      <w:marBottom w:val="0"/>
      <w:divBdr>
        <w:top w:val="none" w:sz="0" w:space="0" w:color="auto"/>
        <w:left w:val="none" w:sz="0" w:space="0" w:color="auto"/>
        <w:bottom w:val="none" w:sz="0" w:space="0" w:color="auto"/>
        <w:right w:val="none" w:sz="0" w:space="0" w:color="auto"/>
      </w:divBdr>
      <w:divsChild>
        <w:div w:id="808978687">
          <w:marLeft w:val="0"/>
          <w:marRight w:val="0"/>
          <w:marTop w:val="0"/>
          <w:marBottom w:val="0"/>
          <w:divBdr>
            <w:top w:val="none" w:sz="0" w:space="0" w:color="auto"/>
            <w:left w:val="none" w:sz="0" w:space="0" w:color="auto"/>
            <w:bottom w:val="none" w:sz="0" w:space="0" w:color="auto"/>
            <w:right w:val="none" w:sz="0" w:space="0" w:color="auto"/>
          </w:divBdr>
        </w:div>
        <w:div w:id="2012488026">
          <w:marLeft w:val="0"/>
          <w:marRight w:val="0"/>
          <w:marTop w:val="0"/>
          <w:marBottom w:val="0"/>
          <w:divBdr>
            <w:top w:val="none" w:sz="0" w:space="0" w:color="auto"/>
            <w:left w:val="none" w:sz="0" w:space="0" w:color="auto"/>
            <w:bottom w:val="none" w:sz="0" w:space="0" w:color="auto"/>
            <w:right w:val="none" w:sz="0" w:space="0" w:color="auto"/>
          </w:divBdr>
        </w:div>
      </w:divsChild>
    </w:div>
    <w:div w:id="302468390">
      <w:bodyDiv w:val="1"/>
      <w:marLeft w:val="0"/>
      <w:marRight w:val="0"/>
      <w:marTop w:val="0"/>
      <w:marBottom w:val="0"/>
      <w:divBdr>
        <w:top w:val="none" w:sz="0" w:space="0" w:color="auto"/>
        <w:left w:val="none" w:sz="0" w:space="0" w:color="auto"/>
        <w:bottom w:val="none" w:sz="0" w:space="0" w:color="auto"/>
        <w:right w:val="none" w:sz="0" w:space="0" w:color="auto"/>
      </w:divBdr>
    </w:div>
    <w:div w:id="695352672">
      <w:bodyDiv w:val="1"/>
      <w:marLeft w:val="0"/>
      <w:marRight w:val="0"/>
      <w:marTop w:val="0"/>
      <w:marBottom w:val="0"/>
      <w:divBdr>
        <w:top w:val="none" w:sz="0" w:space="0" w:color="auto"/>
        <w:left w:val="none" w:sz="0" w:space="0" w:color="auto"/>
        <w:bottom w:val="none" w:sz="0" w:space="0" w:color="auto"/>
        <w:right w:val="none" w:sz="0" w:space="0" w:color="auto"/>
      </w:divBdr>
    </w:div>
    <w:div w:id="783692670">
      <w:bodyDiv w:val="1"/>
      <w:marLeft w:val="0"/>
      <w:marRight w:val="0"/>
      <w:marTop w:val="0"/>
      <w:marBottom w:val="0"/>
      <w:divBdr>
        <w:top w:val="none" w:sz="0" w:space="0" w:color="auto"/>
        <w:left w:val="none" w:sz="0" w:space="0" w:color="auto"/>
        <w:bottom w:val="none" w:sz="0" w:space="0" w:color="auto"/>
        <w:right w:val="none" w:sz="0" w:space="0" w:color="auto"/>
      </w:divBdr>
      <w:divsChild>
        <w:div w:id="1960186338">
          <w:marLeft w:val="0"/>
          <w:marRight w:val="0"/>
          <w:marTop w:val="0"/>
          <w:marBottom w:val="0"/>
          <w:divBdr>
            <w:top w:val="none" w:sz="0" w:space="0" w:color="auto"/>
            <w:left w:val="none" w:sz="0" w:space="0" w:color="auto"/>
            <w:bottom w:val="none" w:sz="0" w:space="0" w:color="auto"/>
            <w:right w:val="none" w:sz="0" w:space="0" w:color="auto"/>
          </w:divBdr>
        </w:div>
        <w:div w:id="2075396605">
          <w:marLeft w:val="0"/>
          <w:marRight w:val="0"/>
          <w:marTop w:val="0"/>
          <w:marBottom w:val="0"/>
          <w:divBdr>
            <w:top w:val="none" w:sz="0" w:space="0" w:color="auto"/>
            <w:left w:val="none" w:sz="0" w:space="0" w:color="auto"/>
            <w:bottom w:val="none" w:sz="0" w:space="0" w:color="auto"/>
            <w:right w:val="none" w:sz="0" w:space="0" w:color="auto"/>
          </w:divBdr>
        </w:div>
      </w:divsChild>
    </w:div>
    <w:div w:id="810098461">
      <w:bodyDiv w:val="1"/>
      <w:marLeft w:val="0"/>
      <w:marRight w:val="0"/>
      <w:marTop w:val="0"/>
      <w:marBottom w:val="0"/>
      <w:divBdr>
        <w:top w:val="none" w:sz="0" w:space="0" w:color="auto"/>
        <w:left w:val="none" w:sz="0" w:space="0" w:color="auto"/>
        <w:bottom w:val="none" w:sz="0" w:space="0" w:color="auto"/>
        <w:right w:val="none" w:sz="0" w:space="0" w:color="auto"/>
      </w:divBdr>
      <w:divsChild>
        <w:div w:id="1773209325">
          <w:marLeft w:val="0"/>
          <w:marRight w:val="0"/>
          <w:marTop w:val="0"/>
          <w:marBottom w:val="0"/>
          <w:divBdr>
            <w:top w:val="none" w:sz="0" w:space="0" w:color="auto"/>
            <w:left w:val="none" w:sz="0" w:space="0" w:color="auto"/>
            <w:bottom w:val="none" w:sz="0" w:space="0" w:color="auto"/>
            <w:right w:val="none" w:sz="0" w:space="0" w:color="auto"/>
          </w:divBdr>
        </w:div>
        <w:div w:id="90008532">
          <w:marLeft w:val="0"/>
          <w:marRight w:val="0"/>
          <w:marTop w:val="0"/>
          <w:marBottom w:val="0"/>
          <w:divBdr>
            <w:top w:val="none" w:sz="0" w:space="0" w:color="auto"/>
            <w:left w:val="none" w:sz="0" w:space="0" w:color="auto"/>
            <w:bottom w:val="none" w:sz="0" w:space="0" w:color="auto"/>
            <w:right w:val="none" w:sz="0" w:space="0" w:color="auto"/>
          </w:divBdr>
        </w:div>
        <w:div w:id="2084255983">
          <w:marLeft w:val="0"/>
          <w:marRight w:val="0"/>
          <w:marTop w:val="0"/>
          <w:marBottom w:val="0"/>
          <w:divBdr>
            <w:top w:val="none" w:sz="0" w:space="0" w:color="auto"/>
            <w:left w:val="none" w:sz="0" w:space="0" w:color="auto"/>
            <w:bottom w:val="none" w:sz="0" w:space="0" w:color="auto"/>
            <w:right w:val="none" w:sz="0" w:space="0" w:color="auto"/>
          </w:divBdr>
        </w:div>
      </w:divsChild>
    </w:div>
    <w:div w:id="927154730">
      <w:bodyDiv w:val="1"/>
      <w:marLeft w:val="0"/>
      <w:marRight w:val="0"/>
      <w:marTop w:val="0"/>
      <w:marBottom w:val="0"/>
      <w:divBdr>
        <w:top w:val="none" w:sz="0" w:space="0" w:color="auto"/>
        <w:left w:val="none" w:sz="0" w:space="0" w:color="auto"/>
        <w:bottom w:val="none" w:sz="0" w:space="0" w:color="auto"/>
        <w:right w:val="none" w:sz="0" w:space="0" w:color="auto"/>
      </w:divBdr>
    </w:div>
    <w:div w:id="1255482617">
      <w:bodyDiv w:val="1"/>
      <w:marLeft w:val="0"/>
      <w:marRight w:val="0"/>
      <w:marTop w:val="0"/>
      <w:marBottom w:val="0"/>
      <w:divBdr>
        <w:top w:val="none" w:sz="0" w:space="0" w:color="auto"/>
        <w:left w:val="none" w:sz="0" w:space="0" w:color="auto"/>
        <w:bottom w:val="none" w:sz="0" w:space="0" w:color="auto"/>
        <w:right w:val="none" w:sz="0" w:space="0" w:color="auto"/>
      </w:divBdr>
      <w:divsChild>
        <w:div w:id="161630140">
          <w:marLeft w:val="0"/>
          <w:marRight w:val="0"/>
          <w:marTop w:val="0"/>
          <w:marBottom w:val="0"/>
          <w:divBdr>
            <w:top w:val="none" w:sz="0" w:space="0" w:color="auto"/>
            <w:left w:val="none" w:sz="0" w:space="0" w:color="auto"/>
            <w:bottom w:val="none" w:sz="0" w:space="0" w:color="auto"/>
            <w:right w:val="none" w:sz="0" w:space="0" w:color="auto"/>
          </w:divBdr>
        </w:div>
        <w:div w:id="917204218">
          <w:marLeft w:val="0"/>
          <w:marRight w:val="0"/>
          <w:marTop w:val="0"/>
          <w:marBottom w:val="0"/>
          <w:divBdr>
            <w:top w:val="none" w:sz="0" w:space="0" w:color="auto"/>
            <w:left w:val="none" w:sz="0" w:space="0" w:color="auto"/>
            <w:bottom w:val="none" w:sz="0" w:space="0" w:color="auto"/>
            <w:right w:val="none" w:sz="0" w:space="0" w:color="auto"/>
          </w:divBdr>
        </w:div>
      </w:divsChild>
    </w:div>
    <w:div w:id="1257518069">
      <w:bodyDiv w:val="1"/>
      <w:marLeft w:val="0"/>
      <w:marRight w:val="0"/>
      <w:marTop w:val="0"/>
      <w:marBottom w:val="0"/>
      <w:divBdr>
        <w:top w:val="none" w:sz="0" w:space="0" w:color="auto"/>
        <w:left w:val="none" w:sz="0" w:space="0" w:color="auto"/>
        <w:bottom w:val="none" w:sz="0" w:space="0" w:color="auto"/>
        <w:right w:val="none" w:sz="0" w:space="0" w:color="auto"/>
      </w:divBdr>
    </w:div>
    <w:div w:id="1943296775">
      <w:bodyDiv w:val="1"/>
      <w:marLeft w:val="0"/>
      <w:marRight w:val="0"/>
      <w:marTop w:val="0"/>
      <w:marBottom w:val="0"/>
      <w:divBdr>
        <w:top w:val="none" w:sz="0" w:space="0" w:color="auto"/>
        <w:left w:val="none" w:sz="0" w:space="0" w:color="auto"/>
        <w:bottom w:val="none" w:sz="0" w:space="0" w:color="auto"/>
        <w:right w:val="none" w:sz="0" w:space="0" w:color="auto"/>
      </w:divBdr>
      <w:divsChild>
        <w:div w:id="1489326106">
          <w:marLeft w:val="0"/>
          <w:marRight w:val="0"/>
          <w:marTop w:val="0"/>
          <w:marBottom w:val="0"/>
          <w:divBdr>
            <w:top w:val="none" w:sz="0" w:space="0" w:color="auto"/>
            <w:left w:val="none" w:sz="0" w:space="0" w:color="auto"/>
            <w:bottom w:val="none" w:sz="0" w:space="0" w:color="auto"/>
            <w:right w:val="none" w:sz="0" w:space="0" w:color="auto"/>
          </w:divBdr>
        </w:div>
        <w:div w:id="305818317">
          <w:marLeft w:val="0"/>
          <w:marRight w:val="0"/>
          <w:marTop w:val="0"/>
          <w:marBottom w:val="0"/>
          <w:divBdr>
            <w:top w:val="none" w:sz="0" w:space="0" w:color="auto"/>
            <w:left w:val="none" w:sz="0" w:space="0" w:color="auto"/>
            <w:bottom w:val="none" w:sz="0" w:space="0" w:color="auto"/>
            <w:right w:val="none" w:sz="0" w:space="0" w:color="auto"/>
          </w:divBdr>
        </w:div>
        <w:div w:id="371268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1080</TotalTime>
  <Pages>57</Pages>
  <Words>19407</Words>
  <Characters>110620</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Chis</dc:creator>
  <cp:keywords/>
  <dc:description/>
  <cp:lastModifiedBy>Andrei Chis</cp:lastModifiedBy>
  <cp:revision>17</cp:revision>
  <dcterms:created xsi:type="dcterms:W3CDTF">2026-03-04T11:51:00Z</dcterms:created>
  <dcterms:modified xsi:type="dcterms:W3CDTF">2026-03-09T14:51:00Z</dcterms:modified>
</cp:coreProperties>
</file>