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EAD" w:rsidRPr="00363EAD" w:rsidRDefault="0081246C" w:rsidP="00363EAD">
      <w:pPr>
        <w:pStyle w:val="Default"/>
        <w:spacing w:line="360" w:lineRule="auto"/>
        <w:rPr>
          <w:i/>
        </w:rPr>
      </w:pPr>
      <w:r w:rsidRPr="00363EAD">
        <w:rPr>
          <w:i/>
          <w:noProof/>
          <w:color w:val="auto"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1903C4" wp14:editId="7BB2240E">
                <wp:simplePos x="0" y="0"/>
                <wp:positionH relativeFrom="page">
                  <wp:posOffset>720407</wp:posOffset>
                </wp:positionH>
                <wp:positionV relativeFrom="page">
                  <wp:posOffset>720090</wp:posOffset>
                </wp:positionV>
                <wp:extent cx="6119496" cy="143764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6" cy="1437640"/>
                          <a:chOff x="0" y="0"/>
                          <a:chExt cx="6119495" cy="1437639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MM_antet_F2.jpg"/>
                          <pic:cNvPicPr/>
                        </pic:nvPicPr>
                        <pic:blipFill>
                          <a:blip r:embed="rId8">
                            <a:extLst/>
                          </a:blip>
                          <a:srcRect t="90" b="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6.7pt;margin-top:56.7pt;width:481.9pt;height:113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19495,1437640">
                <w10:wrap type="topAndBottom" side="bothSides" anchorx="page" anchory="page"/>
                <v:rect id="_x0000_s1027" style="position:absolute;left:0;top:0;width:6119495;height:143764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119495;height:1437640;">
                  <v:imagedata r:id="rId9" o:title="MM_antet_F2.jpg" croptop="0.1%" cropbottom="0.1%"/>
                </v:shape>
              </v:group>
            </w:pict>
          </mc:Fallback>
        </mc:AlternateContent>
      </w:r>
      <w:r w:rsidR="00363EAD" w:rsidRPr="00363EAD">
        <w:rPr>
          <w:i/>
        </w:rPr>
        <w:t xml:space="preserve">(8 octombrie 2014) – Monica Macovei – Declarație de presă </w:t>
      </w:r>
    </w:p>
    <w:p w:rsidR="00D626EC" w:rsidRDefault="003A03EA" w:rsidP="003A03EA">
      <w:pPr>
        <w:pStyle w:val="NormalWeb"/>
      </w:pPr>
      <w:r w:rsidRPr="003A03EA">
        <w:rPr>
          <w:b/>
          <w:color w:val="000000"/>
          <w:shd w:val="clear" w:color="auto" w:fill="FFFFFF"/>
        </w:rPr>
        <w:t>Voiculescu își pune slugile la treabă</w:t>
      </w:r>
      <w:r w:rsidRPr="003A03EA">
        <w:rPr>
          <w:b/>
          <w:color w:val="000000"/>
        </w:rPr>
        <w:br/>
      </w:r>
      <w:r>
        <w:rPr>
          <w:color w:val="000000"/>
        </w:rPr>
        <w:br/>
      </w:r>
      <w:r>
        <w:rPr>
          <w:color w:val="000000"/>
          <w:shd w:val="clear" w:color="auto" w:fill="FFFFFF"/>
        </w:rPr>
        <w:t xml:space="preserve">Ventilatorul cu mizerii Antena 3 al pușcăriașului Voiculescu, condamnat pentru că a furat 60 de milioane de euro din banii românilor, a dat în urmă cu câteva minute, sub regim de </w:t>
      </w:r>
      <w:r w:rsidRPr="003A03EA">
        <w:rPr>
          <w:i/>
          <w:color w:val="000000"/>
          <w:shd w:val="clear" w:color="auto" w:fill="FFFFFF"/>
        </w:rPr>
        <w:t>Breaking news</w:t>
      </w:r>
      <w:r>
        <w:rPr>
          <w:color w:val="000000"/>
          <w:shd w:val="clear" w:color="auto" w:fill="FFFFFF"/>
        </w:rPr>
        <w:t>, o știre</w:t>
      </w:r>
      <w:r>
        <w:rPr>
          <w:rStyle w:val="apple-converted-space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t>ticăloasă, intitulată “</w:t>
      </w:r>
      <w:r w:rsidRPr="003A03EA">
        <w:rPr>
          <w:i/>
          <w:color w:val="000000"/>
          <w:shd w:val="clear" w:color="auto" w:fill="FFFFFF"/>
        </w:rPr>
        <w:t>Monica Macovei este cercetată de DIICOT</w:t>
      </w:r>
      <w:r>
        <w:rPr>
          <w:color w:val="000000"/>
          <w:shd w:val="clear" w:color="auto" w:fill="FFFFFF"/>
        </w:rPr>
        <w:t>”.</w:t>
      </w:r>
      <w:r>
        <w:rPr>
          <w:color w:val="000000"/>
          <w:shd w:val="clear" w:color="auto" w:fill="FFFFFF"/>
        </w:rPr>
        <w:br/>
      </w:r>
      <w:r>
        <w:rPr>
          <w:color w:val="000000"/>
          <w:shd w:val="clear" w:color="auto" w:fill="FFFFFF"/>
        </w:rPr>
        <w:br/>
        <w:t>Antena 3, televiziunea de casă a lui Victor Ponta, a preluat o “știre” apărută pe site-ul Grupului de Investigații Politice (GIP), al lui Mugur Ciuvică, din familia slugilor plătite de infractorul Voiculescu pentru a târî în noroi buna-credință și oamenii onești din România.</w:t>
      </w:r>
      <w:r>
        <w:rPr>
          <w:rStyle w:val="apple-converted-space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color w:val="000000"/>
          <w:shd w:val="clear" w:color="auto" w:fill="FFFFFF"/>
        </w:rPr>
        <w:br/>
        <w:t>Faptele, pe scurt: pe 11 iulie 2014, GIP-Ciuvică și fundația FACIAS (alt ONG finanțat de Voiculescu) depun la Parchetul General o plângere penală împotriva mea</w:t>
      </w:r>
      <w:r>
        <w:rPr>
          <w:color w:val="000000"/>
          <w:shd w:val="clear" w:color="auto" w:fill="FFFFFF"/>
        </w:rPr>
        <w:t>,</w:t>
      </w:r>
      <w:bookmarkStart w:id="0" w:name="_GoBack"/>
      <w:bookmarkEnd w:id="0"/>
      <w:r>
        <w:rPr>
          <w:color w:val="000000"/>
          <w:shd w:val="clear" w:color="auto" w:fill="FFFFFF"/>
        </w:rPr>
        <w:t xml:space="preserve"> pentru că am afirmat că evenimentele din 2012 au reprezentat o tentativă a PSD, PNL și PC de a da o lovitură de stat. Urmarea: Parchetul General a răspuns plângerii prin declinarea competenței către DIICOT.</w:t>
      </w:r>
      <w:r>
        <w:rPr>
          <w:rStyle w:val="apple-converted-space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color w:val="000000"/>
          <w:shd w:val="clear" w:color="auto" w:fill="FFFFFF"/>
        </w:rPr>
        <w:br/>
        <w:t>Dacă, de exemplu, astăzi fac o plângere penală împotriva Antenei 3 și a lui Ciuvică pe motiv că sunt ticăloși, procurorii vor fi obligați să înregistreze cererea, să deschidă un dosar și să verifice dacă e adevărat.</w:t>
      </w:r>
      <w:r>
        <w:rPr>
          <w:rStyle w:val="apple-converted-space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color w:val="000000"/>
          <w:shd w:val="clear" w:color="auto" w:fill="FFFFFF"/>
        </w:rPr>
        <w:br/>
        <w:t xml:space="preserve">Asta nu înseamnă că slugile lui Voiculescu ar fi vinovate de o faptă penală și nici că eu aș putea </w:t>
      </w:r>
      <w:proofErr w:type="gramStart"/>
      <w:r>
        <w:rPr>
          <w:color w:val="000000"/>
          <w:shd w:val="clear" w:color="auto" w:fill="FFFFFF"/>
        </w:rPr>
        <w:t>să</w:t>
      </w:r>
      <w:proofErr w:type="gramEnd"/>
      <w:r>
        <w:rPr>
          <w:color w:val="000000"/>
          <w:shd w:val="clear" w:color="auto" w:fill="FFFFFF"/>
        </w:rPr>
        <w:t xml:space="preserve"> dezinformez opinia publică sugerând că sunt tot niște infractori ca și stăpânul lor Voiculescu. Înseamnă doar că procurorii sunt obligați </w:t>
      </w:r>
      <w:proofErr w:type="gramStart"/>
      <w:r>
        <w:rPr>
          <w:color w:val="000000"/>
          <w:shd w:val="clear" w:color="auto" w:fill="FFFFFF"/>
        </w:rPr>
        <w:t>să</w:t>
      </w:r>
      <w:proofErr w:type="gramEnd"/>
      <w:r>
        <w:rPr>
          <w:color w:val="000000"/>
          <w:shd w:val="clear" w:color="auto" w:fill="FFFFFF"/>
        </w:rPr>
        <w:t xml:space="preserve"> respecte niște proceduri, indiferent cât de aberantă ar fi plângerea penală.</w:t>
      </w:r>
      <w:r>
        <w:rPr>
          <w:color w:val="000000"/>
          <w:shd w:val="clear" w:color="auto" w:fill="FFFFFF"/>
        </w:rPr>
        <w:br/>
      </w:r>
      <w:r>
        <w:rPr>
          <w:color w:val="000000"/>
          <w:shd w:val="clear" w:color="auto" w:fill="FFFFFF"/>
        </w:rPr>
        <w:br/>
        <w:t xml:space="preserve">Pe de </w:t>
      </w:r>
      <w:proofErr w:type="gramStart"/>
      <w:r>
        <w:rPr>
          <w:color w:val="000000"/>
          <w:shd w:val="clear" w:color="auto" w:fill="FFFFFF"/>
        </w:rPr>
        <w:t>altă</w:t>
      </w:r>
      <w:proofErr w:type="gramEnd"/>
      <w:r>
        <w:rPr>
          <w:color w:val="000000"/>
          <w:shd w:val="clear" w:color="auto" w:fill="FFFFFF"/>
        </w:rPr>
        <w:t xml:space="preserve"> parte, chiar mă bucur că televiziunea de casă a lui Ponta îmi dă oportunitatea să vorbesc țării despre obișnuința PSD de a frauda votul românilor. </w:t>
      </w:r>
      <w:proofErr w:type="gramStart"/>
      <w:r>
        <w:rPr>
          <w:color w:val="000000"/>
          <w:shd w:val="clear" w:color="auto" w:fill="FFFFFF"/>
        </w:rPr>
        <w:t>Sunt deja 5 dosare finalizate cu condamnări pentru fraudele de la referendum.</w:t>
      </w:r>
      <w:proofErr w:type="gramEnd"/>
      <w:r>
        <w:rPr>
          <w:color w:val="000000"/>
          <w:shd w:val="clear" w:color="auto" w:fill="FFFFFF"/>
        </w:rPr>
        <w:t xml:space="preserve"> Domnul Dragnea </w:t>
      </w:r>
      <w:proofErr w:type="gramStart"/>
      <w:r>
        <w:rPr>
          <w:color w:val="000000"/>
          <w:shd w:val="clear" w:color="auto" w:fill="FFFFFF"/>
        </w:rPr>
        <w:t>este</w:t>
      </w:r>
      <w:proofErr w:type="gramEnd"/>
      <w:r>
        <w:rPr>
          <w:color w:val="000000"/>
          <w:shd w:val="clear" w:color="auto" w:fill="FFFFFF"/>
        </w:rPr>
        <w:t xml:space="preserve"> trimis în judecată tot pentru fraude.</w:t>
      </w:r>
    </w:p>
    <w:sectPr w:rsidR="00D626EC">
      <w:headerReference w:type="default" r:id="rId10"/>
      <w:footerReference w:type="default" r:id="rId11"/>
      <w:pgSz w:w="11900" w:h="16840"/>
      <w:pgMar w:top="1134" w:right="1134" w:bottom="2268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D65" w:rsidRDefault="005A5D65">
      <w:r>
        <w:separator/>
      </w:r>
    </w:p>
  </w:endnote>
  <w:endnote w:type="continuationSeparator" w:id="0">
    <w:p w:rsidR="005A5D65" w:rsidRDefault="005A5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b/>
        <w:bCs/>
        <w:color w:val="B2B2B2"/>
        <w:sz w:val="16"/>
        <w:szCs w:val="16"/>
        <w:u w:color="B2B2B2"/>
      </w:rPr>
      <w:t>Monica Macovei Pre</w:t>
    </w:r>
    <w:r>
      <w:rPr>
        <w:rFonts w:hAnsi="Lucida Grande"/>
        <w:b/>
        <w:bCs/>
        <w:color w:val="B2B2B2"/>
        <w:sz w:val="16"/>
        <w:szCs w:val="16"/>
        <w:u w:color="B2B2B2"/>
      </w:rPr>
      <w:t>ș</w:t>
    </w:r>
    <w:r>
      <w:rPr>
        <w:rFonts w:ascii="Lucida Grande"/>
        <w:b/>
        <w:bCs/>
        <w:color w:val="B2B2B2"/>
        <w:sz w:val="16"/>
        <w:szCs w:val="16"/>
        <w:u w:color="B2B2B2"/>
      </w:rPr>
      <w:t>edinte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color w:val="B2B2B2"/>
        <w:sz w:val="16"/>
        <w:szCs w:val="16"/>
        <w:u w:color="B2B2B2"/>
      </w:rPr>
      <w:t>A: Str. C.A. Rosetti. 17, Sector 2, 020011, Bucure</w:t>
    </w:r>
    <w:r>
      <w:rPr>
        <w:rFonts w:hAnsi="Lucida Grande"/>
        <w:color w:val="B2B2B2"/>
        <w:sz w:val="16"/>
        <w:szCs w:val="16"/>
        <w:u w:color="B2B2B2"/>
      </w:rPr>
      <w:t>ș</w:t>
    </w:r>
    <w:r>
      <w:rPr>
        <w:rFonts w:ascii="Lucida Grande"/>
        <w:color w:val="B2B2B2"/>
        <w:sz w:val="16"/>
        <w:szCs w:val="16"/>
        <w:u w:color="B2B2B2"/>
      </w:rPr>
      <w:t>ti | T: 031 101 7900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</w:pPr>
    <w:r>
      <w:rPr>
        <w:rFonts w:ascii="Lucida Grande"/>
        <w:color w:val="B2B2B2"/>
        <w:sz w:val="16"/>
        <w:szCs w:val="16"/>
        <w:u w:color="B2B2B2"/>
      </w:rPr>
      <w:t>W: macoveipresedinte.ro | E: team@macoveipresedinte.ro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D65" w:rsidRDefault="005A5D65">
      <w:r>
        <w:separator/>
      </w:r>
    </w:p>
  </w:footnote>
  <w:footnote w:type="continuationSeparator" w:id="0">
    <w:p w:rsidR="005A5D65" w:rsidRDefault="005A5D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D626EC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BE42AB"/>
    <w:multiLevelType w:val="hybridMultilevel"/>
    <w:tmpl w:val="B39873F0"/>
    <w:lvl w:ilvl="0" w:tplc="2A043F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626EC"/>
    <w:rsid w:val="00013960"/>
    <w:rsid w:val="000A7ED4"/>
    <w:rsid w:val="0013559F"/>
    <w:rsid w:val="00206E27"/>
    <w:rsid w:val="002A0FC0"/>
    <w:rsid w:val="002F392A"/>
    <w:rsid w:val="002F7CF0"/>
    <w:rsid w:val="00363EAD"/>
    <w:rsid w:val="003A03EA"/>
    <w:rsid w:val="003A6248"/>
    <w:rsid w:val="00481818"/>
    <w:rsid w:val="004D0435"/>
    <w:rsid w:val="00586606"/>
    <w:rsid w:val="005A5D65"/>
    <w:rsid w:val="0081246C"/>
    <w:rsid w:val="00980FE4"/>
    <w:rsid w:val="00B76013"/>
    <w:rsid w:val="00C04841"/>
    <w:rsid w:val="00CB60D8"/>
    <w:rsid w:val="00D626EC"/>
    <w:rsid w:val="00D845EF"/>
    <w:rsid w:val="00D845FA"/>
    <w:rsid w:val="00E12778"/>
    <w:rsid w:val="00EF172C"/>
    <w:rsid w:val="00F413E4"/>
    <w:rsid w:val="00F71828"/>
    <w:rsid w:val="00F82115"/>
    <w:rsid w:val="00FF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0435"/>
    <w:rPr>
      <w:b/>
      <w:bCs/>
    </w:rPr>
  </w:style>
  <w:style w:type="character" w:customStyle="1" w:styleId="usercontent">
    <w:name w:val="usercontent"/>
    <w:basedOn w:val="DefaultParagraphFont"/>
    <w:rsid w:val="0013559F"/>
  </w:style>
  <w:style w:type="character" w:customStyle="1" w:styleId="textexposedshow">
    <w:name w:val="text_exposed_show"/>
    <w:basedOn w:val="DefaultParagraphFont"/>
    <w:rsid w:val="0013559F"/>
  </w:style>
  <w:style w:type="paragraph" w:styleId="NormalWeb">
    <w:name w:val="Normal (Web)"/>
    <w:basedOn w:val="Normal"/>
    <w:uiPriority w:val="99"/>
    <w:unhideWhenUsed/>
    <w:rsid w:val="00363E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0435"/>
    <w:rPr>
      <w:b/>
      <w:bCs/>
    </w:rPr>
  </w:style>
  <w:style w:type="character" w:customStyle="1" w:styleId="usercontent">
    <w:name w:val="usercontent"/>
    <w:basedOn w:val="DefaultParagraphFont"/>
    <w:rsid w:val="0013559F"/>
  </w:style>
  <w:style w:type="character" w:customStyle="1" w:styleId="textexposedshow">
    <w:name w:val="text_exposed_show"/>
    <w:basedOn w:val="DefaultParagraphFont"/>
    <w:rsid w:val="0013559F"/>
  </w:style>
  <w:style w:type="paragraph" w:styleId="NormalWeb">
    <w:name w:val="Normal (Web)"/>
    <w:basedOn w:val="Normal"/>
    <w:uiPriority w:val="99"/>
    <w:unhideWhenUsed/>
    <w:rsid w:val="00363E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marilena</cp:lastModifiedBy>
  <cp:revision>2</cp:revision>
  <dcterms:created xsi:type="dcterms:W3CDTF">2014-10-08T12:12:00Z</dcterms:created>
  <dcterms:modified xsi:type="dcterms:W3CDTF">2014-10-08T12:12:00Z</dcterms:modified>
</cp:coreProperties>
</file>