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50</w:t>
      </w:r>
    </w:p>
    <w:p/>
    <w:p>
      <w:pPr>
        <w:jc w:val="both"/>
      </w:pPr>
      <w:r>
        <w:rPr/>
        <w:t xml:space="preserve">Prezentul contract intră în vigoare începând cu data de.......... între </w:t>
      </w:r>
      <w:r>
        <w:rPr>
          <w:b w:val="1"/>
          <w:bCs w:val="1"/>
        </w:rPr>
        <w:t xml:space="preserve">Notulae Botanicae Horti Agrobotanici</w:t>
      </w:r>
      <w:r>
        <w:rPr/>
        <w:t xml:space="preserve">, cu sediul în Strada Carpați 10, Cod Unic de Înregistrare CUI , reprezentată de Andrei DIMA, având funcţia de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Notulae Botanicae Horti Agrobotanici</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Notulae Botanicae Horti Agrobotanici</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Notulae Botanicae Horti Agrobotanici</w:t>
      </w:r>
      <w:r>
        <w:rPr/>
        <w:t xml:space="preserve"> şi nu poate reprezenta </w:t>
      </w:r>
      <w:r>
        <w:rPr>
          <w:b w:val="1"/>
          <w:bCs w:val="1"/>
        </w:rPr>
        <w:t xml:space="preserve">Notulae Botanicae Horti Agrobotanici</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Notulae Botanicae Horti Agrobotanici</w:t>
      </w:r>
      <w:r>
        <w:rPr/>
        <w:t xml:space="preserve"> sunt specificate în “Planul de lucru – Anexa”, dar nu se limitează numai la acestea.</w:t>
      </w:r>
    </w:p>
    <w:p>
      <w:pPr>
        <w:numPr>
          <w:ilvl w:val="1"/>
          <w:numId w:val="2"/>
        </w:numPr>
      </w:pPr>
      <w:r>
        <w:rPr>
          <w:b w:val="1"/>
          <w:bCs w:val="1"/>
        </w:rPr>
        <w:t xml:space="preserve">Notulae Botanicae Horti Agrobotanici</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Notulae Botanicae Horti Agrobotanici</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Notulae Botanicae Horti Agrobotanici</w:t>
      </w:r>
    </w:p>
    <w:p>
      <w:pPr>
        <w:numPr>
          <w:ilvl w:val="1"/>
          <w:numId w:val="2"/>
        </w:numPr>
      </w:pPr>
      <w:r>
        <w:rPr>
          <w:b w:val="1"/>
          <w:bCs w:val="1"/>
        </w:rPr>
        <w:t xml:space="preserve">Notulae Botanicae Horti Agrobotanici</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Notulae Botanicae Horti Agrobotanici</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Notulae Botanicae Horti Agrobotanici</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Notulae Botanicae Horti Agrobotanici</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Notulae Botanicae Horti Agrobotanici</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Notulae Botanicae Horti Agrobotanici</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Notulae Botanicae Horti Agrobotanici</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Notulae Botanicae Horti Agrobotanici</w:t>
            </w:r>
            <w:br/>
            <w:br/>
            <w:br/>
            <w:r>
              <w:rPr/>
              <w:t xml:space="preserve">Andrei DIMA</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p>
      <w:r>
        <w:br w:type="page"/>
      </w:r>
    </w:p>
    <w:p>
      <w:pPr>
        <w:jc w:val="center"/>
      </w:pPr>
      <w:r>
        <w:rPr>
          <w:sz w:val="31.5"/>
          <w:szCs w:val="31.5"/>
          <w:b w:val="1"/>
          <w:bCs w:val="1"/>
        </w:rPr>
        <w:t xml:space="preserve">Plan de lucru</w:t>
      </w:r>
    </w:p>
    <w:p/>
    <w:p>
      <w:pPr/>
      <w:r>
        <w:rPr>
          <w:b w:val="1"/>
          <w:bCs w:val="1"/>
        </w:rPr>
        <w:t xml:space="preserve">Anexa nr. 01  la CONTRACTUL DE PRESTARE DE SERVICII INFORMATICE Nr. 50</w:t>
      </w:r>
    </w:p>
    <w:p/>
    <w:p/>
    <w:p>
      <w:pPr>
        <w:numPr>
          <w:ilvl w:val="0"/>
          <w:numId w:val="3"/>
        </w:numPr>
      </w:pPr>
      <w:r>
        <w:rPr>
          <w:b w:val="1"/>
          <w:bCs w:val="1"/>
        </w:rPr>
        <w:t xml:space="preserve">Durata</w:t>
      </w:r>
      <w:r>
        <w:rPr/>
        <w:t xml:space="preserve">: prezentul Plan de lucru acoperă o perioadă nelimitată de la data semnării contractului.</w:t>
      </w:r>
    </w:p>
    <w:p>
      <w:pPr>
        <w:numPr>
          <w:ilvl w:val="0"/>
          <w:numId w:val="3"/>
        </w:numPr>
      </w:pPr>
      <w:r>
        <w:rPr/>
        <w:t xml:space="preserve">Următoarele servicii vor fi acoperite de Planuri de lucru - Anexă ulterioare – Notulae Botanicae Horti Agrobotanici</w:t>
      </w:r>
    </w:p>
    <w:p>
      <w:pPr>
        <w:numPr>
          <w:ilvl w:val="1"/>
          <w:numId w:val="3"/>
        </w:numPr>
      </w:pPr>
      <w:r>
        <w:rPr/>
        <w:t xml:space="preserve">Analiză specificații tehnice și implementare soluții informatice;</w:t>
      </w:r>
    </w:p>
    <w:p>
      <w:pPr>
        <w:numPr>
          <w:ilvl w:val="1"/>
          <w:numId w:val="3"/>
        </w:numPr>
      </w:pPr>
      <w:r>
        <w:rPr/>
        <w:t xml:space="preserve">Integrare servicii ale unor terți;</w:t>
      </w:r>
    </w:p>
    <w:p>
      <w:pPr>
        <w:numPr>
          <w:ilvl w:val="1"/>
          <w:numId w:val="3"/>
        </w:numPr>
      </w:pPr>
      <w:r>
        <w:rPr/>
        <w:t xml:space="preserve">suport și consultanță prin email/ telefon.</w:t>
      </w:r>
    </w:p>
    <w:p>
      <w:pPr>
        <w:numPr>
          <w:ilvl w:val="0"/>
          <w:numId w:val="3"/>
        </w:numPr>
      </w:pPr>
      <w:r>
        <w:rPr>
          <w:b w:val="1"/>
          <w:bCs w:val="1"/>
        </w:rPr>
        <w:t xml:space="preserve">Locaţia proiectului</w:t>
      </w:r>
      <w:r>
        <w:rPr/>
        <w:t xml:space="preserve">: la sediul </w:t>
      </w:r>
      <w:r>
        <w:rPr>
          <w:b w:val="1"/>
          <w:bCs w:val="1"/>
        </w:rPr>
        <w:t xml:space="preserve">Dima P. Valentin PFA</w:t>
      </w:r>
      <w:r>
        <w:rPr/>
        <w:t xml:space="preserve"> sau la sediul </w:t>
      </w:r>
      <w:r>
        <w:rPr>
          <w:b w:val="1"/>
          <w:bCs w:val="1"/>
        </w:rPr>
        <w:t xml:space="preserve">Notulae Botanicae Horti Agrobotanici</w:t>
      </w:r>
    </w:p>
    <w:p/>
    <w:p>
      <w:pPr/>
      <w:r>
        <w:rPr/>
        <w:t xml:space="preserve">gfcg</w:t>
      </w:r>
    </w:p>
    <w:p>
      <w:pPr/>
      <w:r>
        <w:rPr/>
        <w:t xml:space="preserve">jhb</w:t>
      </w:r>
    </w:p>
    <w:p>
      <w:pPr/>
      <w:r>
        <w:rPr/>
        <w:t xml:space="preserve">kl</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Notulae Botanicae Horti Agrobotanici</w:t>
            </w:r>
            <w:br/>
            <w:br/>
            <w:br/>
            <w:r>
              <w:rPr/>
              <w:t xml:space="preserve">Andrei DIMA</w:t>
            </w: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sectPr>
      <w:headerReference w:type="default" r:id="rId8"/>
      <w:footerReference w:type="default" r:id="rId9"/>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25F2DCA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62246E2"/>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2020-07-18T10:21:59+03:00</dcterms:created>
  <dcterms:modified xsi:type="dcterms:W3CDTF">2020-07-18T10:21:59+03:00</dcterms:modified>
</cp:coreProperties>
</file>

<file path=docProps/custom.xml><?xml version="1.0" encoding="utf-8"?>
<Properties xmlns="http://schemas.openxmlformats.org/officeDocument/2006/custom-properties" xmlns:vt="http://schemas.openxmlformats.org/officeDocument/2006/docPropsVTypes"/>
</file>