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 din 22.01.2020</w:t>
      </w:r>
    </w:p>
    <w:p/>
    <w:p>
      <w:pPr>
        <w:jc w:val="both"/>
      </w:pPr>
      <w:r>
        <w:rPr/>
        <w:t xml:space="preserve">Prezentul contract intră în vigoare începând cu data de30.01.2020 între </w:t>
      </w:r>
      <w:r>
        <w:rPr>
          <w:b w:val="1"/>
          <w:bCs w:val="1"/>
        </w:rPr>
        <w:t xml:space="preserve">Buda-Sava</w:t>
      </w:r>
      <w:r>
        <w:rPr/>
        <w:t xml:space="preserve">, cu sediul în Aleea Mesteacănului nr. 1A, bl. 66, ap. 67, Cod Unic de Înregistrare CUI 780509318254, reprezentată de Smaranda Gavrila, având funcţia de Precision Mold and Pattern Caster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Buda-Sava</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Buda-Sava</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Buda-Sava</w:t>
      </w:r>
      <w:r>
        <w:rPr/>
        <w:t xml:space="preserve"> şi nu poate reprezenta </w:t>
      </w:r>
      <w:r>
        <w:rPr>
          <w:b w:val="1"/>
          <w:bCs w:val="1"/>
        </w:rPr>
        <w:t xml:space="preserve">Buda-Sava</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Buda-Sava</w:t>
      </w:r>
      <w:r>
        <w:rPr/>
        <w:t xml:space="preserve"> sunt specificate în “Planul de lucru – Anexa”, dar nu se limitează numai la acestea.</w:t>
      </w:r>
    </w:p>
    <w:p>
      <w:pPr>
        <w:numPr>
          <w:ilvl w:val="1"/>
          <w:numId w:val="2"/>
        </w:numPr>
      </w:pPr>
      <w:r>
        <w:rPr>
          <w:b w:val="1"/>
          <w:bCs w:val="1"/>
        </w:rPr>
        <w:t xml:space="preserve">Buda-Sava</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Buda-Sava</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RON (TVA 0), pentru serviciile prestate. </w:t>
      </w:r>
    </w:p>
    <w:p/>
    <w:p>
      <w:pPr>
        <w:numPr>
          <w:ilvl w:val="0"/>
          <w:numId w:val="2"/>
        </w:numPr>
      </w:pPr>
      <w:r>
        <w:rPr>
          <w:b w:val="1"/>
          <w:bCs w:val="1"/>
        </w:rPr>
        <w:t xml:space="preserve">Responsabilităţile </w:t>
      </w:r>
      <w:r>
        <w:rPr>
          <w:b w:val="1"/>
          <w:bCs w:val="1"/>
        </w:rPr>
        <w:t xml:space="preserve">Buda-Sava</w:t>
      </w:r>
    </w:p>
    <w:p>
      <w:pPr>
        <w:numPr>
          <w:ilvl w:val="1"/>
          <w:numId w:val="2"/>
        </w:numPr>
      </w:pPr>
      <w:r>
        <w:rPr>
          <w:b w:val="1"/>
          <w:bCs w:val="1"/>
        </w:rPr>
        <w:t xml:space="preserve">Buda-Sava</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Buda-Sava</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Buda-Sava</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Buda-Sava</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Buda-Sava</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Buda-Sava</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Buda-Sava</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pPr/>
      <w:r>
        <w:rPr/>
        <w:t xml:space="preserve">Dima P. Valentin PFA</w:t>
      </w:r>
    </w:p>
    <w:p>
      <w:pPr/>
      <w:r>
        <w:rPr/>
        <w:t xml:space="preserve">Dima P. Valentin PFA</w:t>
      </w:r>
    </w:p>
    <w:tbl>
      <w:tblGrid>
        <w:gridCol/>
        <w:gridCol/>
      </w:tblGrid>
      <w:tblPr>
        <w:tblW w:w="0" w:type="auto"/>
        <w:tblLayout w:type="autofit"/>
        <w:bidiVisual w:val="0"/>
      </w:tblPr>
      <w:tr>
        <w:trPr/>
        <w:tc>
          <w:tcPr/>
          <w:p>
            <w:pPr/>
            <w:r>
              <w:rPr/>
              <w:t xml:space="preserve">LORENA COM S.R.L.</w:t>
            </w:r>
          </w:p>
        </w:tc>
        <w:tc>
          <w:tcPr/>
          <w:p>
            <w:pPr/>
            <w:r>
              <w:rPr/>
              <w:t xml:space="preserve">Dima P. Valentin PFA</w:t>
            </w:r>
          </w:p>
        </w:tc>
      </w:tr>
    </w:tbl>
    <w:p>
      <w:r>
        <w:br w:type="page"/>
      </w:r>
    </w:p>
    <w:p>
      <w:pPr/>
      <w:r>
        <w:rPr/>
        <w:t xml:space="preserve">asd</w:t>
      </w:r>
    </w:p>
    <w:p>
      <w:pPr/>
      <w:r>
        <w:rPr/>
        <w:t xml:space="preserve">asd</w:t>
      </w:r>
    </w:p>
    <w:p>
      <w:pPr/>
      <w:r>
        <w:rPr/>
        <w:t xml:space="preserve">asd</w:t>
      </w:r>
    </w:p>
    <w:p>
      <w:pPr/>
      <w:r>
        <w:rPr/>
        <w:t xml:space="preserve">sa</w:t>
      </w:r>
    </w:p>
    <w:p>
      <w:pPr/>
      <w:r>
        <w:rPr/>
        <w:t xml:space="preserve">dasd</w:t>
      </w:r>
    </w:p>
    <w:sectPr>
      <w:headerReference w:type="default" r:id="rId7"/>
      <w:footerReference w:type="default" r:id="rId8"/>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B9DFC8DD"/>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2020-01-21T11:15:40+02:00</dcterms:created>
  <dcterms:modified xsi:type="dcterms:W3CDTF">2020-01-21T11:15:40+02:00</dcterms:modified>
</cp:coreProperties>
</file>

<file path=docProps/custom.xml><?xml version="1.0" encoding="utf-8"?>
<Properties xmlns="http://schemas.openxmlformats.org/officeDocument/2006/custom-properties" xmlns:vt="http://schemas.openxmlformats.org/officeDocument/2006/docPropsVTypes"/>
</file>