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B37A" w14:textId="77777777" w:rsidR="00C61774" w:rsidRPr="00C61774" w:rsidRDefault="00C61774" w:rsidP="00C61774">
      <w:pPr>
        <w:rPr>
          <w:b/>
          <w:bCs/>
        </w:rPr>
      </w:pPr>
      <w:r w:rsidRPr="00C61774">
        <w:rPr>
          <w:b/>
          <w:bCs/>
        </w:rPr>
        <w:t>1. Demonstrativo de Evolução Histórica (Própria Umoe)</w:t>
      </w:r>
    </w:p>
    <w:p w14:paraId="620B38AB" w14:textId="77777777" w:rsidR="00C61774" w:rsidRPr="00C61774" w:rsidRDefault="00C61774" w:rsidP="00C61774">
      <w:r w:rsidRPr="00C61774">
        <w:t>Este quadro detalha a trajetória de produtividade e qualidade da unidade na última década (2015-2025).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190"/>
        <w:gridCol w:w="1245"/>
        <w:gridCol w:w="1622"/>
        <w:gridCol w:w="1629"/>
      </w:tblGrid>
      <w:tr w:rsidR="00C61774" w:rsidRPr="00C61774" w14:paraId="64757C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9E0CB" w14:textId="77777777" w:rsidR="00C61774" w:rsidRPr="00C61774" w:rsidRDefault="00C61774" w:rsidP="00C61774">
            <w:r w:rsidRPr="00C61774">
              <w:rPr>
                <w:b/>
                <w:bCs/>
              </w:rPr>
              <w:t>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1C26F" w14:textId="77777777" w:rsidR="00C61774" w:rsidRPr="00C61774" w:rsidRDefault="00C61774" w:rsidP="00C61774">
            <w:r w:rsidRPr="00C61774">
              <w:rPr>
                <w:b/>
                <w:bCs/>
              </w:rPr>
              <w:t>TCH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CEB5F" w14:textId="77777777" w:rsidR="00C61774" w:rsidRPr="00C61774" w:rsidRDefault="00C61774" w:rsidP="00C61774">
            <w:r w:rsidRPr="00C61774">
              <w:rPr>
                <w:b/>
                <w:bCs/>
              </w:rPr>
              <w:t>ATR (kg/</w:t>
            </w:r>
            <w:proofErr w:type="spellStart"/>
            <w:r w:rsidRPr="00C61774">
              <w:rPr>
                <w:b/>
                <w:bCs/>
              </w:rPr>
              <w:t>tc</w:t>
            </w:r>
            <w:proofErr w:type="spellEnd"/>
            <w:r w:rsidRPr="00C6177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E8D8E" w14:textId="77777777" w:rsidR="00C61774" w:rsidRPr="00C61774" w:rsidRDefault="00C61774" w:rsidP="00C61774">
            <w:r w:rsidRPr="00C61774">
              <w:rPr>
                <w:b/>
                <w:bCs/>
              </w:rPr>
              <w:t>TAH (t ATR/ha)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945BF" w14:textId="77777777" w:rsidR="00C61774" w:rsidRPr="00C61774" w:rsidRDefault="00C61774" w:rsidP="00C61774">
            <w:r w:rsidRPr="00C61774">
              <w:rPr>
                <w:b/>
                <w:bCs/>
              </w:rPr>
              <w:t>Estágio Médio</w:t>
            </w:r>
          </w:p>
        </w:tc>
      </w:tr>
      <w:tr w:rsidR="00C61774" w:rsidRPr="00C61774" w14:paraId="6DDB24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7DBA3" w14:textId="77777777" w:rsidR="00C61774" w:rsidRPr="00C61774" w:rsidRDefault="00C61774" w:rsidP="00C61774">
            <w:r w:rsidRPr="00C61774">
              <w:rPr>
                <w:b/>
                <w:bCs/>
              </w:rPr>
              <w:t>2015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1AFC5" w14:textId="77777777" w:rsidR="00C61774" w:rsidRPr="00C61774" w:rsidRDefault="00C61774" w:rsidP="00C61774">
            <w:r w:rsidRPr="00C61774">
              <w:t>75,8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0CAD7" w14:textId="77777777" w:rsidR="00C61774" w:rsidRPr="00C61774" w:rsidRDefault="00C61774" w:rsidP="00C61774">
            <w:r w:rsidRPr="00C61774">
              <w:t>122,45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295BE" w14:textId="77777777" w:rsidR="00C61774" w:rsidRPr="00C61774" w:rsidRDefault="00C61774" w:rsidP="00C61774">
            <w:r w:rsidRPr="00C61774">
              <w:t>9,26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75956" w14:textId="77777777" w:rsidR="00C61774" w:rsidRPr="00C61774" w:rsidRDefault="00C61774" w:rsidP="00C61774">
            <w:r w:rsidRPr="00C61774">
              <w:t>2,89</w:t>
            </w:r>
          </w:p>
        </w:tc>
      </w:tr>
      <w:tr w:rsidR="00C61774" w:rsidRPr="00C61774" w14:paraId="202E6D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D411A" w14:textId="77777777" w:rsidR="00C61774" w:rsidRPr="00C61774" w:rsidRDefault="00C61774" w:rsidP="00C61774">
            <w:r w:rsidRPr="00C61774">
              <w:rPr>
                <w:b/>
                <w:bCs/>
              </w:rPr>
              <w:t>2016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73F35" w14:textId="77777777" w:rsidR="00C61774" w:rsidRPr="00C61774" w:rsidRDefault="00C61774" w:rsidP="00C61774">
            <w:r w:rsidRPr="00C61774">
              <w:t>66,7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0E05F" w14:textId="77777777" w:rsidR="00C61774" w:rsidRPr="00C61774" w:rsidRDefault="00C61774" w:rsidP="00C61774">
            <w:r w:rsidRPr="00C61774">
              <w:t>129,48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C69C4" w14:textId="77777777" w:rsidR="00C61774" w:rsidRPr="00C61774" w:rsidRDefault="00C61774" w:rsidP="00C61774">
            <w:r w:rsidRPr="00C61774">
              <w:t>8,64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24219" w14:textId="77777777" w:rsidR="00C61774" w:rsidRPr="00C61774" w:rsidRDefault="00C61774" w:rsidP="00C61774">
            <w:r w:rsidRPr="00C61774">
              <w:t>2,93</w:t>
            </w:r>
          </w:p>
        </w:tc>
      </w:tr>
      <w:tr w:rsidR="00C61774" w:rsidRPr="00C61774" w14:paraId="3AE4AD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B394C" w14:textId="77777777" w:rsidR="00C61774" w:rsidRPr="00C61774" w:rsidRDefault="00C61774" w:rsidP="00C61774">
            <w:r w:rsidRPr="00C61774">
              <w:rPr>
                <w:b/>
                <w:bCs/>
              </w:rPr>
              <w:t>2017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1D9AF" w14:textId="77777777" w:rsidR="00C61774" w:rsidRPr="00C61774" w:rsidRDefault="00C61774" w:rsidP="00C61774">
            <w:r w:rsidRPr="00C61774">
              <w:t>64,0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8F231" w14:textId="77777777" w:rsidR="00C61774" w:rsidRPr="00C61774" w:rsidRDefault="00C61774" w:rsidP="00C61774">
            <w:r w:rsidRPr="00C61774">
              <w:t>126,45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01B56" w14:textId="77777777" w:rsidR="00C61774" w:rsidRPr="00C61774" w:rsidRDefault="00C61774" w:rsidP="00C61774">
            <w:r w:rsidRPr="00C61774">
              <w:t>8,05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5B4C5" w14:textId="77777777" w:rsidR="00C61774" w:rsidRPr="00C61774" w:rsidRDefault="00C61774" w:rsidP="00C61774">
            <w:r w:rsidRPr="00C61774">
              <w:t>3,04</w:t>
            </w:r>
          </w:p>
        </w:tc>
      </w:tr>
      <w:tr w:rsidR="00C61774" w:rsidRPr="00C61774" w14:paraId="6344BF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664BB" w14:textId="77777777" w:rsidR="00C61774" w:rsidRPr="00C61774" w:rsidRDefault="00C61774" w:rsidP="00C61774">
            <w:r w:rsidRPr="00C61774">
              <w:rPr>
                <w:b/>
                <w:bCs/>
              </w:rPr>
              <w:t>2018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351E5" w14:textId="77777777" w:rsidR="00C61774" w:rsidRPr="00C61774" w:rsidRDefault="00C61774" w:rsidP="00C61774">
            <w:r w:rsidRPr="00C61774">
              <w:t>70,8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990B0" w14:textId="77777777" w:rsidR="00C61774" w:rsidRPr="00C61774" w:rsidRDefault="00C61774" w:rsidP="00C61774">
            <w:r w:rsidRPr="00C61774">
              <w:t>125,36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08940" w14:textId="77777777" w:rsidR="00C61774" w:rsidRPr="00C61774" w:rsidRDefault="00C61774" w:rsidP="00C61774">
            <w:r w:rsidRPr="00C61774">
              <w:t>8,56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E49DF" w14:textId="77777777" w:rsidR="00C61774" w:rsidRPr="00C61774" w:rsidRDefault="00C61774" w:rsidP="00C61774">
            <w:r w:rsidRPr="00C61774">
              <w:t>3,05</w:t>
            </w:r>
          </w:p>
        </w:tc>
      </w:tr>
      <w:tr w:rsidR="00C61774" w:rsidRPr="00C61774" w14:paraId="611AC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512F0" w14:textId="77777777" w:rsidR="00C61774" w:rsidRPr="00C61774" w:rsidRDefault="00C61774" w:rsidP="00C61774">
            <w:r w:rsidRPr="00C61774">
              <w:rPr>
                <w:b/>
                <w:bCs/>
              </w:rPr>
              <w:t>2019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46179" w14:textId="77777777" w:rsidR="00C61774" w:rsidRPr="00C61774" w:rsidRDefault="00C61774" w:rsidP="00C61774">
            <w:r w:rsidRPr="00C61774">
              <w:t>63,1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C2217" w14:textId="77777777" w:rsidR="00C61774" w:rsidRPr="00C61774" w:rsidRDefault="00C61774" w:rsidP="00C61774">
            <w:r w:rsidRPr="00C61774">
              <w:t>127,00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4C2F9" w14:textId="77777777" w:rsidR="00C61774" w:rsidRPr="00C61774" w:rsidRDefault="00C61774" w:rsidP="00C61774">
            <w:r w:rsidRPr="00C61774">
              <w:t>7,97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86C2C" w14:textId="77777777" w:rsidR="00C61774" w:rsidRPr="00C61774" w:rsidRDefault="00C61774" w:rsidP="00C61774">
            <w:r w:rsidRPr="00C61774">
              <w:t>3,14</w:t>
            </w:r>
          </w:p>
        </w:tc>
      </w:tr>
      <w:tr w:rsidR="00C61774" w:rsidRPr="00C61774" w14:paraId="4C526F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9D883" w14:textId="77777777" w:rsidR="00C61774" w:rsidRPr="00C61774" w:rsidRDefault="00C61774" w:rsidP="00C61774">
            <w:r w:rsidRPr="00C61774">
              <w:rPr>
                <w:b/>
                <w:bCs/>
              </w:rPr>
              <w:t>2020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40915" w14:textId="77777777" w:rsidR="00C61774" w:rsidRPr="00C61774" w:rsidRDefault="00C61774" w:rsidP="00C61774">
            <w:r w:rsidRPr="00C61774">
              <w:t>66,3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D4F43" w14:textId="77777777" w:rsidR="00C61774" w:rsidRPr="00C61774" w:rsidRDefault="00C61774" w:rsidP="00C61774">
            <w:r w:rsidRPr="00C61774">
              <w:t>130,27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66EA4" w14:textId="77777777" w:rsidR="00C61774" w:rsidRPr="00C61774" w:rsidRDefault="00C61774" w:rsidP="00C61774">
            <w:r w:rsidRPr="00C61774">
              <w:t>8,62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F775A" w14:textId="77777777" w:rsidR="00C61774" w:rsidRPr="00C61774" w:rsidRDefault="00C61774" w:rsidP="00C61774">
            <w:r w:rsidRPr="00C61774">
              <w:t>3,24</w:t>
            </w:r>
          </w:p>
        </w:tc>
      </w:tr>
      <w:tr w:rsidR="00C61774" w:rsidRPr="00C61774" w14:paraId="463BB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EA1CE" w14:textId="77777777" w:rsidR="00C61774" w:rsidRPr="00C61774" w:rsidRDefault="00C61774" w:rsidP="00C61774">
            <w:r w:rsidRPr="00C61774">
              <w:rPr>
                <w:b/>
                <w:bCs/>
              </w:rPr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22617" w14:textId="77777777" w:rsidR="00C61774" w:rsidRPr="00C61774" w:rsidRDefault="00C61774" w:rsidP="00C61774">
            <w:r w:rsidRPr="00C61774">
              <w:t>55,3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C1A6B" w14:textId="77777777" w:rsidR="00C61774" w:rsidRPr="00C61774" w:rsidRDefault="00C61774" w:rsidP="00C61774">
            <w:r w:rsidRPr="00C61774">
              <w:t>134,19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E6172" w14:textId="77777777" w:rsidR="00C61774" w:rsidRPr="00C61774" w:rsidRDefault="00C61774" w:rsidP="00C61774">
            <w:r w:rsidRPr="00C61774">
              <w:t>7,40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D45CF" w14:textId="77777777" w:rsidR="00C61774" w:rsidRPr="00C61774" w:rsidRDefault="00C61774" w:rsidP="00C61774">
            <w:r w:rsidRPr="00C61774">
              <w:t>3,56</w:t>
            </w:r>
          </w:p>
        </w:tc>
      </w:tr>
      <w:tr w:rsidR="00C61774" w:rsidRPr="00C61774" w14:paraId="725A8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2559F" w14:textId="77777777" w:rsidR="00C61774" w:rsidRPr="00C61774" w:rsidRDefault="00C61774" w:rsidP="00C61774">
            <w:r w:rsidRPr="00C61774">
              <w:rPr>
                <w:b/>
                <w:bCs/>
              </w:rPr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BB604" w14:textId="77777777" w:rsidR="00C61774" w:rsidRPr="00C61774" w:rsidRDefault="00C61774" w:rsidP="00C61774">
            <w:r w:rsidRPr="00C61774">
              <w:t>62,9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277AA" w14:textId="77777777" w:rsidR="00C61774" w:rsidRPr="00C61774" w:rsidRDefault="00C61774" w:rsidP="00C61774">
            <w:r w:rsidRPr="00C61774">
              <w:t>135,50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5A826" w14:textId="77777777" w:rsidR="00C61774" w:rsidRPr="00C61774" w:rsidRDefault="00C61774" w:rsidP="00C61774">
            <w:r w:rsidRPr="00C61774">
              <w:t>8,51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08928" w14:textId="77777777" w:rsidR="00C61774" w:rsidRPr="00C61774" w:rsidRDefault="00C61774" w:rsidP="00C61774">
            <w:r w:rsidRPr="00C61774">
              <w:t>3,69</w:t>
            </w:r>
          </w:p>
        </w:tc>
      </w:tr>
      <w:tr w:rsidR="00C61774" w:rsidRPr="00C61774" w14:paraId="45DA7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261BC" w14:textId="77777777" w:rsidR="00C61774" w:rsidRPr="00C61774" w:rsidRDefault="00C61774" w:rsidP="00C61774">
            <w:r w:rsidRPr="00C61774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C2983" w14:textId="77777777" w:rsidR="00C61774" w:rsidRPr="00C61774" w:rsidRDefault="00C61774" w:rsidP="00C61774">
            <w:r w:rsidRPr="00C61774">
              <w:rPr>
                <w:b/>
                <w:bCs/>
              </w:rPr>
              <w:t>85,8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1539E" w14:textId="77777777" w:rsidR="00C61774" w:rsidRPr="00C61774" w:rsidRDefault="00C61774" w:rsidP="00C61774">
            <w:r w:rsidRPr="00C61774">
              <w:t>137,05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1A3C0" w14:textId="77777777" w:rsidR="00C61774" w:rsidRPr="00C61774" w:rsidRDefault="00C61774" w:rsidP="00C61774">
            <w:r w:rsidRPr="00C61774">
              <w:rPr>
                <w:b/>
                <w:bCs/>
              </w:rPr>
              <w:t>11,84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3BDF0" w14:textId="77777777" w:rsidR="00C61774" w:rsidRPr="00C61774" w:rsidRDefault="00C61774" w:rsidP="00C61774">
            <w:r w:rsidRPr="00C61774">
              <w:t>3,31</w:t>
            </w:r>
          </w:p>
        </w:tc>
      </w:tr>
      <w:tr w:rsidR="00C61774" w:rsidRPr="00C61774" w14:paraId="36170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06E67" w14:textId="77777777" w:rsidR="00C61774" w:rsidRPr="00C61774" w:rsidRDefault="00C61774" w:rsidP="00C61774">
            <w:r w:rsidRPr="00C61774">
              <w:rPr>
                <w:b/>
                <w:bCs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851D7" w14:textId="77777777" w:rsidR="00C61774" w:rsidRPr="00C61774" w:rsidRDefault="00C61774" w:rsidP="00C61774">
            <w:r w:rsidRPr="00C61774">
              <w:t>74,8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87893" w14:textId="77777777" w:rsidR="00C61774" w:rsidRPr="00C61774" w:rsidRDefault="00C61774" w:rsidP="00C61774">
            <w:r w:rsidRPr="00C61774">
              <w:t>137,63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68694" w14:textId="77777777" w:rsidR="00C61774" w:rsidRPr="00C61774" w:rsidRDefault="00C61774" w:rsidP="00C61774">
            <w:r w:rsidRPr="00C61774">
              <w:t>10,34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5BA41" w14:textId="77777777" w:rsidR="00C61774" w:rsidRPr="00C61774" w:rsidRDefault="00C61774" w:rsidP="00C61774">
            <w:r w:rsidRPr="00C61774">
              <w:t>3,26</w:t>
            </w:r>
          </w:p>
        </w:tc>
      </w:tr>
      <w:tr w:rsidR="00C61774" w:rsidRPr="00C61774" w14:paraId="1A8EC9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637CC" w14:textId="77777777" w:rsidR="00C61774" w:rsidRPr="00C61774" w:rsidRDefault="00C61774" w:rsidP="00C61774">
            <w:r w:rsidRPr="00C61774">
              <w:rPr>
                <w:b/>
                <w:bCs/>
              </w:rPr>
              <w:t>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74C33" w14:textId="77777777" w:rsidR="00C61774" w:rsidRPr="00C61774" w:rsidRDefault="00C61774" w:rsidP="00C61774">
            <w:r w:rsidRPr="00C61774">
              <w:rPr>
                <w:b/>
                <w:bCs/>
              </w:rPr>
              <w:t>73,8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3181E" w14:textId="77777777" w:rsidR="00C61774" w:rsidRPr="00C61774" w:rsidRDefault="00C61774" w:rsidP="00C61774">
            <w:r w:rsidRPr="00C61774">
              <w:rPr>
                <w:b/>
                <w:bCs/>
              </w:rPr>
              <w:t>139,89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11DB3" w14:textId="77777777" w:rsidR="00C61774" w:rsidRPr="00C61774" w:rsidRDefault="00C61774" w:rsidP="00C61774">
            <w:r w:rsidRPr="00C61774">
              <w:rPr>
                <w:b/>
                <w:bCs/>
              </w:rPr>
              <w:t>10,28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D3DF5" w14:textId="77777777" w:rsidR="00C61774" w:rsidRPr="00C61774" w:rsidRDefault="00C61774" w:rsidP="00C61774">
            <w:r w:rsidRPr="00C61774">
              <w:rPr>
                <w:b/>
                <w:bCs/>
              </w:rPr>
              <w:t>3,32</w:t>
            </w:r>
          </w:p>
        </w:tc>
      </w:tr>
    </w:tbl>
    <w:p w14:paraId="72CF6A5E" w14:textId="77777777" w:rsidR="00C61774" w:rsidRPr="00C61774" w:rsidRDefault="00000000" w:rsidP="00C61774">
      <w:r>
        <w:pict w14:anchorId="6E8F5E1D">
          <v:rect id="_x0000_i1025" style="width:0;height:1.5pt" o:hralign="center" o:hrstd="t" o:hr="t" fillcolor="#a0a0a0" stroked="f"/>
        </w:pict>
      </w:r>
    </w:p>
    <w:p w14:paraId="1A308ED6" w14:textId="77777777" w:rsidR="00C61774" w:rsidRPr="00C61774" w:rsidRDefault="00C61774" w:rsidP="00C61774">
      <w:pPr>
        <w:rPr>
          <w:b/>
          <w:bCs/>
        </w:rPr>
      </w:pPr>
      <w:r w:rsidRPr="00C61774">
        <w:rPr>
          <w:rFonts w:ascii="Segoe UI Emoji" w:hAnsi="Segoe UI Emoji" w:cs="Segoe UI Emoji"/>
          <w:b/>
          <w:bCs/>
        </w:rPr>
        <w:t>📊</w:t>
      </w:r>
      <w:r w:rsidRPr="00C61774">
        <w:rPr>
          <w:b/>
          <w:bCs/>
        </w:rPr>
        <w:t xml:space="preserve"> 2. Comparativo de Benchmarking: Onde a Umoe se Posiciona (2025)</w:t>
      </w:r>
    </w:p>
    <w:p w14:paraId="53E476CA" w14:textId="77777777" w:rsidR="00C61774" w:rsidRPr="00C61774" w:rsidRDefault="00C61774" w:rsidP="00C61774">
      <w:r w:rsidRPr="00C61774">
        <w:t>Neste fechamento, comparamos a Umoe com a média das usinas do Centro-Sul e o grupo de Elite (Top 10%).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803"/>
        <w:gridCol w:w="1903"/>
        <w:gridCol w:w="1659"/>
        <w:gridCol w:w="1449"/>
      </w:tblGrid>
      <w:tr w:rsidR="00C61774" w:rsidRPr="00C61774" w14:paraId="4ABF43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E156C" w14:textId="77777777" w:rsidR="00C61774" w:rsidRPr="00C61774" w:rsidRDefault="00C61774" w:rsidP="00C61774">
            <w:r w:rsidRPr="00C61774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8BB9B" w14:textId="77777777" w:rsidR="00C61774" w:rsidRPr="00C61774" w:rsidRDefault="00C61774" w:rsidP="00C61774">
            <w:r w:rsidRPr="00C61774">
              <w:rPr>
                <w:b/>
                <w:bCs/>
              </w:rPr>
              <w:t>UMOE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20E62" w14:textId="77777777" w:rsidR="00C61774" w:rsidRPr="00C61774" w:rsidRDefault="00C61774" w:rsidP="00C61774">
            <w:r w:rsidRPr="00C61774">
              <w:rPr>
                <w:b/>
                <w:bCs/>
              </w:rPr>
              <w:t>Mercado (Média)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EC727" w14:textId="77777777" w:rsidR="00C61774" w:rsidRPr="00C61774" w:rsidRDefault="00C61774" w:rsidP="00C61774">
            <w:r w:rsidRPr="00C61774">
              <w:rPr>
                <w:b/>
                <w:bCs/>
              </w:rPr>
              <w:t>Elite (Top 10%)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AFF41" w14:textId="77777777" w:rsidR="00C61774" w:rsidRPr="00C61774" w:rsidRDefault="00C61774" w:rsidP="00C61774">
            <w:r w:rsidRPr="00C61774">
              <w:rPr>
                <w:b/>
                <w:bCs/>
              </w:rPr>
              <w:t>Gap vs. Elite</w:t>
            </w:r>
          </w:p>
        </w:tc>
      </w:tr>
      <w:tr w:rsidR="00C61774" w:rsidRPr="00C61774" w14:paraId="5310D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E162A" w14:textId="77777777" w:rsidR="00C61774" w:rsidRPr="00C61774" w:rsidRDefault="00C61774" w:rsidP="00C61774">
            <w:r w:rsidRPr="00C61774">
              <w:rPr>
                <w:b/>
                <w:bCs/>
              </w:rPr>
              <w:t>TCH</w:t>
            </w:r>
            <w:r w:rsidRPr="00C61774">
              <w:t xml:space="preserve"> (Produtividade)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522B9" w14:textId="77777777" w:rsidR="00C61774" w:rsidRPr="00C61774" w:rsidRDefault="00C61774" w:rsidP="00C61774">
            <w:r w:rsidRPr="00C61774">
              <w:t>73,80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1E866" w14:textId="77777777" w:rsidR="00C61774" w:rsidRPr="00C61774" w:rsidRDefault="00C61774" w:rsidP="00C61774">
            <w:r w:rsidRPr="00C61774">
              <w:t>74,00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D7F0D" w14:textId="77777777" w:rsidR="00C61774" w:rsidRPr="00C61774" w:rsidRDefault="00C61774" w:rsidP="00C61774">
            <w:r w:rsidRPr="00C61774">
              <w:rPr>
                <w:b/>
                <w:bCs/>
              </w:rPr>
              <w:t>111,30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FE213" w14:textId="77777777" w:rsidR="00C61774" w:rsidRPr="00C61774" w:rsidRDefault="00C61774" w:rsidP="00C61774">
            <w:r w:rsidRPr="00C61774">
              <w:t>-33,7%</w:t>
            </w:r>
          </w:p>
        </w:tc>
      </w:tr>
      <w:tr w:rsidR="00C61774" w:rsidRPr="00C61774" w14:paraId="4E56A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2809E" w14:textId="77777777" w:rsidR="00C61774" w:rsidRPr="00C61774" w:rsidRDefault="00C61774" w:rsidP="00C61774">
            <w:r w:rsidRPr="00C61774">
              <w:rPr>
                <w:b/>
                <w:bCs/>
              </w:rPr>
              <w:t>ATR</w:t>
            </w:r>
            <w:r w:rsidRPr="00C61774">
              <w:t xml:space="preserve"> (Qualidade)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D04EB" w14:textId="77777777" w:rsidR="00C61774" w:rsidRPr="00C61774" w:rsidRDefault="00C61774" w:rsidP="00C61774">
            <w:r w:rsidRPr="00C61774">
              <w:rPr>
                <w:b/>
                <w:bCs/>
              </w:rPr>
              <w:t>139,89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264D7" w14:textId="77777777" w:rsidR="00C61774" w:rsidRPr="00C61774" w:rsidRDefault="00C61774" w:rsidP="00C61774">
            <w:r w:rsidRPr="00C61774">
              <w:t>135,17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37229" w14:textId="77777777" w:rsidR="00C61774" w:rsidRPr="00C61774" w:rsidRDefault="00C61774" w:rsidP="00C61774">
            <w:r w:rsidRPr="00C61774">
              <w:t>158,91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F5181" w14:textId="77777777" w:rsidR="00C61774" w:rsidRPr="00C61774" w:rsidRDefault="00C61774" w:rsidP="00C61774">
            <w:r w:rsidRPr="00C61774">
              <w:t>-11,9%</w:t>
            </w:r>
          </w:p>
        </w:tc>
      </w:tr>
      <w:tr w:rsidR="00C61774" w:rsidRPr="00C61774" w14:paraId="587DAF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05A60" w14:textId="77777777" w:rsidR="00C61774" w:rsidRPr="00C61774" w:rsidRDefault="00C61774" w:rsidP="00C61774">
            <w:r w:rsidRPr="00C61774">
              <w:rPr>
                <w:b/>
                <w:bCs/>
              </w:rPr>
              <w:t>TAH</w:t>
            </w:r>
            <w:r w:rsidRPr="00C61774">
              <w:t xml:space="preserve"> (Eficiência)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8086B" w14:textId="77777777" w:rsidR="00C61774" w:rsidRPr="00C61774" w:rsidRDefault="00C61774" w:rsidP="00C61774">
            <w:r w:rsidRPr="00C61774">
              <w:rPr>
                <w:b/>
                <w:bCs/>
              </w:rPr>
              <w:t>10,28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7A7F1" w14:textId="77777777" w:rsidR="00C61774" w:rsidRPr="00C61774" w:rsidRDefault="00C61774" w:rsidP="00C61774">
            <w:r w:rsidRPr="00C61774">
              <w:t>9,95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2B5CB" w14:textId="77777777" w:rsidR="00C61774" w:rsidRPr="00C61774" w:rsidRDefault="00C61774" w:rsidP="00C61774">
            <w:r w:rsidRPr="00C61774">
              <w:rPr>
                <w:b/>
                <w:bCs/>
              </w:rPr>
              <w:t>14,55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5320C" w14:textId="77777777" w:rsidR="00C61774" w:rsidRPr="00C61774" w:rsidRDefault="00C61774" w:rsidP="00C61774">
            <w:r w:rsidRPr="00C61774">
              <w:t>-29,3%</w:t>
            </w:r>
          </w:p>
        </w:tc>
      </w:tr>
      <w:tr w:rsidR="00C61774" w:rsidRPr="00C61774" w14:paraId="4C1A8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83F1A" w14:textId="77777777" w:rsidR="00C61774" w:rsidRPr="00C61774" w:rsidRDefault="00C61774" w:rsidP="00C61774">
            <w:r w:rsidRPr="00C61774">
              <w:rPr>
                <w:b/>
                <w:bCs/>
              </w:rPr>
              <w:t>Estágio 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9AC05" w14:textId="77777777" w:rsidR="00C61774" w:rsidRPr="00C61774" w:rsidRDefault="00C61774" w:rsidP="00C61774">
            <w:r w:rsidRPr="00C61774">
              <w:rPr>
                <w:b/>
                <w:bCs/>
              </w:rPr>
              <w:t>3,32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94B61" w14:textId="77777777" w:rsidR="00C61774" w:rsidRPr="00C61774" w:rsidRDefault="00C61774" w:rsidP="00C61774">
            <w:r w:rsidRPr="00C61774">
              <w:t>3,47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DA2FB" w14:textId="77777777" w:rsidR="00C61774" w:rsidRPr="00C61774" w:rsidRDefault="00C61774" w:rsidP="00C61774">
            <w:r w:rsidRPr="00C61774">
              <w:t>5,63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22963" w14:textId="77777777" w:rsidR="00C61774" w:rsidRPr="00C61774" w:rsidRDefault="00C61774" w:rsidP="00C61774">
            <w:r w:rsidRPr="00C61774">
              <w:t>-41,0%</w:t>
            </w:r>
          </w:p>
        </w:tc>
      </w:tr>
    </w:tbl>
    <w:p w14:paraId="3110D3ED" w14:textId="77777777" w:rsidR="00C61774" w:rsidRPr="00C61774" w:rsidRDefault="00000000" w:rsidP="00C61774">
      <w:r>
        <w:pict w14:anchorId="0D1A66FD">
          <v:rect id="_x0000_i1026" style="width:0;height:1.5pt" o:hralign="center" o:hrstd="t" o:hr="t" fillcolor="#a0a0a0" stroked="f"/>
        </w:pict>
      </w:r>
    </w:p>
    <w:p w14:paraId="6D9F0190" w14:textId="77777777" w:rsidR="00C61774" w:rsidRPr="00C61774" w:rsidRDefault="00C61774" w:rsidP="00C61774">
      <w:pPr>
        <w:rPr>
          <w:b/>
          <w:bCs/>
        </w:rPr>
      </w:pPr>
      <w:r w:rsidRPr="00C61774">
        <w:rPr>
          <w:rFonts w:ascii="Segoe UI Emoji" w:hAnsi="Segoe UI Emoji" w:cs="Segoe UI Emoji"/>
          <w:b/>
          <w:bCs/>
        </w:rPr>
        <w:lastRenderedPageBreak/>
        <w:t>🧠</w:t>
      </w:r>
      <w:r w:rsidRPr="00C61774">
        <w:rPr>
          <w:b/>
          <w:bCs/>
        </w:rPr>
        <w:t xml:space="preserve"> 3. Justificativas Técnicas (Análise do Consultor Sênior)</w:t>
      </w:r>
    </w:p>
    <w:p w14:paraId="080BE2AF" w14:textId="77777777" w:rsidR="00C61774" w:rsidRPr="00C61774" w:rsidRDefault="00C61774" w:rsidP="00C61774">
      <w:r w:rsidRPr="00C61774">
        <w:t>As três razões técnicas que explicam o posicionamento da Umoe e os caminhos para 2026 são:</w:t>
      </w:r>
    </w:p>
    <w:p w14:paraId="4B04004E" w14:textId="77777777" w:rsidR="00C61774" w:rsidRPr="00C61774" w:rsidRDefault="00C61774" w:rsidP="00C61774">
      <w:pPr>
        <w:rPr>
          <w:b/>
          <w:bCs/>
        </w:rPr>
      </w:pPr>
      <w:r w:rsidRPr="00C61774">
        <w:rPr>
          <w:b/>
          <w:bCs/>
        </w:rPr>
        <w:t>Justificativa I: O Paradoxo da Longevidade vs. Produtividade</w:t>
      </w:r>
    </w:p>
    <w:p w14:paraId="738C9B08" w14:textId="77777777" w:rsidR="00C61774" w:rsidRPr="00C61774" w:rsidRDefault="00C61774" w:rsidP="00C61774">
      <w:r w:rsidRPr="00C61774">
        <w:t xml:space="preserve">A Umoe possui um canavial mais jovem que o mercado (Estágio 3,32 vs. 3,47), porém entrega o mesmo TCH. O dado alarmante vem da </w:t>
      </w:r>
      <w:r w:rsidRPr="00C61774">
        <w:rPr>
          <w:b/>
          <w:bCs/>
        </w:rPr>
        <w:t>Elite</w:t>
      </w:r>
      <w:r w:rsidRPr="00C61774">
        <w:t xml:space="preserve">: eles mantêm um estágio de corte de </w:t>
      </w:r>
      <w:r w:rsidRPr="00C61774">
        <w:rPr>
          <w:b/>
          <w:bCs/>
        </w:rPr>
        <w:t>5,63</w:t>
      </w:r>
      <w:r w:rsidRPr="00C61774">
        <w:t xml:space="preserve"> (canaviais velhos) e ainda assim produzem </w:t>
      </w:r>
      <w:r w:rsidRPr="00C61774">
        <w:rPr>
          <w:b/>
          <w:bCs/>
        </w:rPr>
        <w:t>111,3 t/ha</w:t>
      </w:r>
      <w:r w:rsidRPr="00C61774">
        <w:t>.</w:t>
      </w:r>
    </w:p>
    <w:p w14:paraId="742474EB" w14:textId="77777777" w:rsidR="00C61774" w:rsidRPr="00C61774" w:rsidRDefault="00C61774" w:rsidP="00C61774">
      <w:pPr>
        <w:numPr>
          <w:ilvl w:val="0"/>
          <w:numId w:val="1"/>
        </w:numPr>
      </w:pPr>
      <w:r w:rsidRPr="00C61774">
        <w:rPr>
          <w:b/>
          <w:bCs/>
        </w:rPr>
        <w:t>Conclusão Técnica:</w:t>
      </w:r>
      <w:r w:rsidRPr="00C61774">
        <w:t xml:space="preserve"> A Umoe sofre com uma queda precoce de vigor biológico. Enquanto a Elite domina o manejo de soqueira para prolongar a vida útil do canavial com alta massa, a Umoe depende de renovação intensiva para manter a média. Para 2026, a meta de 77 t/ha exige proteger a sanidade das socas atuais.</w:t>
      </w:r>
    </w:p>
    <w:p w14:paraId="35A654AE" w14:textId="77777777" w:rsidR="00C61774" w:rsidRPr="00C61774" w:rsidRDefault="00C61774" w:rsidP="00C61774">
      <w:pPr>
        <w:rPr>
          <w:b/>
          <w:bCs/>
        </w:rPr>
      </w:pPr>
      <w:r w:rsidRPr="00C61774">
        <w:rPr>
          <w:b/>
          <w:bCs/>
        </w:rPr>
        <w:t>Justificativa II: Excelência Genética e Qualidade Industrial (ATR)</w:t>
      </w:r>
    </w:p>
    <w:p w14:paraId="490B740C" w14:textId="77777777" w:rsidR="00C61774" w:rsidRPr="00C61774" w:rsidRDefault="00C61774" w:rsidP="00C61774">
      <w:r w:rsidRPr="00C61774">
        <w:t xml:space="preserve">A evolução histórica mostra que a Umoe priorizou a "riqueza" da cana. O ATR de </w:t>
      </w:r>
      <w:r w:rsidRPr="00C61774">
        <w:rPr>
          <w:b/>
          <w:bCs/>
        </w:rPr>
        <w:t>139,89 kg/</w:t>
      </w:r>
      <w:proofErr w:type="spellStart"/>
      <w:r w:rsidRPr="00C61774">
        <w:rPr>
          <w:b/>
          <w:bCs/>
        </w:rPr>
        <w:t>tc</w:t>
      </w:r>
      <w:proofErr w:type="spellEnd"/>
      <w:r w:rsidRPr="00C61774">
        <w:t xml:space="preserve"> é o maior em 10 anos e supera o mercado.</w:t>
      </w:r>
    </w:p>
    <w:p w14:paraId="576FCC38" w14:textId="77777777" w:rsidR="00C61774" w:rsidRPr="00C61774" w:rsidRDefault="00C61774" w:rsidP="00C61774">
      <w:pPr>
        <w:numPr>
          <w:ilvl w:val="0"/>
          <w:numId w:val="2"/>
        </w:numPr>
      </w:pPr>
      <w:r w:rsidRPr="00C61774">
        <w:rPr>
          <w:b/>
          <w:bCs/>
        </w:rPr>
        <w:t>Conclusão Técnica:</w:t>
      </w:r>
      <w:r w:rsidRPr="00C61774">
        <w:t xml:space="preserve"> A unidade possui um censo varietal e manejo de maturação superiores. O TAH de 10,28 (maior que a média de mercado) é sustentado pela qualidade, e não pelo volume. A Umoe "mora" na elite em termos de pureza e concentração de açúcar, o que reduz custos de processamento industrial.</w:t>
      </w:r>
    </w:p>
    <w:p w14:paraId="76FA74B4" w14:textId="77777777" w:rsidR="00C61774" w:rsidRPr="00C61774" w:rsidRDefault="00C61774" w:rsidP="00C61774">
      <w:pPr>
        <w:rPr>
          <w:b/>
          <w:bCs/>
        </w:rPr>
      </w:pPr>
      <w:r w:rsidRPr="00C61774">
        <w:rPr>
          <w:b/>
          <w:bCs/>
        </w:rPr>
        <w:t>Justificativa III: Estrangulamento Logístico e Sistematização</w:t>
      </w:r>
    </w:p>
    <w:p w14:paraId="015C20F8" w14:textId="77777777" w:rsidR="00C61774" w:rsidRPr="00C61774" w:rsidRDefault="00C61774" w:rsidP="00C61774">
      <w:r w:rsidRPr="00C61774">
        <w:t xml:space="preserve">Com um tiro médio de colheita de </w:t>
      </w:r>
      <w:r w:rsidRPr="00C61774">
        <w:rPr>
          <w:b/>
          <w:bCs/>
        </w:rPr>
        <w:t>380 metros</w:t>
      </w:r>
      <w:r w:rsidRPr="00C61774">
        <w:t xml:space="preserve">, a unidade perde </w:t>
      </w:r>
      <w:r w:rsidRPr="00C61774">
        <w:rPr>
          <w:b/>
          <w:bCs/>
        </w:rPr>
        <w:t>22% do tempo em manobras</w:t>
      </w:r>
      <w:r w:rsidRPr="00C61774">
        <w:t xml:space="preserve">. A Elite opera com tiros acima de </w:t>
      </w:r>
      <w:r w:rsidRPr="00C61774">
        <w:rPr>
          <w:b/>
          <w:bCs/>
        </w:rPr>
        <w:t>850 metros</w:t>
      </w:r>
      <w:r w:rsidRPr="00C61774">
        <w:t>.</w:t>
      </w:r>
    </w:p>
    <w:p w14:paraId="46697C12" w14:textId="77777777" w:rsidR="00C61774" w:rsidRPr="00C61774" w:rsidRDefault="00C61774" w:rsidP="00C61774">
      <w:pPr>
        <w:numPr>
          <w:ilvl w:val="0"/>
          <w:numId w:val="3"/>
        </w:numPr>
      </w:pPr>
      <w:r w:rsidRPr="00C61774">
        <w:rPr>
          <w:b/>
          <w:bCs/>
        </w:rPr>
        <w:t>Conclusão Técnica:</w:t>
      </w:r>
      <w:r w:rsidRPr="00C61774">
        <w:t xml:space="preserve"> O gap de TCH também é influenciado pela eficiência de colheita. Tiros curtos aumentam o pisoteio e o desgaste mecânico. Para a Safra 2026, com a redução para 16 máquinas e 32 transbordos (</w:t>
      </w:r>
      <w:proofErr w:type="spellStart"/>
      <w:r w:rsidRPr="00C61774">
        <w:t>Ratio</w:t>
      </w:r>
      <w:proofErr w:type="spellEnd"/>
      <w:r w:rsidRPr="00C61774">
        <w:t xml:space="preserve"> 2,0), a logística "Just-in-Time" será escrava do layout do campo. Sem aumentar o tiro médio, a meta de 12,5h de corte fica vulnerável à ineficiência de manobra.</w:t>
      </w:r>
    </w:p>
    <w:p w14:paraId="57C99E4C" w14:textId="77777777" w:rsidR="00C61774" w:rsidRPr="00C61774" w:rsidRDefault="00C61774" w:rsidP="00C61774">
      <w:pPr>
        <w:rPr>
          <w:b/>
          <w:bCs/>
        </w:rPr>
      </w:pPr>
      <w:r w:rsidRPr="00C61774">
        <w:rPr>
          <w:rFonts w:ascii="Segoe UI Emoji" w:hAnsi="Segoe UI Emoji" w:cs="Segoe UI Emoji"/>
          <w:b/>
          <w:bCs/>
        </w:rPr>
        <w:t>🏁</w:t>
      </w:r>
      <w:r w:rsidRPr="00C61774">
        <w:rPr>
          <w:b/>
          <w:bCs/>
        </w:rPr>
        <w:t xml:space="preserve"> Fechamento Executivo</w:t>
      </w:r>
    </w:p>
    <w:p w14:paraId="6CCAB428" w14:textId="77777777" w:rsidR="00C61774" w:rsidRPr="00C61774" w:rsidRDefault="00C61774" w:rsidP="00C61774">
      <w:r w:rsidRPr="00C61774">
        <w:t xml:space="preserve">A </w:t>
      </w:r>
      <w:r w:rsidRPr="00C61774">
        <w:rPr>
          <w:b/>
          <w:bCs/>
        </w:rPr>
        <w:t xml:space="preserve">Umoe </w:t>
      </w:r>
      <w:proofErr w:type="spellStart"/>
      <w:r w:rsidRPr="00C61774">
        <w:rPr>
          <w:b/>
          <w:bCs/>
        </w:rPr>
        <w:t>Bioenergy</w:t>
      </w:r>
      <w:proofErr w:type="spellEnd"/>
      <w:r w:rsidRPr="00C61774">
        <w:t xml:space="preserve"> é uma usina de </w:t>
      </w:r>
      <w:r w:rsidRPr="00C61774">
        <w:rPr>
          <w:b/>
          <w:bCs/>
        </w:rPr>
        <w:t>alta eficiência qualitativa</w:t>
      </w:r>
      <w:r w:rsidRPr="00C61774">
        <w:t xml:space="preserve"> que precisa resolver o seu </w:t>
      </w:r>
      <w:r w:rsidRPr="00C61774">
        <w:rPr>
          <w:b/>
          <w:bCs/>
        </w:rPr>
        <w:t>déficit de massa (TCH)</w:t>
      </w:r>
      <w:r w:rsidRPr="00C61774">
        <w:t xml:space="preserve"> através da longevidade do canavial. O cenário para 2026 está desenhado para bater recordes de eficiência, desde que o sincronismo logística-campo suporte </w:t>
      </w:r>
      <w:proofErr w:type="spellStart"/>
      <w:r w:rsidRPr="00C61774">
        <w:t>o</w:t>
      </w:r>
      <w:proofErr w:type="spellEnd"/>
      <w:r w:rsidRPr="00C61774">
        <w:t xml:space="preserve"> TCH projetado de 77 t/ha.</w:t>
      </w:r>
    </w:p>
    <w:p w14:paraId="64C1F6BC" w14:textId="77777777" w:rsidR="006A143A" w:rsidRDefault="006A143A"/>
    <w:p w14:paraId="107D0371" w14:textId="77777777" w:rsidR="00A425F9" w:rsidRPr="00A425F9" w:rsidRDefault="00A425F9" w:rsidP="00A425F9">
      <w:r w:rsidRPr="00A425F9">
        <w:lastRenderedPageBreak/>
        <w:pict w14:anchorId="0528FBDD">
          <v:rect id="_x0000_i1045" style="width:0;height:1.5pt" o:hralign="center" o:hrstd="t" o:hr="t" fillcolor="#a0a0a0" stroked="f"/>
        </w:pict>
      </w:r>
    </w:p>
    <w:p w14:paraId="26F9C657" w14:textId="77777777" w:rsidR="00A425F9" w:rsidRPr="00A425F9" w:rsidRDefault="00A425F9" w:rsidP="00A425F9">
      <w:pPr>
        <w:rPr>
          <w:b/>
          <w:bCs/>
        </w:rPr>
      </w:pPr>
      <w:r w:rsidRPr="00A425F9">
        <w:rPr>
          <w:rFonts w:ascii="Segoe UI Emoji" w:hAnsi="Segoe UI Emoji" w:cs="Segoe UI Emoji"/>
          <w:b/>
          <w:bCs/>
        </w:rPr>
        <w:t>📈</w:t>
      </w:r>
      <w:r w:rsidRPr="00A425F9">
        <w:rPr>
          <w:b/>
          <w:bCs/>
        </w:rPr>
        <w:t xml:space="preserve"> 1. TRAJETÓRIA DO ATR (2011 - 2030)</w:t>
      </w:r>
    </w:p>
    <w:p w14:paraId="573ACB99" w14:textId="77777777" w:rsidR="00A425F9" w:rsidRPr="00A425F9" w:rsidRDefault="00A425F9" w:rsidP="00A425F9">
      <w:r w:rsidRPr="00A425F9">
        <w:t>O histórico mostra que, após um período de oscilação (2012-2018), a unidade iniciou uma curva de recuperação sólida, superando os patamares da década passada.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662"/>
        <w:gridCol w:w="1115"/>
        <w:gridCol w:w="3860"/>
      </w:tblGrid>
      <w:tr w:rsidR="00A425F9" w:rsidRPr="00A425F9" w14:paraId="0EF330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19E2D" w14:textId="77777777" w:rsidR="00A425F9" w:rsidRPr="00A425F9" w:rsidRDefault="00A425F9" w:rsidP="00A425F9">
            <w:r w:rsidRPr="00A425F9">
              <w:rPr>
                <w:b/>
                <w:bCs/>
              </w:rPr>
              <w:t>Período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DE5E9" w14:textId="77777777" w:rsidR="00A425F9" w:rsidRPr="00A425F9" w:rsidRDefault="00A425F9" w:rsidP="00A425F9">
            <w:r w:rsidRPr="00A425F9">
              <w:rPr>
                <w:b/>
                <w:bCs/>
              </w:rPr>
              <w:t>Safra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9F302" w14:textId="77777777" w:rsidR="00A425F9" w:rsidRPr="00A425F9" w:rsidRDefault="00A425F9" w:rsidP="00A425F9">
            <w:r w:rsidRPr="00A425F9">
              <w:rPr>
                <w:b/>
                <w:bCs/>
              </w:rPr>
              <w:t>ATR (kg/t)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C8BFD" w14:textId="77777777" w:rsidR="00A425F9" w:rsidRPr="00A425F9" w:rsidRDefault="00A425F9" w:rsidP="00A425F9">
            <w:r w:rsidRPr="00A425F9">
              <w:rPr>
                <w:b/>
                <w:bCs/>
              </w:rPr>
              <w:t>Contexto</w:t>
            </w:r>
          </w:p>
        </w:tc>
      </w:tr>
      <w:tr w:rsidR="00A425F9" w:rsidRPr="00A425F9" w14:paraId="29038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87034" w14:textId="77777777" w:rsidR="00A425F9" w:rsidRPr="00A425F9" w:rsidRDefault="00A425F9" w:rsidP="00A425F9">
            <w:r w:rsidRPr="00A425F9">
              <w:rPr>
                <w:b/>
                <w:bCs/>
              </w:rPr>
              <w:t>Histórico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543A6" w14:textId="77777777" w:rsidR="00A425F9" w:rsidRPr="00A425F9" w:rsidRDefault="00A425F9" w:rsidP="00A425F9">
            <w:r w:rsidRPr="00A425F9">
              <w:t>2011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0F918" w14:textId="77777777" w:rsidR="00A425F9" w:rsidRPr="00A425F9" w:rsidRDefault="00A425F9" w:rsidP="00A425F9">
            <w:r w:rsidRPr="00A425F9">
              <w:t>$134,29$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0D3A1" w14:textId="77777777" w:rsidR="00A425F9" w:rsidRPr="00A425F9" w:rsidRDefault="00A425F9" w:rsidP="00A425F9">
            <w:r w:rsidRPr="00A425F9">
              <w:t>Patamar inicial.</w:t>
            </w:r>
          </w:p>
        </w:tc>
      </w:tr>
      <w:tr w:rsidR="00A425F9" w:rsidRPr="00A425F9" w14:paraId="570C0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5E83D" w14:textId="77777777" w:rsidR="00A425F9" w:rsidRPr="00A425F9" w:rsidRDefault="00A425F9" w:rsidP="00A425F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B2374" w14:textId="77777777" w:rsidR="00A425F9" w:rsidRPr="00A425F9" w:rsidRDefault="00A425F9" w:rsidP="00A425F9">
            <w:r w:rsidRPr="00A425F9">
              <w:t>2013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C1B4A" w14:textId="77777777" w:rsidR="00A425F9" w:rsidRPr="00A425F9" w:rsidRDefault="00A425F9" w:rsidP="00A425F9">
            <w:r w:rsidRPr="00A425F9">
              <w:t>$122,10$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FD35A" w14:textId="77777777" w:rsidR="00A425F9" w:rsidRPr="00A425F9" w:rsidRDefault="00A425F9" w:rsidP="00A425F9">
            <w:r w:rsidRPr="00A425F9">
              <w:t>Ponto de baixa histórica.</w:t>
            </w:r>
          </w:p>
        </w:tc>
      </w:tr>
      <w:tr w:rsidR="00A425F9" w:rsidRPr="00A425F9" w14:paraId="72DCD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5097C" w14:textId="77777777" w:rsidR="00A425F9" w:rsidRPr="00A425F9" w:rsidRDefault="00A425F9" w:rsidP="00A425F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99758" w14:textId="77777777" w:rsidR="00A425F9" w:rsidRPr="00A425F9" w:rsidRDefault="00A425F9" w:rsidP="00A425F9">
            <w:r w:rsidRPr="00A425F9">
              <w:t>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FAE69" w14:textId="77777777" w:rsidR="00A425F9" w:rsidRPr="00A425F9" w:rsidRDefault="00A425F9" w:rsidP="00A425F9">
            <w:r w:rsidRPr="00A425F9">
              <w:t>$139,64$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2C8C3" w14:textId="77777777" w:rsidR="00A425F9" w:rsidRPr="00A425F9" w:rsidRDefault="00A425F9" w:rsidP="00A425F9">
            <w:r w:rsidRPr="00A425F9">
              <w:t>Realizado consolidado.</w:t>
            </w:r>
          </w:p>
        </w:tc>
      </w:tr>
      <w:tr w:rsidR="00A425F9" w:rsidRPr="00A425F9" w14:paraId="4E33F9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270BC" w14:textId="77777777" w:rsidR="00A425F9" w:rsidRPr="00A425F9" w:rsidRDefault="00A425F9" w:rsidP="00A425F9">
            <w:r w:rsidRPr="00A425F9">
              <w:rPr>
                <w:b/>
                <w:bCs/>
              </w:rPr>
              <w:t>Projeção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B9B50" w14:textId="77777777" w:rsidR="00A425F9" w:rsidRPr="00A425F9" w:rsidRDefault="00A425F9" w:rsidP="00A425F9">
            <w:r w:rsidRPr="00A425F9"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21CAF" w14:textId="77777777" w:rsidR="00A425F9" w:rsidRPr="00A425F9" w:rsidRDefault="00A425F9" w:rsidP="00A425F9">
            <w:r w:rsidRPr="00A425F9">
              <w:t>$138,67$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3507F" w14:textId="77777777" w:rsidR="00A425F9" w:rsidRPr="00A425F9" w:rsidRDefault="00A425F9" w:rsidP="00A425F9">
            <w:r w:rsidRPr="00A425F9">
              <w:t>Estabilização.</w:t>
            </w:r>
          </w:p>
        </w:tc>
      </w:tr>
      <w:tr w:rsidR="00A425F9" w:rsidRPr="00A425F9" w14:paraId="7C377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EE82C" w14:textId="77777777" w:rsidR="00A425F9" w:rsidRPr="00A425F9" w:rsidRDefault="00A425F9" w:rsidP="00A425F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DB6E6" w14:textId="77777777" w:rsidR="00A425F9" w:rsidRPr="00A425F9" w:rsidRDefault="00A425F9" w:rsidP="00A425F9">
            <w:r w:rsidRPr="00A425F9">
              <w:t>2028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E8A5E" w14:textId="77777777" w:rsidR="00A425F9" w:rsidRPr="00A425F9" w:rsidRDefault="00A425F9" w:rsidP="00A425F9">
            <w:r w:rsidRPr="00A425F9">
              <w:t>$140,06$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F18CF" w14:textId="77777777" w:rsidR="00A425F9" w:rsidRPr="00A425F9" w:rsidRDefault="00A425F9" w:rsidP="00A425F9">
            <w:r w:rsidRPr="00A425F9">
              <w:t>Rompimento da barreira de 140 kg/t.</w:t>
            </w:r>
          </w:p>
        </w:tc>
      </w:tr>
      <w:tr w:rsidR="00A425F9" w:rsidRPr="00A425F9" w14:paraId="6C663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1D94F" w14:textId="77777777" w:rsidR="00A425F9" w:rsidRPr="00A425F9" w:rsidRDefault="00A425F9" w:rsidP="00A425F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A93EC" w14:textId="77777777" w:rsidR="00A425F9" w:rsidRPr="00A425F9" w:rsidRDefault="00A425F9" w:rsidP="00A425F9">
            <w:r w:rsidRPr="00A425F9">
              <w:t>2030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9B80D" w14:textId="77777777" w:rsidR="00A425F9" w:rsidRPr="00A425F9" w:rsidRDefault="00A425F9" w:rsidP="00A425F9">
            <w:r w:rsidRPr="00A425F9">
              <w:t>$140,76$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6931B" w14:textId="77777777" w:rsidR="00A425F9" w:rsidRPr="00A425F9" w:rsidRDefault="00A425F9" w:rsidP="00A425F9">
            <w:r w:rsidRPr="00A425F9">
              <w:t>Novo patamar de eficiência.</w:t>
            </w:r>
          </w:p>
        </w:tc>
      </w:tr>
    </w:tbl>
    <w:p w14:paraId="2883B16A" w14:textId="77777777" w:rsidR="00A425F9" w:rsidRPr="00A425F9" w:rsidRDefault="00A425F9" w:rsidP="00A425F9">
      <w:r w:rsidRPr="00A425F9">
        <w:pict w14:anchorId="1052EEA2">
          <v:rect id="_x0000_i1046" style="width:0;height:1.5pt" o:hralign="center" o:hrstd="t" o:hr="t" fillcolor="#a0a0a0" stroked="f"/>
        </w:pict>
      </w:r>
    </w:p>
    <w:p w14:paraId="5F39F32B" w14:textId="77777777" w:rsidR="00A425F9" w:rsidRPr="00A425F9" w:rsidRDefault="00A425F9" w:rsidP="00A425F9">
      <w:pPr>
        <w:rPr>
          <w:b/>
          <w:bCs/>
        </w:rPr>
      </w:pPr>
      <w:r w:rsidRPr="00A425F9">
        <w:rPr>
          <w:rFonts w:ascii="Segoe UI Emoji" w:hAnsi="Segoe UI Emoji" w:cs="Segoe UI Emoji"/>
          <w:b/>
          <w:bCs/>
        </w:rPr>
        <w:t>📊</w:t>
      </w:r>
      <w:r w:rsidRPr="00A425F9">
        <w:rPr>
          <w:b/>
          <w:bCs/>
        </w:rPr>
        <w:t xml:space="preserve"> 2. DEMONSTRATIVO DE GANHOS FUTUROS (vs. BASE 2025)</w:t>
      </w:r>
    </w:p>
    <w:p w14:paraId="4D329349" w14:textId="77777777" w:rsidR="00A425F9" w:rsidRPr="00A425F9" w:rsidRDefault="00A425F9" w:rsidP="00A425F9">
      <w:r w:rsidRPr="00A425F9">
        <w:t xml:space="preserve">Utilizando a </w:t>
      </w:r>
      <w:r w:rsidRPr="00A425F9">
        <w:rPr>
          <w:b/>
          <w:bCs/>
        </w:rPr>
        <w:t>Safra 2025</w:t>
      </w:r>
      <w:r w:rsidRPr="00A425F9">
        <w:t xml:space="preserve"> como linha de base ($2,76 \</w:t>
      </w:r>
      <w:proofErr w:type="spellStart"/>
      <w:proofErr w:type="gramStart"/>
      <w:r w:rsidRPr="00A425F9">
        <w:t>text</w:t>
      </w:r>
      <w:proofErr w:type="spellEnd"/>
      <w:r w:rsidRPr="00A425F9">
        <w:t>{ mi</w:t>
      </w:r>
      <w:proofErr w:type="gramEnd"/>
      <w:r w:rsidRPr="00A425F9">
        <w:t xml:space="preserve"> </w:t>
      </w:r>
      <w:proofErr w:type="gramStart"/>
      <w:r w:rsidRPr="00A425F9">
        <w:t>t}$</w:t>
      </w:r>
      <w:proofErr w:type="gramEnd"/>
      <w:r w:rsidRPr="00A425F9">
        <w:t xml:space="preserve"> de moagem e $75,08 \</w:t>
      </w:r>
      <w:proofErr w:type="spellStart"/>
      <w:proofErr w:type="gramStart"/>
      <w:r w:rsidRPr="00A425F9">
        <w:t>text</w:t>
      </w:r>
      <w:proofErr w:type="spellEnd"/>
      <w:r w:rsidRPr="00A425F9">
        <w:t>{ t</w:t>
      </w:r>
      <w:proofErr w:type="gramEnd"/>
      <w:r w:rsidRPr="00A425F9">
        <w:t>/</w:t>
      </w:r>
      <w:proofErr w:type="gramStart"/>
      <w:r w:rsidRPr="00A425F9">
        <w:t>ha}$</w:t>
      </w:r>
      <w:proofErr w:type="gramEnd"/>
      <w:r w:rsidRPr="00A425F9">
        <w:t xml:space="preserve"> de TCH), o plano futuro adiciona volume significativo e eficiência vertical.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381"/>
        <w:gridCol w:w="1966"/>
        <w:gridCol w:w="1190"/>
        <w:gridCol w:w="1958"/>
        <w:gridCol w:w="1130"/>
      </w:tblGrid>
      <w:tr w:rsidR="00A425F9" w:rsidRPr="00A425F9" w14:paraId="24F509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9291E" w14:textId="77777777" w:rsidR="00A425F9" w:rsidRPr="00A425F9" w:rsidRDefault="00A425F9" w:rsidP="00A425F9">
            <w:r w:rsidRPr="00A425F9">
              <w:rPr>
                <w:b/>
                <w:bCs/>
              </w:rPr>
              <w:t>Safra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B3652" w14:textId="77777777" w:rsidR="00A425F9" w:rsidRPr="00A425F9" w:rsidRDefault="00A425F9" w:rsidP="00A425F9">
            <w:r w:rsidRPr="00A425F9">
              <w:rPr>
                <w:b/>
                <w:bCs/>
              </w:rPr>
              <w:t>Moagem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FBA23" w14:textId="77777777" w:rsidR="00A425F9" w:rsidRPr="00A425F9" w:rsidRDefault="00A425F9" w:rsidP="00A425F9">
            <w:r w:rsidRPr="00A425F9">
              <w:rPr>
                <w:b/>
                <w:bCs/>
              </w:rPr>
              <w:t>Ganho Volume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49C17" w14:textId="77777777" w:rsidR="00A425F9" w:rsidRPr="00A425F9" w:rsidRDefault="00A425F9" w:rsidP="00A425F9">
            <w:r w:rsidRPr="00A425F9">
              <w:rPr>
                <w:b/>
                <w:bCs/>
              </w:rPr>
              <w:t>TCH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51438" w14:textId="77777777" w:rsidR="00A425F9" w:rsidRPr="00A425F9" w:rsidRDefault="00A425F9" w:rsidP="00A425F9">
            <w:r w:rsidRPr="00A425F9">
              <w:rPr>
                <w:b/>
                <w:bCs/>
              </w:rPr>
              <w:t>Ganho TCH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57778" w14:textId="77777777" w:rsidR="00A425F9" w:rsidRPr="00A425F9" w:rsidRDefault="00A425F9" w:rsidP="00A425F9">
            <w:r w:rsidRPr="00A425F9">
              <w:rPr>
                <w:b/>
                <w:bCs/>
              </w:rPr>
              <w:t>ATR (kg/t)</w:t>
            </w:r>
          </w:p>
        </w:tc>
      </w:tr>
      <w:tr w:rsidR="00A425F9" w:rsidRPr="00A425F9" w14:paraId="5ABBE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05069" w14:textId="77777777" w:rsidR="00A425F9" w:rsidRPr="00A425F9" w:rsidRDefault="00A425F9" w:rsidP="00A425F9">
            <w:r w:rsidRPr="00A425F9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9B185" w14:textId="77777777" w:rsidR="00A425F9" w:rsidRPr="00A425F9" w:rsidRDefault="00A425F9" w:rsidP="00A425F9">
            <w:r w:rsidRPr="00A425F9">
              <w:t>$2.768.698$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C324E" w14:textId="77777777" w:rsidR="00A425F9" w:rsidRPr="00A425F9" w:rsidRDefault="00A425F9" w:rsidP="00A425F9">
            <w:r w:rsidRPr="00A425F9">
              <w:t>$-194$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29EE6" w14:textId="77777777" w:rsidR="00A425F9" w:rsidRPr="00A425F9" w:rsidRDefault="00A425F9" w:rsidP="00A425F9">
            <w:r w:rsidRPr="00A425F9">
              <w:t>$78,10$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698C0" w14:textId="77777777" w:rsidR="00A425F9" w:rsidRPr="00A425F9" w:rsidRDefault="00A425F9" w:rsidP="00A425F9">
            <w:r w:rsidRPr="00A425F9">
              <w:t>$+3,02$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EC442" w14:textId="77777777" w:rsidR="00A425F9" w:rsidRPr="00A425F9" w:rsidRDefault="00A425F9" w:rsidP="00A425F9">
            <w:r w:rsidRPr="00A425F9">
              <w:t>$138,67$</w:t>
            </w:r>
          </w:p>
        </w:tc>
      </w:tr>
      <w:tr w:rsidR="00A425F9" w:rsidRPr="00A425F9" w14:paraId="4A58D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895A3" w14:textId="77777777" w:rsidR="00A425F9" w:rsidRPr="00A425F9" w:rsidRDefault="00A425F9" w:rsidP="00A425F9">
            <w:r w:rsidRPr="00A425F9">
              <w:rPr>
                <w:b/>
                <w:bCs/>
              </w:rPr>
              <w:t>2027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1953D" w14:textId="77777777" w:rsidR="00A425F9" w:rsidRPr="00A425F9" w:rsidRDefault="00A425F9" w:rsidP="00A425F9">
            <w:r w:rsidRPr="00A425F9">
              <w:t>$3.068.551$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704ED" w14:textId="77777777" w:rsidR="00A425F9" w:rsidRPr="00A425F9" w:rsidRDefault="00A425F9" w:rsidP="00A425F9">
            <w:r w:rsidRPr="00A425F9">
              <w:t>$+299.659$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4C1AE" w14:textId="77777777" w:rsidR="00A425F9" w:rsidRPr="00A425F9" w:rsidRDefault="00A425F9" w:rsidP="00A425F9">
            <w:r w:rsidRPr="00A425F9">
              <w:t>$82,81$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6F1ED" w14:textId="77777777" w:rsidR="00A425F9" w:rsidRPr="00A425F9" w:rsidRDefault="00A425F9" w:rsidP="00A425F9">
            <w:r w:rsidRPr="00A425F9">
              <w:t>$+7,73$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BD00A" w14:textId="77777777" w:rsidR="00A425F9" w:rsidRPr="00A425F9" w:rsidRDefault="00A425F9" w:rsidP="00A425F9">
            <w:r w:rsidRPr="00A425F9">
              <w:t>$139,36$</w:t>
            </w:r>
          </w:p>
        </w:tc>
      </w:tr>
      <w:tr w:rsidR="00A425F9" w:rsidRPr="00A425F9" w14:paraId="2B8DC3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4B490" w14:textId="77777777" w:rsidR="00A425F9" w:rsidRPr="00A425F9" w:rsidRDefault="00A425F9" w:rsidP="00A425F9">
            <w:r w:rsidRPr="00A425F9">
              <w:rPr>
                <w:b/>
                <w:bCs/>
              </w:rPr>
              <w:t>2028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FD97E" w14:textId="77777777" w:rsidR="00A425F9" w:rsidRPr="00A425F9" w:rsidRDefault="00A425F9" w:rsidP="00A425F9">
            <w:r w:rsidRPr="00A425F9">
              <w:t>$2.985.601$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7A72B" w14:textId="77777777" w:rsidR="00A425F9" w:rsidRPr="00A425F9" w:rsidRDefault="00A425F9" w:rsidP="00A425F9">
            <w:r w:rsidRPr="00A425F9">
              <w:t>$+216.709$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4E1C8" w14:textId="77777777" w:rsidR="00A425F9" w:rsidRPr="00A425F9" w:rsidRDefault="00A425F9" w:rsidP="00A425F9">
            <w:r w:rsidRPr="00A425F9">
              <w:t>$85,77$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6823B" w14:textId="77777777" w:rsidR="00A425F9" w:rsidRPr="00A425F9" w:rsidRDefault="00A425F9" w:rsidP="00A425F9">
            <w:r w:rsidRPr="00A425F9">
              <w:t>$+10,69$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F03B4" w14:textId="77777777" w:rsidR="00A425F9" w:rsidRPr="00A425F9" w:rsidRDefault="00A425F9" w:rsidP="00A425F9">
            <w:r w:rsidRPr="00A425F9">
              <w:t>$140,06$</w:t>
            </w:r>
          </w:p>
        </w:tc>
      </w:tr>
      <w:tr w:rsidR="00A425F9" w:rsidRPr="00A425F9" w14:paraId="0156F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2CD30" w14:textId="77777777" w:rsidR="00A425F9" w:rsidRPr="00A425F9" w:rsidRDefault="00A425F9" w:rsidP="00A425F9">
            <w:r w:rsidRPr="00A425F9">
              <w:rPr>
                <w:b/>
                <w:bCs/>
              </w:rPr>
              <w:t>2029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6A612" w14:textId="77777777" w:rsidR="00A425F9" w:rsidRPr="00A425F9" w:rsidRDefault="00A425F9" w:rsidP="00A425F9">
            <w:r w:rsidRPr="00A425F9">
              <w:t>$3.058.139$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DCF4A" w14:textId="77777777" w:rsidR="00A425F9" w:rsidRPr="00A425F9" w:rsidRDefault="00A425F9" w:rsidP="00A425F9">
            <w:r w:rsidRPr="00A425F9">
              <w:t>$+289.247$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6200C" w14:textId="77777777" w:rsidR="00A425F9" w:rsidRPr="00A425F9" w:rsidRDefault="00A425F9" w:rsidP="00A425F9">
            <w:r w:rsidRPr="00A425F9">
              <w:t>$86,17$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86837" w14:textId="77777777" w:rsidR="00A425F9" w:rsidRPr="00A425F9" w:rsidRDefault="00A425F9" w:rsidP="00A425F9">
            <w:r w:rsidRPr="00A425F9">
              <w:t>$+11,09$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2E98F" w14:textId="77777777" w:rsidR="00A425F9" w:rsidRPr="00A425F9" w:rsidRDefault="00A425F9" w:rsidP="00A425F9">
            <w:r w:rsidRPr="00A425F9">
              <w:t>$140,76$</w:t>
            </w:r>
          </w:p>
        </w:tc>
      </w:tr>
      <w:tr w:rsidR="00A425F9" w:rsidRPr="00A425F9" w14:paraId="35571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6F86B" w14:textId="77777777" w:rsidR="00A425F9" w:rsidRPr="00A425F9" w:rsidRDefault="00A425F9" w:rsidP="00A425F9">
            <w:r w:rsidRPr="00A425F9">
              <w:rPr>
                <w:b/>
                <w:bCs/>
              </w:rPr>
              <w:t>2030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4CEF3" w14:textId="77777777" w:rsidR="00A425F9" w:rsidRPr="00A425F9" w:rsidRDefault="00A425F9" w:rsidP="00A425F9">
            <w:r w:rsidRPr="00A425F9">
              <w:t>$3.044.081$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440D1" w14:textId="77777777" w:rsidR="00A425F9" w:rsidRPr="00A425F9" w:rsidRDefault="00A425F9" w:rsidP="00A425F9">
            <w:r w:rsidRPr="00A425F9">
              <w:t>$+275.189$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758CE" w14:textId="77777777" w:rsidR="00A425F9" w:rsidRPr="00A425F9" w:rsidRDefault="00A425F9" w:rsidP="00A425F9">
            <w:r w:rsidRPr="00A425F9">
              <w:t>$85,07$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6D099" w14:textId="77777777" w:rsidR="00A425F9" w:rsidRPr="00A425F9" w:rsidRDefault="00A425F9" w:rsidP="00A425F9">
            <w:r w:rsidRPr="00A425F9">
              <w:t>$+9,99$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D3781" w14:textId="77777777" w:rsidR="00A425F9" w:rsidRPr="00A425F9" w:rsidRDefault="00A425F9" w:rsidP="00A425F9">
            <w:r w:rsidRPr="00A425F9">
              <w:t>$140,76$</w:t>
            </w:r>
          </w:p>
        </w:tc>
      </w:tr>
    </w:tbl>
    <w:p w14:paraId="6880B73F" w14:textId="77777777" w:rsidR="00A425F9" w:rsidRPr="00A425F9" w:rsidRDefault="00A425F9" w:rsidP="00A425F9">
      <w:r w:rsidRPr="00A425F9">
        <w:pict w14:anchorId="589969CF">
          <v:rect id="_x0000_i1047" style="width:0;height:1.5pt" o:hralign="center" o:hrstd="t" o:hr="t" fillcolor="#a0a0a0" stroked="f"/>
        </w:pict>
      </w:r>
    </w:p>
    <w:p w14:paraId="2D02DA55" w14:textId="77777777" w:rsidR="00A425F9" w:rsidRPr="00A425F9" w:rsidRDefault="00A425F9" w:rsidP="00A425F9">
      <w:pPr>
        <w:rPr>
          <w:b/>
          <w:bCs/>
        </w:rPr>
      </w:pPr>
      <w:r w:rsidRPr="00A425F9">
        <w:rPr>
          <w:rFonts w:ascii="Segoe UI Emoji" w:hAnsi="Segoe UI Emoji" w:cs="Segoe UI Emoji"/>
          <w:b/>
          <w:bCs/>
        </w:rPr>
        <w:t>🧠</w:t>
      </w:r>
      <w:r w:rsidRPr="00A425F9">
        <w:rPr>
          <w:b/>
          <w:bCs/>
        </w:rPr>
        <w:t xml:space="preserve"> ANÁLISE ESTRATÉGICA</w:t>
      </w:r>
    </w:p>
    <w:p w14:paraId="617EBEAD" w14:textId="77777777" w:rsidR="00A425F9" w:rsidRPr="00A425F9" w:rsidRDefault="00A425F9" w:rsidP="00A425F9">
      <w:pPr>
        <w:numPr>
          <w:ilvl w:val="0"/>
          <w:numId w:val="4"/>
        </w:numPr>
      </w:pPr>
      <w:r w:rsidRPr="00A425F9">
        <w:rPr>
          <w:b/>
          <w:bCs/>
        </w:rPr>
        <w:t>Verticalização Agrícola:</w:t>
      </w:r>
      <w:r w:rsidRPr="00A425F9">
        <w:t xml:space="preserve"> O ganho acumulado em TCH é o motor do projeto. Sair de </w:t>
      </w:r>
      <w:r w:rsidRPr="00A425F9">
        <w:rPr>
          <w:b/>
          <w:bCs/>
        </w:rPr>
        <w:t>75 para 85 t/ha</w:t>
      </w:r>
      <w:r w:rsidRPr="00A425F9">
        <w:t xml:space="preserve"> permite um incremento de moagem de quase </w:t>
      </w:r>
      <w:r w:rsidRPr="00A425F9">
        <w:rPr>
          <w:b/>
          <w:bCs/>
        </w:rPr>
        <w:t xml:space="preserve">300 </w:t>
      </w:r>
      <w:r w:rsidRPr="00A425F9">
        <w:rPr>
          <w:b/>
          <w:bCs/>
        </w:rPr>
        <w:lastRenderedPageBreak/>
        <w:t>mil toneladas</w:t>
      </w:r>
      <w:r w:rsidRPr="00A425F9">
        <w:t xml:space="preserve"> em 2027 sem expansão proporcional de área, reduzindo o custo fixo por tonelada.</w:t>
      </w:r>
    </w:p>
    <w:p w14:paraId="5665DDD8" w14:textId="77777777" w:rsidR="00A425F9" w:rsidRPr="00A425F9" w:rsidRDefault="00A425F9" w:rsidP="00A425F9">
      <w:pPr>
        <w:numPr>
          <w:ilvl w:val="0"/>
          <w:numId w:val="4"/>
        </w:numPr>
      </w:pPr>
      <w:r w:rsidRPr="00A425F9">
        <w:rPr>
          <w:b/>
          <w:bCs/>
        </w:rPr>
        <w:t>Qualidade Sustentada:</w:t>
      </w:r>
      <w:r w:rsidRPr="00A425F9">
        <w:t xml:space="preserve"> A projeção de manter o ATR acima de </w:t>
      </w:r>
      <w:r w:rsidRPr="00A425F9">
        <w:rPr>
          <w:b/>
          <w:bCs/>
        </w:rPr>
        <w:t>140 kg/t</w:t>
      </w:r>
      <w:r w:rsidRPr="00A425F9">
        <w:t xml:space="preserve"> a partir de 2028 consolida o ganho genético e de manejo realizado na última década.</w:t>
      </w:r>
    </w:p>
    <w:p w14:paraId="1CFC8FFF" w14:textId="77777777" w:rsidR="00A425F9" w:rsidRPr="00A425F9" w:rsidRDefault="00A425F9" w:rsidP="00A425F9">
      <w:pPr>
        <w:numPr>
          <w:ilvl w:val="0"/>
          <w:numId w:val="4"/>
        </w:numPr>
      </w:pPr>
      <w:r w:rsidRPr="00A425F9">
        <w:rPr>
          <w:b/>
          <w:bCs/>
        </w:rPr>
        <w:t>Veredito:</w:t>
      </w:r>
      <w:r w:rsidRPr="00A425F9">
        <w:t xml:space="preserve"> O plano 2026-2030 é financeiramente sustentado pelo ganho de volume. Mesmo com a meta conservadora de ATR para 2026, o crescimento em TCH garante a competitividade da unidade.</w:t>
      </w:r>
    </w:p>
    <w:p w14:paraId="554AAD56" w14:textId="77777777" w:rsidR="00A425F9" w:rsidRDefault="00A425F9"/>
    <w:sectPr w:rsidR="00A425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2E45"/>
    <w:multiLevelType w:val="multilevel"/>
    <w:tmpl w:val="7C14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44F5F"/>
    <w:multiLevelType w:val="multilevel"/>
    <w:tmpl w:val="6A52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C750D"/>
    <w:multiLevelType w:val="multilevel"/>
    <w:tmpl w:val="7BC4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F552D"/>
    <w:multiLevelType w:val="multilevel"/>
    <w:tmpl w:val="B6B49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503342">
    <w:abstractNumId w:val="2"/>
  </w:num>
  <w:num w:numId="2" w16cid:durableId="1592811721">
    <w:abstractNumId w:val="0"/>
  </w:num>
  <w:num w:numId="3" w16cid:durableId="1392192929">
    <w:abstractNumId w:val="1"/>
  </w:num>
  <w:num w:numId="4" w16cid:durableId="1029644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774"/>
    <w:rsid w:val="006A143A"/>
    <w:rsid w:val="006B66CF"/>
    <w:rsid w:val="00970B19"/>
    <w:rsid w:val="00A425F9"/>
    <w:rsid w:val="00A55DBD"/>
    <w:rsid w:val="00C61774"/>
    <w:rsid w:val="00F1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97E86"/>
  <w15:chartTrackingRefBased/>
  <w15:docId w15:val="{AB0799B2-2B06-4943-ADAA-0526D567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1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1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1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1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1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1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1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1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1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1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1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1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17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17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17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17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17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17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1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1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1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1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1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17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17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17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1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17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1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792</Words>
  <Characters>3930</Characters>
  <Application>Microsoft Office Word</Application>
  <DocSecurity>0</DocSecurity>
  <Lines>206</Lines>
  <Paragraphs>188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Andrei de Matos Elastico</cp:lastModifiedBy>
  <cp:revision>2</cp:revision>
  <dcterms:created xsi:type="dcterms:W3CDTF">2026-02-27T16:28:00Z</dcterms:created>
  <dcterms:modified xsi:type="dcterms:W3CDTF">2026-03-05T13:38:00Z</dcterms:modified>
</cp:coreProperties>
</file>