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EE0B" w14:textId="77777777" w:rsidR="00C83E1A" w:rsidRPr="00C83E1A" w:rsidRDefault="00C83E1A" w:rsidP="00C83E1A">
      <w:pPr>
        <w:rPr>
          <w:b/>
          <w:bCs/>
        </w:rPr>
      </w:pPr>
      <w:r w:rsidRPr="00C83E1A">
        <w:rPr>
          <w:b/>
          <w:bCs/>
        </w:rPr>
        <w:t>1. Demonstrativo Técnico: Irrigação (Salvamento e TCH)</w:t>
      </w:r>
    </w:p>
    <w:p w14:paraId="2032EDD2" w14:textId="14E8A719" w:rsidR="00C83E1A" w:rsidRPr="00C83E1A" w:rsidRDefault="00C83E1A" w:rsidP="00C83E1A">
      <w:r w:rsidRPr="00C83E1A">
        <w:t>O foco da irrigação é a verticalização da produtividade agrícola (</w:t>
      </w:r>
      <w:r w:rsidRPr="00C83E1A">
        <w:rPr>
          <w:b/>
          <w:bCs/>
        </w:rPr>
        <w:t>TCH</w:t>
      </w:r>
      <w:r w:rsidRPr="00C83E1A">
        <w:t>), protegendo o canavial contra o estresse hídrico e garantindo a massa necessária para a meta de 3,</w:t>
      </w:r>
      <w:r w:rsidR="009371BD">
        <w:t>0</w:t>
      </w:r>
      <w:r w:rsidRPr="00C83E1A">
        <w:t>M de toneladas.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1455"/>
        <w:gridCol w:w="1548"/>
        <w:gridCol w:w="1548"/>
        <w:gridCol w:w="1826"/>
      </w:tblGrid>
      <w:tr w:rsidR="00C83E1A" w:rsidRPr="00C83E1A" w14:paraId="070C99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A5240" w14:textId="77777777" w:rsidR="00C83E1A" w:rsidRPr="00C83E1A" w:rsidRDefault="00C83E1A" w:rsidP="00C83E1A">
            <w:r w:rsidRPr="00C83E1A">
              <w:rPr>
                <w:b/>
                <w:bCs/>
              </w:rPr>
              <w:t>Indicador Técnico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24D99" w14:textId="77777777" w:rsidR="00C83E1A" w:rsidRPr="00C83E1A" w:rsidRDefault="00C83E1A" w:rsidP="00C83E1A">
            <w:r w:rsidRPr="00C83E1A">
              <w:rPr>
                <w:b/>
                <w:bCs/>
              </w:rPr>
              <w:t>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7B316" w14:textId="77777777" w:rsidR="00C83E1A" w:rsidRPr="00C83E1A" w:rsidRDefault="00C83E1A" w:rsidP="00C83E1A">
            <w:r w:rsidRPr="00C83E1A">
              <w:rPr>
                <w:b/>
                <w:bCs/>
              </w:rPr>
              <w:t>2027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E17ED" w14:textId="77777777" w:rsidR="00C83E1A" w:rsidRPr="00C83E1A" w:rsidRDefault="00C83E1A" w:rsidP="00C83E1A">
            <w:r w:rsidRPr="00C83E1A">
              <w:rPr>
                <w:b/>
                <w:bCs/>
              </w:rPr>
              <w:t>2028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8BD22" w14:textId="77777777" w:rsidR="00C83E1A" w:rsidRPr="00C83E1A" w:rsidRDefault="00C83E1A" w:rsidP="00C83E1A">
            <w:r w:rsidRPr="00C83E1A">
              <w:rPr>
                <w:b/>
                <w:bCs/>
              </w:rPr>
              <w:t>Total / Média</w:t>
            </w:r>
          </w:p>
        </w:tc>
      </w:tr>
      <w:tr w:rsidR="00C83E1A" w:rsidRPr="00C83E1A" w14:paraId="2DE73C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E1B31" w14:textId="77777777" w:rsidR="00C83E1A" w:rsidRPr="00C83E1A" w:rsidRDefault="00C83E1A" w:rsidP="00C83E1A">
            <w:r w:rsidRPr="00C83E1A">
              <w:rPr>
                <w:b/>
                <w:bCs/>
              </w:rPr>
              <w:t>Investimento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5E3A4" w14:textId="77777777" w:rsidR="00C83E1A" w:rsidRPr="00C83E1A" w:rsidRDefault="00C83E1A" w:rsidP="00C83E1A">
            <w:r w:rsidRPr="00C83E1A">
              <w:rPr>
                <w:b/>
                <w:bCs/>
              </w:rPr>
              <w:t>$R\$ 7.000.000$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AF74D" w14:textId="77777777" w:rsidR="00C83E1A" w:rsidRPr="00C83E1A" w:rsidRDefault="00C83E1A" w:rsidP="00C83E1A">
            <w:r w:rsidRPr="00C83E1A">
              <w:rPr>
                <w:b/>
                <w:bCs/>
              </w:rPr>
              <w:t>$R\$ 10.500.000$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E0DF3" w14:textId="77777777" w:rsidR="00C83E1A" w:rsidRPr="00C83E1A" w:rsidRDefault="00C83E1A" w:rsidP="00C83E1A">
            <w:r w:rsidRPr="00C83E1A">
              <w:rPr>
                <w:b/>
                <w:bCs/>
              </w:rPr>
              <w:t>$R\$ 10.500.000$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A2056" w14:textId="77777777" w:rsidR="00C83E1A" w:rsidRPr="00C83E1A" w:rsidRDefault="00C83E1A" w:rsidP="00C83E1A">
            <w:r w:rsidRPr="00C83E1A">
              <w:rPr>
                <w:b/>
                <w:bCs/>
              </w:rPr>
              <w:t>$R\$ 28.000.000$</w:t>
            </w:r>
          </w:p>
        </w:tc>
      </w:tr>
      <w:tr w:rsidR="00C83E1A" w:rsidRPr="00C83E1A" w14:paraId="7E1A6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6B7EA" w14:textId="77777777" w:rsidR="00C83E1A" w:rsidRPr="00C83E1A" w:rsidRDefault="00C83E1A" w:rsidP="00C83E1A">
            <w:r w:rsidRPr="00C83E1A">
              <w:rPr>
                <w:b/>
                <w:bCs/>
              </w:rPr>
              <w:t>Frentes de Irrigação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A4660" w14:textId="77777777" w:rsidR="00C83E1A" w:rsidRPr="00C83E1A" w:rsidRDefault="00C83E1A" w:rsidP="00C83E1A">
            <w:r w:rsidRPr="00C83E1A">
              <w:t>$6$ frentes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ABDD3" w14:textId="77777777" w:rsidR="00C83E1A" w:rsidRPr="00C83E1A" w:rsidRDefault="00C83E1A" w:rsidP="00C83E1A">
            <w:r w:rsidRPr="00C83E1A">
              <w:t>$9$ frentes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0FF2D" w14:textId="77777777" w:rsidR="00C83E1A" w:rsidRPr="00C83E1A" w:rsidRDefault="00C83E1A" w:rsidP="00C83E1A">
            <w:r w:rsidRPr="00C83E1A">
              <w:rPr>
                <w:b/>
                <w:bCs/>
              </w:rPr>
              <w:t>$12$ frentes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A2BAD" w14:textId="77777777" w:rsidR="00C83E1A" w:rsidRPr="00C83E1A" w:rsidRDefault="00C83E1A" w:rsidP="00C83E1A">
            <w:r w:rsidRPr="00C83E1A">
              <w:rPr>
                <w:b/>
                <w:bCs/>
              </w:rPr>
              <w:t>Elite</w:t>
            </w:r>
          </w:p>
        </w:tc>
      </w:tr>
      <w:tr w:rsidR="00C83E1A" w:rsidRPr="00C83E1A" w14:paraId="150C87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FD631" w14:textId="77777777" w:rsidR="00C83E1A" w:rsidRPr="00C83E1A" w:rsidRDefault="00C83E1A" w:rsidP="00C83E1A">
            <w:r w:rsidRPr="00C83E1A">
              <w:rPr>
                <w:b/>
                <w:bCs/>
              </w:rPr>
              <w:t>Área Irrigada (ha)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909B6" w14:textId="77777777" w:rsidR="00C83E1A" w:rsidRPr="00C83E1A" w:rsidRDefault="00C83E1A" w:rsidP="00C83E1A">
            <w:r w:rsidRPr="00C83E1A">
              <w:t>$6.786,7$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68B3F" w14:textId="77777777" w:rsidR="00C83E1A" w:rsidRPr="00C83E1A" w:rsidRDefault="00C83E1A" w:rsidP="00C83E1A">
            <w:r w:rsidRPr="00C83E1A">
              <w:t>$9.901,7$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8BABE" w14:textId="77777777" w:rsidR="00C83E1A" w:rsidRPr="00C83E1A" w:rsidRDefault="00C83E1A" w:rsidP="00C83E1A">
            <w:r w:rsidRPr="00C83E1A">
              <w:t>$13.179,8$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0D01B" w14:textId="2FA9ABF8" w:rsidR="00C83E1A" w:rsidRPr="00C83E1A" w:rsidRDefault="00C83E1A" w:rsidP="00C83E1A">
            <w:r w:rsidRPr="00C83E1A">
              <w:rPr>
                <w:b/>
                <w:bCs/>
              </w:rPr>
              <w:t>$</w:t>
            </w:r>
            <w:r w:rsidR="009371BD">
              <w:rPr>
                <w:b/>
                <w:bCs/>
              </w:rPr>
              <w:t>13.180</w:t>
            </w:r>
            <w:r w:rsidRPr="00C83E1A">
              <w:rPr>
                <w:b/>
                <w:bCs/>
              </w:rPr>
              <w:t>$ (Acum.)</w:t>
            </w:r>
          </w:p>
        </w:tc>
      </w:tr>
      <w:tr w:rsidR="00C83E1A" w:rsidRPr="00C83E1A" w14:paraId="62E34D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1D3C2" w14:textId="77777777" w:rsidR="00C83E1A" w:rsidRPr="00C83E1A" w:rsidRDefault="00C83E1A" w:rsidP="00C83E1A">
            <w:r w:rsidRPr="00C83E1A">
              <w:rPr>
                <w:b/>
                <w:bCs/>
              </w:rPr>
              <w:t>Ganho de Produtividade (TCH)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5739F" w14:textId="77777777" w:rsidR="00C83E1A" w:rsidRPr="00C83E1A" w:rsidRDefault="00C83E1A" w:rsidP="00C83E1A">
            <w:r w:rsidRPr="00C83E1A">
              <w:t>$+ 2,8 \text{ t/ha}$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172CD" w14:textId="77777777" w:rsidR="00C83E1A" w:rsidRPr="00C83E1A" w:rsidRDefault="00C83E1A" w:rsidP="00C83E1A">
            <w:r w:rsidRPr="00C83E1A">
              <w:t>$+ 3,5 \text{ t/ha}$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E0CB9" w14:textId="77777777" w:rsidR="00C83E1A" w:rsidRPr="00C83E1A" w:rsidRDefault="00C83E1A" w:rsidP="00C83E1A">
            <w:r w:rsidRPr="00C83E1A">
              <w:t>$+ 3,9 \text{ t/ha}$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ADE6A" w14:textId="77777777" w:rsidR="00C83E1A" w:rsidRPr="00C83E1A" w:rsidRDefault="00C83E1A" w:rsidP="00C83E1A">
            <w:r w:rsidRPr="00C83E1A">
              <w:rPr>
                <w:b/>
                <w:bCs/>
              </w:rPr>
              <w:t>$+ 3,4 \text{ t/ha}$ (Média)</w:t>
            </w:r>
          </w:p>
        </w:tc>
      </w:tr>
      <w:tr w:rsidR="00C83E1A" w:rsidRPr="00C83E1A" w14:paraId="645500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A4592" w14:textId="77777777" w:rsidR="00C83E1A" w:rsidRPr="00C83E1A" w:rsidRDefault="00C83E1A" w:rsidP="00C83E1A">
            <w:r w:rsidRPr="00C83E1A">
              <w:rPr>
                <w:b/>
                <w:bCs/>
              </w:rPr>
              <w:t>Toneladas Adicionais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BB9D3" w14:textId="77777777" w:rsidR="00C83E1A" w:rsidRPr="00C83E1A" w:rsidRDefault="00C83E1A" w:rsidP="00C83E1A">
            <w:r w:rsidRPr="00C83E1A">
              <w:t>$19.002$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48795" w14:textId="77777777" w:rsidR="00C83E1A" w:rsidRPr="00C83E1A" w:rsidRDefault="00C83E1A" w:rsidP="00C83E1A">
            <w:r w:rsidRPr="00C83E1A">
              <w:t>$34.655$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20DE4" w14:textId="77777777" w:rsidR="00C83E1A" w:rsidRPr="00C83E1A" w:rsidRDefault="00C83E1A" w:rsidP="00C83E1A">
            <w:r w:rsidRPr="00C83E1A">
              <w:t>$51.401$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B9522" w14:textId="77777777" w:rsidR="00C83E1A" w:rsidRPr="00C83E1A" w:rsidRDefault="00C83E1A" w:rsidP="00C83E1A">
            <w:r w:rsidRPr="00C83E1A">
              <w:rPr>
                <w:b/>
                <w:bCs/>
              </w:rPr>
              <w:t>$105.058 \text{ t}$</w:t>
            </w:r>
          </w:p>
        </w:tc>
      </w:tr>
    </w:tbl>
    <w:p w14:paraId="2C0AF04A" w14:textId="77777777" w:rsidR="00C83E1A" w:rsidRPr="00C83E1A" w:rsidRDefault="00C83E1A" w:rsidP="00C83E1A">
      <w:pPr>
        <w:rPr>
          <w:b/>
          <w:bCs/>
        </w:rPr>
      </w:pPr>
      <w:r w:rsidRPr="00C83E1A">
        <w:rPr>
          <w:b/>
          <w:bCs/>
        </w:rPr>
        <w:t>Vantagens no Setor Sucroenergético:</w:t>
      </w:r>
    </w:p>
    <w:p w14:paraId="3AB10A3E" w14:textId="77777777" w:rsidR="00C83E1A" w:rsidRPr="00C83E1A" w:rsidRDefault="00C83E1A" w:rsidP="00C83E1A">
      <w:pPr>
        <w:numPr>
          <w:ilvl w:val="0"/>
          <w:numId w:val="1"/>
        </w:numPr>
      </w:pPr>
      <w:r w:rsidRPr="00C83E1A">
        <w:rPr>
          <w:b/>
          <w:bCs/>
        </w:rPr>
        <w:t>Estabilidade de Safra:</w:t>
      </w:r>
      <w:r w:rsidRPr="00C83E1A">
        <w:t xml:space="preserve"> Redução da variabilidade de TCH causada por fatores climáticos.</w:t>
      </w:r>
    </w:p>
    <w:p w14:paraId="34E2D1AD" w14:textId="77777777" w:rsidR="00C83E1A" w:rsidRPr="00C83E1A" w:rsidRDefault="00C83E1A" w:rsidP="00C83E1A">
      <w:pPr>
        <w:numPr>
          <w:ilvl w:val="0"/>
          <w:numId w:val="1"/>
        </w:numPr>
      </w:pPr>
      <w:r w:rsidRPr="00C83E1A">
        <w:rPr>
          <w:b/>
          <w:bCs/>
        </w:rPr>
        <w:t>Diluição de Custos Fixos:</w:t>
      </w:r>
      <w:r w:rsidRPr="00C83E1A">
        <w:t xml:space="preserve"> O aumento da massa vegetal permite que a planta industrial opere próxima da capacidade máxima.</w:t>
      </w:r>
    </w:p>
    <w:p w14:paraId="7C92BBED" w14:textId="77777777" w:rsidR="00C83E1A" w:rsidRPr="00C83E1A" w:rsidRDefault="00C83E1A" w:rsidP="00C83E1A">
      <w:pPr>
        <w:numPr>
          <w:ilvl w:val="0"/>
          <w:numId w:val="1"/>
        </w:numPr>
      </w:pPr>
      <w:r w:rsidRPr="00C83E1A">
        <w:rPr>
          <w:b/>
          <w:bCs/>
        </w:rPr>
        <w:t>Longevidade do Canavial:</w:t>
      </w:r>
      <w:r w:rsidRPr="00C83E1A">
        <w:t xml:space="preserve"> A irrigação de salvamento reduz o índice de falhas na rebrota da soqueira.</w:t>
      </w:r>
    </w:p>
    <w:p w14:paraId="24406A63" w14:textId="77777777" w:rsidR="00C83E1A" w:rsidRPr="00C83E1A" w:rsidRDefault="00000000" w:rsidP="00C83E1A">
      <w:r>
        <w:pict w14:anchorId="1887D020">
          <v:rect id="_x0000_i1025" style="width:0;height:1.5pt" o:hralign="center" o:hrstd="t" o:hr="t" fillcolor="#a0a0a0" stroked="f"/>
        </w:pict>
      </w:r>
    </w:p>
    <w:p w14:paraId="563E1209" w14:textId="77777777" w:rsidR="00C83E1A" w:rsidRPr="00C83E1A" w:rsidRDefault="00C83E1A" w:rsidP="00C83E1A">
      <w:pPr>
        <w:rPr>
          <w:b/>
          <w:bCs/>
        </w:rPr>
      </w:pPr>
      <w:r w:rsidRPr="00C83E1A">
        <w:rPr>
          <w:rFonts w:ascii="Segoe UI Emoji" w:hAnsi="Segoe UI Emoji" w:cs="Segoe UI Emoji"/>
          <w:b/>
          <w:bCs/>
        </w:rPr>
        <w:t>🧪</w:t>
      </w:r>
      <w:r w:rsidRPr="00C83E1A">
        <w:rPr>
          <w:b/>
          <w:bCs/>
        </w:rPr>
        <w:t xml:space="preserve"> 2. Demonstrativo Técnico: Fertirrigação (ATR e Nutrição)</w:t>
      </w:r>
    </w:p>
    <w:p w14:paraId="2646B458" w14:textId="77777777" w:rsidR="00C83E1A" w:rsidRPr="00C83E1A" w:rsidRDefault="00C83E1A" w:rsidP="00C83E1A">
      <w:r w:rsidRPr="00C83E1A">
        <w:t>A fertirrigação utiliza o subproduto industrial (vinhaça) para nutrição de precisão, focando no ganho de qualidade (</w:t>
      </w:r>
      <w:r w:rsidRPr="00C83E1A">
        <w:rPr>
          <w:b/>
          <w:bCs/>
        </w:rPr>
        <w:t>ATR</w:t>
      </w:r>
      <w:r w:rsidRPr="00C83E1A">
        <w:t>) e redução direta de custos com adubos minerais.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1576"/>
        <w:gridCol w:w="1480"/>
        <w:gridCol w:w="1480"/>
        <w:gridCol w:w="1814"/>
      </w:tblGrid>
      <w:tr w:rsidR="00C83E1A" w:rsidRPr="00C83E1A" w14:paraId="1987B7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15BFB" w14:textId="77777777" w:rsidR="00C83E1A" w:rsidRPr="00C83E1A" w:rsidRDefault="00C83E1A" w:rsidP="00C83E1A">
            <w:r w:rsidRPr="00C83E1A">
              <w:rPr>
                <w:b/>
                <w:bCs/>
              </w:rPr>
              <w:lastRenderedPageBreak/>
              <w:t>Indicador Técnico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24EA6" w14:textId="77777777" w:rsidR="00C83E1A" w:rsidRPr="00C83E1A" w:rsidRDefault="00C83E1A" w:rsidP="00C83E1A">
            <w:r w:rsidRPr="00C83E1A">
              <w:rPr>
                <w:b/>
                <w:bCs/>
              </w:rPr>
              <w:t>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0256E" w14:textId="77777777" w:rsidR="00C83E1A" w:rsidRPr="00C83E1A" w:rsidRDefault="00C83E1A" w:rsidP="00C83E1A">
            <w:r w:rsidRPr="00C83E1A">
              <w:rPr>
                <w:b/>
                <w:bCs/>
              </w:rPr>
              <w:t>2027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893DA" w14:textId="77777777" w:rsidR="00C83E1A" w:rsidRPr="00C83E1A" w:rsidRDefault="00C83E1A" w:rsidP="00C83E1A">
            <w:r w:rsidRPr="00C83E1A">
              <w:rPr>
                <w:b/>
                <w:bCs/>
              </w:rPr>
              <w:t>2028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CD016" w14:textId="77777777" w:rsidR="00C83E1A" w:rsidRPr="00C83E1A" w:rsidRDefault="00C83E1A" w:rsidP="00C83E1A">
            <w:r w:rsidRPr="00C83E1A">
              <w:rPr>
                <w:b/>
                <w:bCs/>
              </w:rPr>
              <w:t>Total / Média</w:t>
            </w:r>
          </w:p>
        </w:tc>
      </w:tr>
      <w:tr w:rsidR="00C83E1A" w:rsidRPr="00C83E1A" w14:paraId="48F23C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B3BBA" w14:textId="77777777" w:rsidR="00C83E1A" w:rsidRPr="00C83E1A" w:rsidRDefault="00C83E1A" w:rsidP="00C83E1A">
            <w:r w:rsidRPr="00C83E1A">
              <w:rPr>
                <w:b/>
                <w:bCs/>
              </w:rPr>
              <w:t>Investimento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F0425" w14:textId="77777777" w:rsidR="00C83E1A" w:rsidRPr="00C83E1A" w:rsidRDefault="00C83E1A" w:rsidP="00C83E1A">
            <w:r w:rsidRPr="00C83E1A">
              <w:rPr>
                <w:b/>
                <w:bCs/>
              </w:rPr>
              <w:t>$R\$ 10.000.000$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ED468" w14:textId="77777777" w:rsidR="00C83E1A" w:rsidRPr="00C83E1A" w:rsidRDefault="00C83E1A" w:rsidP="00C83E1A">
            <w:r w:rsidRPr="00C83E1A">
              <w:rPr>
                <w:b/>
                <w:bCs/>
              </w:rPr>
              <w:t>$R\$ 0$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7993C" w14:textId="77777777" w:rsidR="00C83E1A" w:rsidRPr="00C83E1A" w:rsidRDefault="00C83E1A" w:rsidP="00C83E1A">
            <w:r w:rsidRPr="00C83E1A">
              <w:rPr>
                <w:b/>
                <w:bCs/>
              </w:rPr>
              <w:t>$R\$ 0$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E6B96" w14:textId="77777777" w:rsidR="00C83E1A" w:rsidRPr="00C83E1A" w:rsidRDefault="00C83E1A" w:rsidP="00C83E1A">
            <w:r w:rsidRPr="00C83E1A">
              <w:rPr>
                <w:b/>
                <w:bCs/>
              </w:rPr>
              <w:t>$R\$ 10.000.000$</w:t>
            </w:r>
          </w:p>
        </w:tc>
      </w:tr>
      <w:tr w:rsidR="00C83E1A" w:rsidRPr="00C83E1A" w14:paraId="1579EE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F6563" w14:textId="77777777" w:rsidR="00C83E1A" w:rsidRPr="00C83E1A" w:rsidRDefault="00C83E1A" w:rsidP="00C83E1A">
            <w:r w:rsidRPr="00C83E1A">
              <w:rPr>
                <w:b/>
                <w:bCs/>
              </w:rPr>
              <w:t>Área Fertirrigada (ha)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14FF2" w14:textId="77777777" w:rsidR="00C83E1A" w:rsidRPr="00C83E1A" w:rsidRDefault="00C83E1A" w:rsidP="00C83E1A">
            <w:r w:rsidRPr="00C83E1A">
              <w:t>$12.943,5$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4CD9B" w14:textId="77777777" w:rsidR="00C83E1A" w:rsidRPr="00C83E1A" w:rsidRDefault="00C83E1A" w:rsidP="00C83E1A">
            <w:r w:rsidRPr="00C83E1A">
              <w:t>$14.341,3$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09337" w14:textId="77777777" w:rsidR="00C83E1A" w:rsidRPr="00C83E1A" w:rsidRDefault="00C83E1A" w:rsidP="00C83E1A">
            <w:r w:rsidRPr="00C83E1A">
              <w:t>$14.376,0$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C9201" w14:textId="3FA54A88" w:rsidR="00C83E1A" w:rsidRPr="00C83E1A" w:rsidRDefault="00C83E1A" w:rsidP="00C83E1A">
            <w:r w:rsidRPr="00C83E1A">
              <w:rPr>
                <w:b/>
                <w:bCs/>
              </w:rPr>
              <w:t>$</w:t>
            </w:r>
            <w:r w:rsidR="009371BD">
              <w:rPr>
                <w:b/>
                <w:bCs/>
              </w:rPr>
              <w:t>14.380,0</w:t>
            </w:r>
            <w:r w:rsidRPr="00C83E1A">
              <w:rPr>
                <w:b/>
                <w:bCs/>
              </w:rPr>
              <w:t xml:space="preserve"> \text{ ha}$</w:t>
            </w:r>
          </w:p>
        </w:tc>
      </w:tr>
      <w:tr w:rsidR="00C83E1A" w:rsidRPr="00C83E1A" w14:paraId="6BE74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D0DC5" w14:textId="77777777" w:rsidR="00C83E1A" w:rsidRPr="00C83E1A" w:rsidRDefault="00C83E1A" w:rsidP="00C83E1A">
            <w:r w:rsidRPr="00C83E1A">
              <w:rPr>
                <w:b/>
                <w:bCs/>
              </w:rPr>
              <w:t>Ganho de Qualidade (ATR)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5F99C" w14:textId="77777777" w:rsidR="00C83E1A" w:rsidRPr="00C83E1A" w:rsidRDefault="00C83E1A" w:rsidP="00C83E1A">
            <w:r w:rsidRPr="00C83E1A">
              <w:t>$+ 0,7 \text{ kg/t}$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5B49C" w14:textId="77777777" w:rsidR="00C83E1A" w:rsidRPr="00C83E1A" w:rsidRDefault="00C83E1A" w:rsidP="00C83E1A">
            <w:r w:rsidRPr="00C83E1A">
              <w:t>$+ 1,5 \text{ kg/t}$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E9479" w14:textId="77777777" w:rsidR="00C83E1A" w:rsidRPr="00C83E1A" w:rsidRDefault="00C83E1A" w:rsidP="00C83E1A">
            <w:r w:rsidRPr="00C83E1A">
              <w:t>$+ 2,1 \text{ kg/t}$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2AA97" w14:textId="77777777" w:rsidR="00C83E1A" w:rsidRPr="00C83E1A" w:rsidRDefault="00C83E1A" w:rsidP="00C83E1A">
            <w:r w:rsidRPr="00C83E1A">
              <w:rPr>
                <w:b/>
                <w:bCs/>
              </w:rPr>
              <w:t>$+ 1,5 \text{ kg/t}$ (Méd.)</w:t>
            </w:r>
          </w:p>
        </w:tc>
      </w:tr>
      <w:tr w:rsidR="00C83E1A" w:rsidRPr="00C83E1A" w14:paraId="1CE716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3B0FD" w14:textId="77777777" w:rsidR="00C83E1A" w:rsidRPr="00C83E1A" w:rsidRDefault="00C83E1A" w:rsidP="00C83E1A">
            <w:r w:rsidRPr="00C83E1A">
              <w:rPr>
                <w:b/>
                <w:bCs/>
              </w:rPr>
              <w:t>Economia de Adubo (R$)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9B159" w14:textId="77777777" w:rsidR="00C83E1A" w:rsidRPr="00C83E1A" w:rsidRDefault="00C83E1A" w:rsidP="00C83E1A">
            <w:r w:rsidRPr="00C83E1A">
              <w:t>$R\$ 2,1 \text{ Mi}$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5A28F" w14:textId="77777777" w:rsidR="00C83E1A" w:rsidRPr="00C83E1A" w:rsidRDefault="00C83E1A" w:rsidP="00C83E1A">
            <w:r w:rsidRPr="00C83E1A">
              <w:t>$R\$ 2,1 \text{ Mi}$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A3246" w14:textId="77777777" w:rsidR="00C83E1A" w:rsidRPr="00C83E1A" w:rsidRDefault="00C83E1A" w:rsidP="00C83E1A">
            <w:r w:rsidRPr="00C83E1A">
              <w:t>$R\$ 2,1 \text{ Mi}$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777AD" w14:textId="77777777" w:rsidR="00C83E1A" w:rsidRPr="00C83E1A" w:rsidRDefault="00C83E1A" w:rsidP="00C83E1A">
            <w:r w:rsidRPr="00C83E1A">
              <w:rPr>
                <w:b/>
                <w:bCs/>
              </w:rPr>
              <w:t>$R\$ 6,3 \text{ Mi}$</w:t>
            </w:r>
          </w:p>
        </w:tc>
      </w:tr>
      <w:tr w:rsidR="00C83E1A" w:rsidRPr="00C83E1A" w14:paraId="184822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F0B31" w14:textId="77777777" w:rsidR="00C83E1A" w:rsidRPr="00C83E1A" w:rsidRDefault="00C83E1A" w:rsidP="00C83E1A">
            <w:r w:rsidRPr="00C83E1A">
              <w:rPr>
                <w:b/>
                <w:bCs/>
              </w:rPr>
              <w:t>Toneladas de Açúcar (ATR) Adic.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D4FBC" w14:textId="77777777" w:rsidR="00C83E1A" w:rsidRPr="00C83E1A" w:rsidRDefault="00C83E1A" w:rsidP="00C83E1A">
            <w:r w:rsidRPr="00C83E1A">
              <w:t>$2.148$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8BF94" w14:textId="77777777" w:rsidR="00C83E1A" w:rsidRPr="00C83E1A" w:rsidRDefault="00C83E1A" w:rsidP="00C83E1A">
            <w:r w:rsidRPr="00C83E1A">
              <w:t>$4.612$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A7A43" w14:textId="77777777" w:rsidR="00C83E1A" w:rsidRPr="00C83E1A" w:rsidRDefault="00C83E1A" w:rsidP="00C83E1A">
            <w:r w:rsidRPr="00C83E1A">
              <w:t>$6.561$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152F3" w14:textId="77777777" w:rsidR="00C83E1A" w:rsidRPr="00C83E1A" w:rsidRDefault="00C83E1A" w:rsidP="00C83E1A">
            <w:r w:rsidRPr="00C83E1A">
              <w:rPr>
                <w:b/>
                <w:bCs/>
              </w:rPr>
              <w:t>$13.321 \text{ t}$</w:t>
            </w:r>
          </w:p>
        </w:tc>
      </w:tr>
    </w:tbl>
    <w:p w14:paraId="2268E328" w14:textId="77777777" w:rsidR="00C83E1A" w:rsidRPr="00C83E1A" w:rsidRDefault="00C83E1A" w:rsidP="00C83E1A">
      <w:pPr>
        <w:rPr>
          <w:b/>
          <w:bCs/>
        </w:rPr>
      </w:pPr>
      <w:r w:rsidRPr="00C83E1A">
        <w:rPr>
          <w:b/>
          <w:bCs/>
        </w:rPr>
        <w:t>Vantagens no Setor Sucroenergético:</w:t>
      </w:r>
    </w:p>
    <w:p w14:paraId="2CDF481B" w14:textId="77777777" w:rsidR="00C83E1A" w:rsidRPr="00C83E1A" w:rsidRDefault="00C83E1A" w:rsidP="00C83E1A">
      <w:pPr>
        <w:numPr>
          <w:ilvl w:val="0"/>
          <w:numId w:val="2"/>
        </w:numPr>
      </w:pPr>
      <w:r w:rsidRPr="00C83E1A">
        <w:rPr>
          <w:b/>
          <w:bCs/>
        </w:rPr>
        <w:t>Sustentabilidade (ESG):</w:t>
      </w:r>
      <w:r w:rsidRPr="00C83E1A">
        <w:t xml:space="preserve"> Eliminação de passivos ambientais pela reciclagem total da vinhaça.</w:t>
      </w:r>
    </w:p>
    <w:p w14:paraId="0CDDEDBB" w14:textId="77777777" w:rsidR="00C83E1A" w:rsidRPr="00C83E1A" w:rsidRDefault="00C83E1A" w:rsidP="00C83E1A">
      <w:pPr>
        <w:numPr>
          <w:ilvl w:val="0"/>
          <w:numId w:val="2"/>
        </w:numPr>
      </w:pPr>
      <w:r w:rsidRPr="00C83E1A">
        <w:rPr>
          <w:b/>
          <w:bCs/>
        </w:rPr>
        <w:t>Substituição de Insumos:</w:t>
      </w:r>
      <w:r w:rsidRPr="00C83E1A">
        <w:t xml:space="preserve"> Redução drástica na compra de adubos potássicos importados.</w:t>
      </w:r>
    </w:p>
    <w:p w14:paraId="38F5E212" w14:textId="77777777" w:rsidR="00C83E1A" w:rsidRPr="00C83E1A" w:rsidRDefault="00C83E1A" w:rsidP="00C83E1A">
      <w:pPr>
        <w:numPr>
          <w:ilvl w:val="0"/>
          <w:numId w:val="2"/>
        </w:numPr>
      </w:pPr>
      <w:r w:rsidRPr="00C83E1A">
        <w:rPr>
          <w:b/>
          <w:bCs/>
        </w:rPr>
        <w:t>Teor de Açúcar:</w:t>
      </w:r>
      <w:r w:rsidRPr="00C83E1A">
        <w:t xml:space="preserve"> A aplicação localizada de vinhaça potencializa a síntese de sacarose no colmo.</w:t>
      </w:r>
    </w:p>
    <w:p w14:paraId="4BEE9CC9" w14:textId="77777777" w:rsidR="00C83E1A" w:rsidRPr="00C83E1A" w:rsidRDefault="00000000" w:rsidP="00C83E1A">
      <w:r>
        <w:pict w14:anchorId="2D48177F">
          <v:rect id="_x0000_i1026" style="width:0;height:1.5pt" o:hralign="center" o:hrstd="t" o:hr="t" fillcolor="#a0a0a0" stroked="f"/>
        </w:pict>
      </w:r>
    </w:p>
    <w:p w14:paraId="1C01B977" w14:textId="77777777" w:rsidR="00C83E1A" w:rsidRPr="00C83E1A" w:rsidRDefault="00C83E1A" w:rsidP="00C83E1A">
      <w:pPr>
        <w:rPr>
          <w:b/>
          <w:bCs/>
        </w:rPr>
      </w:pPr>
      <w:r w:rsidRPr="00C83E1A">
        <w:rPr>
          <w:rFonts w:ascii="Segoe UI Emoji" w:hAnsi="Segoe UI Emoji" w:cs="Segoe UI Emoji"/>
          <w:b/>
          <w:bCs/>
        </w:rPr>
        <w:t>🧮</w:t>
      </w:r>
      <w:r w:rsidRPr="00C83E1A">
        <w:rPr>
          <w:b/>
          <w:bCs/>
        </w:rPr>
        <w:t xml:space="preserve"> 3. Matemática Financeira e Retorno de Investimento (ROI)</w:t>
      </w:r>
    </w:p>
    <w:p w14:paraId="0934DA08" w14:textId="77777777" w:rsidR="00C83E1A" w:rsidRPr="00C83E1A" w:rsidRDefault="00C83E1A" w:rsidP="00C83E1A">
      <w:r w:rsidRPr="00C83E1A">
        <w:t>Consolidando os benefícios de moagem adicional (Irrigação) e ganho de açúcar/poupança de adubo (Fertirrigação).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2103"/>
        <w:gridCol w:w="3534"/>
        <w:gridCol w:w="1218"/>
      </w:tblGrid>
      <w:tr w:rsidR="00C83E1A" w:rsidRPr="00C83E1A" w14:paraId="6B854C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D298A" w14:textId="77777777" w:rsidR="00C83E1A" w:rsidRPr="00C83E1A" w:rsidRDefault="00C83E1A" w:rsidP="00C83E1A">
            <w:r w:rsidRPr="00C83E1A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F7BA8" w14:textId="77777777" w:rsidR="00C83E1A" w:rsidRPr="00C83E1A" w:rsidRDefault="00C83E1A" w:rsidP="00C83E1A">
            <w:r w:rsidRPr="00C83E1A">
              <w:rPr>
                <w:b/>
                <w:bCs/>
              </w:rPr>
              <w:t>Investimento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7C4C7" w14:textId="77777777" w:rsidR="00C83E1A" w:rsidRPr="00C83E1A" w:rsidRDefault="00C83E1A" w:rsidP="00C83E1A">
            <w:r w:rsidRPr="00C83E1A">
              <w:rPr>
                <w:b/>
                <w:bCs/>
              </w:rPr>
              <w:t>Retorno Incremental Estimado*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503F3" w14:textId="77777777" w:rsidR="00C83E1A" w:rsidRPr="00C83E1A" w:rsidRDefault="00C83E1A" w:rsidP="00C83E1A">
            <w:r w:rsidRPr="00C83E1A">
              <w:rPr>
                <w:b/>
                <w:bCs/>
              </w:rPr>
              <w:t>ROI (Total)</w:t>
            </w:r>
          </w:p>
        </w:tc>
      </w:tr>
      <w:tr w:rsidR="00C83E1A" w:rsidRPr="00C83E1A" w14:paraId="5250E2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C392D" w14:textId="77777777" w:rsidR="00C83E1A" w:rsidRPr="00C83E1A" w:rsidRDefault="00C83E1A" w:rsidP="00C83E1A">
            <w:r w:rsidRPr="00C83E1A">
              <w:rPr>
                <w:b/>
                <w:bCs/>
              </w:rPr>
              <w:t>Irrigação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A5713" w14:textId="77777777" w:rsidR="00C83E1A" w:rsidRPr="00C83E1A" w:rsidRDefault="00C83E1A" w:rsidP="00C83E1A">
            <w:r w:rsidRPr="00C83E1A">
              <w:t>$R\$ 28.000.000$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B6B1E" w14:textId="77777777" w:rsidR="00C83E1A" w:rsidRPr="00C83E1A" w:rsidRDefault="00C83E1A" w:rsidP="00C83E1A">
            <w:r w:rsidRPr="00C83E1A">
              <w:t>$R\$ 89.237.583$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91113" w14:textId="77777777" w:rsidR="00C83E1A" w:rsidRPr="00C83E1A" w:rsidRDefault="00C83E1A" w:rsidP="00C83E1A">
            <w:r w:rsidRPr="00C83E1A">
              <w:rPr>
                <w:b/>
                <w:bCs/>
              </w:rPr>
              <w:t>$218 \%$</w:t>
            </w:r>
          </w:p>
        </w:tc>
      </w:tr>
      <w:tr w:rsidR="00C83E1A" w:rsidRPr="00C83E1A" w14:paraId="0C10BA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D69B1" w14:textId="77777777" w:rsidR="00C83E1A" w:rsidRPr="00C83E1A" w:rsidRDefault="00C83E1A" w:rsidP="00C83E1A">
            <w:r w:rsidRPr="00C83E1A">
              <w:rPr>
                <w:b/>
                <w:bCs/>
              </w:rPr>
              <w:t>Fertirrigação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C51AA" w14:textId="77777777" w:rsidR="00C83E1A" w:rsidRPr="00C83E1A" w:rsidRDefault="00C83E1A" w:rsidP="00C83E1A">
            <w:r w:rsidRPr="00C83E1A">
              <w:t>$R\$ 10.000.000$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5C098" w14:textId="77777777" w:rsidR="00C83E1A" w:rsidRPr="00C83E1A" w:rsidRDefault="00C83E1A" w:rsidP="00C83E1A">
            <w:r w:rsidRPr="00C83E1A">
              <w:t>$R\$ 48.051.006$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A7F41" w14:textId="77777777" w:rsidR="00C83E1A" w:rsidRPr="00C83E1A" w:rsidRDefault="00C83E1A" w:rsidP="00C83E1A">
            <w:r w:rsidRPr="00C83E1A">
              <w:rPr>
                <w:b/>
                <w:bCs/>
              </w:rPr>
              <w:t>$380 \%$</w:t>
            </w:r>
          </w:p>
        </w:tc>
      </w:tr>
      <w:tr w:rsidR="00C83E1A" w:rsidRPr="00C83E1A" w14:paraId="3C817A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C8696" w14:textId="77777777" w:rsidR="00C83E1A" w:rsidRPr="00C83E1A" w:rsidRDefault="00C83E1A" w:rsidP="00C83E1A">
            <w:r w:rsidRPr="00C83E1A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41A9B" w14:textId="77777777" w:rsidR="00C83E1A" w:rsidRPr="00C83E1A" w:rsidRDefault="00C83E1A" w:rsidP="00C83E1A">
            <w:r w:rsidRPr="00C83E1A">
              <w:rPr>
                <w:b/>
                <w:bCs/>
              </w:rPr>
              <w:t>$R\$ 38.000.000$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D9EBA" w14:textId="77777777" w:rsidR="00C83E1A" w:rsidRPr="00C83E1A" w:rsidRDefault="00C83E1A" w:rsidP="00C83E1A">
            <w:r w:rsidRPr="00C83E1A">
              <w:rPr>
                <w:b/>
                <w:bCs/>
              </w:rPr>
              <w:t>$R\$ 137.288.590$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F0721" w14:textId="77777777" w:rsidR="00C83E1A" w:rsidRPr="00C83E1A" w:rsidRDefault="00C83E1A" w:rsidP="00C83E1A">
            <w:r w:rsidRPr="00C83E1A">
              <w:rPr>
                <w:b/>
                <w:bCs/>
              </w:rPr>
              <w:t>$261 \%$</w:t>
            </w:r>
          </w:p>
        </w:tc>
      </w:tr>
    </w:tbl>
    <w:p w14:paraId="4E4DB6E4" w14:textId="77777777" w:rsidR="00C83E1A" w:rsidRPr="00C83E1A" w:rsidRDefault="00C83E1A" w:rsidP="00C83E1A">
      <w:r w:rsidRPr="00C83E1A">
        <w:rPr>
          <w:i/>
          <w:iCs/>
        </w:rPr>
        <w:t>*O retorno incremental baseia-se na Receita Adicional do cenário Estratégico vs Base.</w:t>
      </w:r>
    </w:p>
    <w:p w14:paraId="166E1EB3" w14:textId="77777777" w:rsidR="00C83E1A" w:rsidRPr="00C83E1A" w:rsidRDefault="00000000" w:rsidP="00C83E1A">
      <w:r>
        <w:pict w14:anchorId="41BA1BA2">
          <v:rect id="_x0000_i1027" style="width:0;height:1.5pt" o:hralign="center" o:hrstd="t" o:hr="t" fillcolor="#a0a0a0" stroked="f"/>
        </w:pict>
      </w:r>
    </w:p>
    <w:p w14:paraId="199C72A6" w14:textId="77777777" w:rsidR="00C83E1A" w:rsidRPr="00C83E1A" w:rsidRDefault="00C83E1A" w:rsidP="00C83E1A">
      <w:pPr>
        <w:rPr>
          <w:b/>
          <w:bCs/>
        </w:rPr>
      </w:pPr>
      <w:r w:rsidRPr="00C83E1A">
        <w:rPr>
          <w:rFonts w:ascii="Segoe UI Emoji" w:hAnsi="Segoe UI Emoji" w:cs="Segoe UI Emoji"/>
          <w:b/>
          <w:bCs/>
        </w:rPr>
        <w:lastRenderedPageBreak/>
        <w:t>🏁</w:t>
      </w:r>
      <w:r w:rsidRPr="00C83E1A">
        <w:rPr>
          <w:b/>
          <w:bCs/>
        </w:rPr>
        <w:t xml:space="preserve"> 4. Conclusão Técnica e Financeira</w:t>
      </w:r>
    </w:p>
    <w:p w14:paraId="21E717EF" w14:textId="77777777" w:rsidR="00C83E1A" w:rsidRPr="00C83E1A" w:rsidRDefault="00C83E1A" w:rsidP="00C83E1A">
      <w:r w:rsidRPr="00C83E1A">
        <w:rPr>
          <w:b/>
          <w:bCs/>
        </w:rPr>
        <w:t>Técnica:</w:t>
      </w:r>
    </w:p>
    <w:p w14:paraId="398DE632" w14:textId="77777777" w:rsidR="00C83E1A" w:rsidRPr="00C83E1A" w:rsidRDefault="00C83E1A" w:rsidP="00C83E1A">
      <w:r w:rsidRPr="00C83E1A">
        <w:t xml:space="preserve">A integração entre 12 frentes de irrigação e a cobertura total de fertirrigação é o que permite a transição da UMOE para um TCH de </w:t>
      </w:r>
      <w:r w:rsidRPr="00C83E1A">
        <w:rPr>
          <w:b/>
          <w:bCs/>
        </w:rPr>
        <w:t>$86,07 \text{ t/ha}$</w:t>
      </w:r>
      <w:r w:rsidRPr="00C83E1A">
        <w:t>. Enquanto a irrigação protege o volume físico de biomassa, a fertirrigação blinda a pureza e riqueza do caldo. A ausência de investimentos adicionais em fertirrigação após 2026 indica que a infraestrutura básica (adutoras e tanques) já terá atingido a maturidade operacional para atender a área projetada.</w:t>
      </w:r>
    </w:p>
    <w:p w14:paraId="13C4D2C0" w14:textId="77777777" w:rsidR="00C83E1A" w:rsidRPr="00C83E1A" w:rsidRDefault="00C83E1A" w:rsidP="00C83E1A">
      <w:r w:rsidRPr="00C83E1A">
        <w:rPr>
          <w:b/>
          <w:bCs/>
        </w:rPr>
        <w:t>Financeira:</w:t>
      </w:r>
    </w:p>
    <w:p w14:paraId="00D5C747" w14:textId="77777777" w:rsidR="00C83E1A" w:rsidRPr="00C83E1A" w:rsidRDefault="00C83E1A" w:rsidP="00C83E1A">
      <w:r w:rsidRPr="00C83E1A">
        <w:t xml:space="preserve">Os investimentos de </w:t>
      </w:r>
      <w:r w:rsidRPr="00C83E1A">
        <w:rPr>
          <w:b/>
          <w:bCs/>
        </w:rPr>
        <w:t>$R\$ 38$ milhões</w:t>
      </w:r>
      <w:r w:rsidRPr="00C83E1A">
        <w:t xml:space="preserve"> em água e nutrição geram um valor incremental de </w:t>
      </w:r>
      <w:r w:rsidRPr="00C83E1A">
        <w:rPr>
          <w:b/>
          <w:bCs/>
        </w:rPr>
        <w:t>$R\$ 137,2$ milhões</w:t>
      </w:r>
      <w:r w:rsidRPr="00C83E1A">
        <w:t xml:space="preserve"> no ciclo de 3 anos.</w:t>
      </w:r>
    </w:p>
    <w:p w14:paraId="244A92C3" w14:textId="77777777" w:rsidR="00C83E1A" w:rsidRPr="00C83E1A" w:rsidRDefault="00C83E1A" w:rsidP="00C83E1A">
      <w:pPr>
        <w:numPr>
          <w:ilvl w:val="0"/>
          <w:numId w:val="3"/>
        </w:numPr>
      </w:pPr>
      <w:r w:rsidRPr="00C83E1A">
        <w:t xml:space="preserve">O ROI de </w:t>
      </w:r>
      <w:r w:rsidRPr="00C83E1A">
        <w:rPr>
          <w:b/>
          <w:bCs/>
        </w:rPr>
        <w:t>$261 \%$</w:t>
      </w:r>
      <w:r w:rsidRPr="00C83E1A">
        <w:t xml:space="preserve"> é extremamente atrativo, indicando que para cada $R\$ 1,00$ investido em irrigação/ferti, o ativo biológico devolve </w:t>
      </w:r>
      <w:r w:rsidRPr="00C83E1A">
        <w:rPr>
          <w:b/>
          <w:bCs/>
        </w:rPr>
        <w:t>$R\$ 2,61$</w:t>
      </w:r>
      <w:r w:rsidRPr="00C83E1A">
        <w:t xml:space="preserve"> em margem operacional.</w:t>
      </w:r>
    </w:p>
    <w:p w14:paraId="5BECFD82" w14:textId="77777777" w:rsidR="00C83E1A" w:rsidRPr="00C83E1A" w:rsidRDefault="00C83E1A" w:rsidP="00C83E1A">
      <w:pPr>
        <w:numPr>
          <w:ilvl w:val="0"/>
          <w:numId w:val="3"/>
        </w:numPr>
      </w:pPr>
      <w:r w:rsidRPr="00C83E1A">
        <w:t xml:space="preserve">O </w:t>
      </w:r>
      <w:r w:rsidRPr="00C83E1A">
        <w:rPr>
          <w:b/>
          <w:bCs/>
        </w:rPr>
        <w:t>Payback</w:t>
      </w:r>
      <w:r w:rsidRPr="00C83E1A">
        <w:t xml:space="preserve"> ocorre em menos de </w:t>
      </w:r>
      <w:r w:rsidRPr="00C83E1A">
        <w:rPr>
          <w:b/>
          <w:bCs/>
        </w:rPr>
        <w:t>$1,5 \text{ safras}$</w:t>
      </w:r>
      <w:r w:rsidRPr="00C83E1A">
        <w:t xml:space="preserve">, justificando a aprovação imediata do Capex para garantir a meta de </w:t>
      </w:r>
      <w:r w:rsidRPr="00C83E1A">
        <w:rPr>
          <w:b/>
          <w:bCs/>
        </w:rPr>
        <w:t>$3,2 \text{ milhões de toneladas}$</w:t>
      </w:r>
      <w:r w:rsidRPr="00C83E1A">
        <w:t>.</w:t>
      </w:r>
    </w:p>
    <w:p w14:paraId="2DC6522F" w14:textId="77777777" w:rsidR="00C83E1A" w:rsidRPr="00C83E1A" w:rsidRDefault="00C83E1A" w:rsidP="00C83E1A">
      <w:r w:rsidRPr="00C83E1A">
        <w:rPr>
          <w:b/>
          <w:bCs/>
        </w:rPr>
        <w:t>Diagnóstico de Elite:</w:t>
      </w:r>
      <w:r w:rsidRPr="00C83E1A">
        <w:t xml:space="preserve"> A irrigação não é mais um custo, mas a ferramenta de garantia do faturamento. A fertirrigação, por sua vez, é a principal alavanca de redução de Cash Cost (custo caixa) da unidade. </w:t>
      </w:r>
      <w:r w:rsidRPr="00C83E1A">
        <w:rPr>
          <w:rFonts w:ascii="Segoe UI Emoji" w:hAnsi="Segoe UI Emoji" w:cs="Segoe UI Emoji"/>
        </w:rPr>
        <w:t>🧐🚜</w:t>
      </w:r>
    </w:p>
    <w:p w14:paraId="43797207" w14:textId="77777777" w:rsidR="006A143A" w:rsidRDefault="006A143A"/>
    <w:sectPr w:rsidR="006A1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76C"/>
    <w:multiLevelType w:val="multilevel"/>
    <w:tmpl w:val="CC2E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14CDC"/>
    <w:multiLevelType w:val="multilevel"/>
    <w:tmpl w:val="97DC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52651"/>
    <w:multiLevelType w:val="multilevel"/>
    <w:tmpl w:val="480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810727">
    <w:abstractNumId w:val="0"/>
  </w:num>
  <w:num w:numId="2" w16cid:durableId="682434783">
    <w:abstractNumId w:val="1"/>
  </w:num>
  <w:num w:numId="3" w16cid:durableId="1851525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1A"/>
    <w:rsid w:val="00510D35"/>
    <w:rsid w:val="00556C69"/>
    <w:rsid w:val="006A143A"/>
    <w:rsid w:val="009371BD"/>
    <w:rsid w:val="00970B19"/>
    <w:rsid w:val="00C83E1A"/>
    <w:rsid w:val="00CD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C52F4"/>
  <w15:chartTrackingRefBased/>
  <w15:docId w15:val="{9669EC43-A794-4D4A-BC59-8347A7AFB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3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3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3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3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3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3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3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3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3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3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3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3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3E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3E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3E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3E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3E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3E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3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3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3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3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3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3E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3E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3E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3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3E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3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557</Words>
  <Characters>3204</Characters>
  <Application>Microsoft Office Word</Application>
  <DocSecurity>0</DocSecurity>
  <Lines>110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UMOE BIOENERGY</dc:creator>
  <cp:keywords/>
  <dc:description/>
  <cp:lastModifiedBy>Andrei de Matos Elastico</cp:lastModifiedBy>
  <cp:revision>2</cp:revision>
  <dcterms:created xsi:type="dcterms:W3CDTF">2026-03-01T16:41:00Z</dcterms:created>
  <dcterms:modified xsi:type="dcterms:W3CDTF">2026-03-05T22:10:00Z</dcterms:modified>
</cp:coreProperties>
</file>