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3E7C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RELATÓRIO TÉCNICO OPERACIONAL: ESTRATÉGIA DE ELITE SAFRA 2026 – UMOE BIOENERGY</w:t>
      </w:r>
    </w:p>
    <w:p w14:paraId="03D1C78F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1. Engenharia de Colheita: Otimização de Colhedoras</w:t>
      </w:r>
    </w:p>
    <w:p w14:paraId="21E16862" w14:textId="77777777" w:rsidR="00CC3F4E" w:rsidRPr="00CC3F4E" w:rsidRDefault="00CC3F4E" w:rsidP="00CC3F4E">
      <w:r w:rsidRPr="00CC3F4E">
        <w:t>A colheita mecanizada é o motor primário da produção sucroenergética e o marco zero da rentabilidade industrial. Na Safra 2026, a eficiência não será tolerante a variações empíricas; ela depende estritamente do controle rigoroso da velocidade de entrada de biomassa. Operar fora dos parâmetros técnicos estabelecidos não apenas degrada a soqueira, mas compromete todo o fluxo logístico subsequente.</w:t>
      </w:r>
    </w:p>
    <w:p w14:paraId="5F6E2A40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Análise da Fórmula de Velocidade</w:t>
      </w:r>
    </w:p>
    <w:p w14:paraId="2057D15D" w14:textId="77777777" w:rsidR="00CC3F4E" w:rsidRPr="00CC3F4E" w:rsidRDefault="00CC3F4E" w:rsidP="00CC3F4E">
      <w:r w:rsidRPr="00CC3F4E">
        <w:t>A modelagem matemática da velocidade de cruzeiro é a ferramenta de controle para garantir que a entrada de cana na máquina seja constante, independentemente da densidade do campo:</w:t>
      </w:r>
    </w:p>
    <w:p w14:paraId="640796C7" w14:textId="77777777" w:rsidR="00CC3F4E" w:rsidRPr="00CC3F4E" w:rsidRDefault="00CC3F4E" w:rsidP="00CC3F4E">
      <w:r w:rsidRPr="00CC3F4E">
        <w:t>V (km/h) = \</w:t>
      </w:r>
      <w:proofErr w:type="spellStart"/>
      <w:proofErr w:type="gramStart"/>
      <w:r w:rsidRPr="00CC3F4E">
        <w:t>frac</w:t>
      </w:r>
      <w:proofErr w:type="spellEnd"/>
      <w:r w:rsidRPr="00CC3F4E">
        <w:t>{</w:t>
      </w:r>
      <w:proofErr w:type="gramEnd"/>
      <w:r w:rsidRPr="00CC3F4E">
        <w:t>10 \</w:t>
      </w:r>
      <w:proofErr w:type="spellStart"/>
      <w:r w:rsidRPr="00CC3F4E">
        <w:t>cdot</w:t>
      </w:r>
      <w:proofErr w:type="spellEnd"/>
      <w:r w:rsidRPr="00CC3F4E">
        <w:t xml:space="preserve"> RMC_{hora</w:t>
      </w:r>
      <w:proofErr w:type="gramStart"/>
      <w:r w:rsidRPr="00CC3F4E">
        <w:t>}}{</w:t>
      </w:r>
      <w:proofErr w:type="gramEnd"/>
      <w:r w:rsidRPr="00CC3F4E">
        <w:t>TCH \</w:t>
      </w:r>
      <w:proofErr w:type="spellStart"/>
      <w:r w:rsidRPr="00CC3F4E">
        <w:t>cdot</w:t>
      </w:r>
      <w:proofErr w:type="spellEnd"/>
      <w:r w:rsidRPr="00CC3F4E">
        <w:t xml:space="preserve"> L \</w:t>
      </w:r>
      <w:proofErr w:type="spellStart"/>
      <w:r w:rsidRPr="00CC3F4E">
        <w:t>cdot</w:t>
      </w:r>
      <w:proofErr w:type="spellEnd"/>
      <w:r w:rsidRPr="00CC3F4E">
        <w:t xml:space="preserve"> </w:t>
      </w:r>
      <w:proofErr w:type="spellStart"/>
      <w:r w:rsidRPr="00CC3F4E">
        <w:t>E_f</w:t>
      </w:r>
      <w:proofErr w:type="spellEnd"/>
      <w:r w:rsidRPr="00CC3F4E">
        <w:t>}</w:t>
      </w:r>
    </w:p>
    <w:p w14:paraId="123040C3" w14:textId="77777777" w:rsidR="00CC3F4E" w:rsidRPr="00CC3F4E" w:rsidRDefault="00CC3F4E" w:rsidP="00CC3F4E">
      <w:r w:rsidRPr="00CC3F4E">
        <w:t>Nesta equação, os parâmetros de engenharia são:</w:t>
      </w:r>
    </w:p>
    <w:p w14:paraId="603144F7" w14:textId="77777777" w:rsidR="00CC3F4E" w:rsidRPr="00CC3F4E" w:rsidRDefault="00CC3F4E" w:rsidP="00CC3F4E">
      <w:pPr>
        <w:numPr>
          <w:ilvl w:val="0"/>
          <w:numId w:val="1"/>
        </w:numPr>
      </w:pPr>
      <w:r w:rsidRPr="00CC3F4E">
        <w:rPr>
          <w:b/>
          <w:bCs/>
        </w:rPr>
        <w:t>RMC_{hora}</w:t>
      </w:r>
      <w:r w:rsidRPr="00CC3F4E">
        <w:t>: Rendimento de Máquina Combinado (toneladas por hora).</w:t>
      </w:r>
    </w:p>
    <w:p w14:paraId="5D2FA68C" w14:textId="77777777" w:rsidR="00CC3F4E" w:rsidRPr="00CC3F4E" w:rsidRDefault="00CC3F4E" w:rsidP="00CC3F4E">
      <w:pPr>
        <w:numPr>
          <w:ilvl w:val="0"/>
          <w:numId w:val="1"/>
        </w:numPr>
      </w:pPr>
      <w:r w:rsidRPr="00CC3F4E">
        <w:rPr>
          <w:b/>
          <w:bCs/>
        </w:rPr>
        <w:t>L</w:t>
      </w:r>
      <w:r w:rsidRPr="00CC3F4E">
        <w:t>: Largura de colheita (2,40m para operação em duas linhas).</w:t>
      </w:r>
    </w:p>
    <w:p w14:paraId="08153B81" w14:textId="77777777" w:rsidR="00CC3F4E" w:rsidRPr="00CC3F4E" w:rsidRDefault="00CC3F4E" w:rsidP="00CC3F4E">
      <w:pPr>
        <w:numPr>
          <w:ilvl w:val="0"/>
          <w:numId w:val="1"/>
        </w:numPr>
      </w:pPr>
      <w:proofErr w:type="spellStart"/>
      <w:r w:rsidRPr="00CC3F4E">
        <w:rPr>
          <w:b/>
          <w:bCs/>
        </w:rPr>
        <w:t>E_f</w:t>
      </w:r>
      <w:proofErr w:type="spellEnd"/>
      <w:r w:rsidRPr="00CC3F4E">
        <w:t>: Eficiência operacional (fator de aproveitamento do tempo).</w:t>
      </w:r>
    </w:p>
    <w:p w14:paraId="319873E5" w14:textId="77777777" w:rsidR="00CC3F4E" w:rsidRPr="00CC3F4E" w:rsidRDefault="00CC3F4E" w:rsidP="00CC3F4E">
      <w:pPr>
        <w:numPr>
          <w:ilvl w:val="0"/>
          <w:numId w:val="1"/>
        </w:numPr>
      </w:pPr>
      <w:r w:rsidRPr="00CC3F4E">
        <w:rPr>
          <w:b/>
          <w:bCs/>
        </w:rPr>
        <w:t>Fator 10</w:t>
      </w:r>
      <w:r w:rsidRPr="00CC3F4E">
        <w:t>: Coeficiente técnico para conversão de unidades.</w:t>
      </w:r>
    </w:p>
    <w:p w14:paraId="40A2DC3A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Demonstração de Premissas Consolidadas</w:t>
      </w:r>
    </w:p>
    <w:p w14:paraId="42E77436" w14:textId="77777777" w:rsidR="00CC3F4E" w:rsidRPr="00CC3F4E" w:rsidRDefault="00CC3F4E" w:rsidP="00CC3F4E">
      <w:r w:rsidRPr="00CC3F4E">
        <w:t>Para o planejamento estratégico de 2026, as premissas são imutáveis:</w:t>
      </w:r>
    </w:p>
    <w:p w14:paraId="44621EF9" w14:textId="77777777" w:rsidR="00CC3F4E" w:rsidRPr="00CC3F4E" w:rsidRDefault="00CC3F4E" w:rsidP="00CC3F4E">
      <w:pPr>
        <w:numPr>
          <w:ilvl w:val="0"/>
          <w:numId w:val="2"/>
        </w:numPr>
      </w:pPr>
      <w:r w:rsidRPr="00CC3F4E">
        <w:rPr>
          <w:b/>
          <w:bCs/>
        </w:rPr>
        <w:t>RMC_{hora} de 46,89 t/h</w:t>
      </w:r>
      <w:r w:rsidRPr="00CC3F4E">
        <w:t xml:space="preserve">: Meta para atingir 703,3 t/dia em 15 horas de trabalho efetivo (padrão </w:t>
      </w:r>
      <w:proofErr w:type="spellStart"/>
      <w:r w:rsidRPr="00CC3F4E">
        <w:t>Solinftec</w:t>
      </w:r>
      <w:proofErr w:type="spellEnd"/>
      <w:r w:rsidRPr="00CC3F4E">
        <w:t>).</w:t>
      </w:r>
    </w:p>
    <w:p w14:paraId="034B0AC1" w14:textId="77777777" w:rsidR="00CC3F4E" w:rsidRPr="00CC3F4E" w:rsidRDefault="00CC3F4E" w:rsidP="00CC3F4E">
      <w:pPr>
        <w:numPr>
          <w:ilvl w:val="0"/>
          <w:numId w:val="2"/>
        </w:numPr>
      </w:pPr>
      <w:r w:rsidRPr="00CC3F4E">
        <w:rPr>
          <w:b/>
          <w:bCs/>
        </w:rPr>
        <w:t>Largura (L) de 2,40m</w:t>
      </w:r>
      <w:r w:rsidRPr="00CC3F4E">
        <w:t>: Foco em colheita de 2 linhas de 1,20m.</w:t>
      </w:r>
    </w:p>
    <w:p w14:paraId="70E84ED9" w14:textId="77777777" w:rsidR="00CC3F4E" w:rsidRPr="00CC3F4E" w:rsidRDefault="00CC3F4E" w:rsidP="00CC3F4E">
      <w:pPr>
        <w:numPr>
          <w:ilvl w:val="0"/>
          <w:numId w:val="2"/>
        </w:numPr>
      </w:pPr>
      <w:r w:rsidRPr="00CC3F4E">
        <w:rPr>
          <w:b/>
          <w:bCs/>
        </w:rPr>
        <w:t>Eficiência (</w:t>
      </w:r>
      <w:proofErr w:type="spellStart"/>
      <w:r w:rsidRPr="00CC3F4E">
        <w:rPr>
          <w:b/>
          <w:bCs/>
        </w:rPr>
        <w:t>E_f</w:t>
      </w:r>
      <w:proofErr w:type="spellEnd"/>
      <w:r w:rsidRPr="00CC3F4E">
        <w:rPr>
          <w:b/>
          <w:bCs/>
        </w:rPr>
        <w:t>) de 75%</w:t>
      </w:r>
      <w:r w:rsidRPr="00CC3F4E">
        <w:t>: Ajustada para um tiro médio de colheita de 380 metros.</w:t>
      </w:r>
    </w:p>
    <w:p w14:paraId="1B25D8A4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Tabela de Velocidade de Cruzeiro vs. TCH</w:t>
      </w:r>
    </w:p>
    <w:p w14:paraId="15F4D516" w14:textId="77777777" w:rsidR="00CC3F4E" w:rsidRPr="00CC3F4E" w:rsidRDefault="00CC3F4E" w:rsidP="00CC3F4E">
      <w:r w:rsidRPr="00CC3F4E">
        <w:t>A tabela abaixo estabelece o padrão operacional para as 16 máquinas da frota. O descumprimento destas velocidades invalida o planejamento de custos: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408"/>
        <w:gridCol w:w="4883"/>
      </w:tblGrid>
      <w:tr w:rsidR="00CC3F4E" w:rsidRPr="00CC3F4E" w14:paraId="5B7D21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67BC" w14:textId="77777777" w:rsidR="00CC3F4E" w:rsidRPr="00CC3F4E" w:rsidRDefault="00CC3F4E" w:rsidP="00CC3F4E">
            <w:r w:rsidRPr="00CC3F4E">
              <w:t>TCH (t/ha)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B80B9" w14:textId="77777777" w:rsidR="00CC3F4E" w:rsidRPr="00CC3F4E" w:rsidRDefault="00CC3F4E" w:rsidP="00CC3F4E">
            <w:r w:rsidRPr="00CC3F4E">
              <w:t>Velocidade Ideal (km/h)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6028F" w14:textId="77777777" w:rsidR="00CC3F4E" w:rsidRPr="00CC3F4E" w:rsidRDefault="00CC3F4E" w:rsidP="00CC3F4E">
            <w:r w:rsidRPr="00CC3F4E">
              <w:t>Status de Carga / Observação Técnica</w:t>
            </w:r>
          </w:p>
        </w:tc>
      </w:tr>
      <w:tr w:rsidR="00CC3F4E" w:rsidRPr="00CC3F4E" w14:paraId="1F1EE7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A5D59" w14:textId="77777777" w:rsidR="00CC3F4E" w:rsidRPr="00CC3F4E" w:rsidRDefault="00CC3F4E" w:rsidP="00CC3F4E">
            <w:r w:rsidRPr="00CC3F4E">
              <w:t>40,0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C0E39" w14:textId="77777777" w:rsidR="00CC3F4E" w:rsidRPr="00CC3F4E" w:rsidRDefault="00CC3F4E" w:rsidP="00CC3F4E">
            <w:r w:rsidRPr="00CC3F4E">
              <w:t>6,51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A9A51" w14:textId="77777777" w:rsidR="00CC3F4E" w:rsidRPr="00CC3F4E" w:rsidRDefault="00CC3F4E" w:rsidP="00CC3F4E">
            <w:r w:rsidRPr="00CC3F4E">
              <w:t>Velocidade Limite (Risco ao corte de base)</w:t>
            </w:r>
          </w:p>
        </w:tc>
      </w:tr>
      <w:tr w:rsidR="00CC3F4E" w:rsidRPr="00CC3F4E" w14:paraId="4E88C0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E624E" w14:textId="77777777" w:rsidR="00CC3F4E" w:rsidRPr="00CC3F4E" w:rsidRDefault="00CC3F4E" w:rsidP="00CC3F4E">
            <w:r w:rsidRPr="00CC3F4E">
              <w:lastRenderedPageBreak/>
              <w:t>45,0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E4032" w14:textId="77777777" w:rsidR="00CC3F4E" w:rsidRPr="00CC3F4E" w:rsidRDefault="00CC3F4E" w:rsidP="00CC3F4E">
            <w:r w:rsidRPr="00CC3F4E">
              <w:t>5,79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1B3BA" w14:textId="77777777" w:rsidR="00CC3F4E" w:rsidRPr="00CC3F4E" w:rsidRDefault="00CC3F4E" w:rsidP="00CC3F4E">
            <w:r w:rsidRPr="00CC3F4E">
              <w:t>Alta velocidade (Risco de impureza mineral)</w:t>
            </w:r>
          </w:p>
        </w:tc>
      </w:tr>
      <w:tr w:rsidR="00CC3F4E" w:rsidRPr="00CC3F4E" w14:paraId="4926DD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1AE34" w14:textId="77777777" w:rsidR="00CC3F4E" w:rsidRPr="00CC3F4E" w:rsidRDefault="00CC3F4E" w:rsidP="00CC3F4E">
            <w:r w:rsidRPr="00CC3F4E">
              <w:t>50,0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4E6A5" w14:textId="77777777" w:rsidR="00CC3F4E" w:rsidRPr="00CC3F4E" w:rsidRDefault="00CC3F4E" w:rsidP="00CC3F4E">
            <w:r w:rsidRPr="00CC3F4E">
              <w:t>5,21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1532" w14:textId="77777777" w:rsidR="00CC3F4E" w:rsidRPr="00CC3F4E" w:rsidRDefault="00CC3F4E" w:rsidP="00CC3F4E">
            <w:r w:rsidRPr="00CC3F4E">
              <w:t>Operação rápida</w:t>
            </w:r>
          </w:p>
        </w:tc>
      </w:tr>
      <w:tr w:rsidR="00CC3F4E" w:rsidRPr="00CC3F4E" w14:paraId="179B32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B3D45" w14:textId="77777777" w:rsidR="00CC3F4E" w:rsidRPr="00CC3F4E" w:rsidRDefault="00CC3F4E" w:rsidP="00CC3F4E">
            <w:r w:rsidRPr="00CC3F4E">
              <w:t>55,0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A8271" w14:textId="77777777" w:rsidR="00CC3F4E" w:rsidRPr="00CC3F4E" w:rsidRDefault="00CC3F4E" w:rsidP="00CC3F4E">
            <w:r w:rsidRPr="00CC3F4E">
              <w:t>4,74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B04FD" w14:textId="77777777" w:rsidR="00CC3F4E" w:rsidRPr="00CC3F4E" w:rsidRDefault="00CC3F4E" w:rsidP="00CC3F4E">
            <w:r w:rsidRPr="00CC3F4E">
              <w:t>Faixa de transição</w:t>
            </w:r>
          </w:p>
        </w:tc>
      </w:tr>
      <w:tr w:rsidR="00CC3F4E" w:rsidRPr="00CC3F4E" w14:paraId="02A463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BBAD4" w14:textId="77777777" w:rsidR="00CC3F4E" w:rsidRPr="00CC3F4E" w:rsidRDefault="00CC3F4E" w:rsidP="00CC3F4E">
            <w:r w:rsidRPr="00CC3F4E">
              <w:t>60,0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2FBB" w14:textId="77777777" w:rsidR="00CC3F4E" w:rsidRPr="00CC3F4E" w:rsidRDefault="00CC3F4E" w:rsidP="00CC3F4E">
            <w:r w:rsidRPr="00CC3F4E">
              <w:t>4,34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2F52C" w14:textId="77777777" w:rsidR="00CC3F4E" w:rsidRPr="00CC3F4E" w:rsidRDefault="00CC3F4E" w:rsidP="00CC3F4E">
            <w:r w:rsidRPr="00CC3F4E">
              <w:t>Velocidade de cruzeiro</w:t>
            </w:r>
          </w:p>
        </w:tc>
      </w:tr>
      <w:tr w:rsidR="00CC3F4E" w:rsidRPr="00CC3F4E" w14:paraId="3351D3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894D5" w14:textId="77777777" w:rsidR="00CC3F4E" w:rsidRPr="00CC3F4E" w:rsidRDefault="00CC3F4E" w:rsidP="00CC3F4E">
            <w:r w:rsidRPr="00CC3F4E">
              <w:t>65,0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2AFF5" w14:textId="77777777" w:rsidR="00CC3F4E" w:rsidRPr="00CC3F4E" w:rsidRDefault="00CC3F4E" w:rsidP="00CC3F4E">
            <w:r w:rsidRPr="00CC3F4E">
              <w:t>4,01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2F3B" w14:textId="77777777" w:rsidR="00CC3F4E" w:rsidRPr="00CC3F4E" w:rsidRDefault="00CC3F4E" w:rsidP="00CC3F4E">
            <w:r w:rsidRPr="00CC3F4E">
              <w:rPr>
                <w:b/>
                <w:bCs/>
              </w:rPr>
              <w:t>Zona Ideal de Limpeza</w:t>
            </w:r>
          </w:p>
        </w:tc>
      </w:tr>
      <w:tr w:rsidR="00CC3F4E" w:rsidRPr="00CC3F4E" w14:paraId="69587D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B08D9" w14:textId="77777777" w:rsidR="00CC3F4E" w:rsidRPr="00CC3F4E" w:rsidRDefault="00CC3F4E" w:rsidP="00CC3F4E">
            <w:r w:rsidRPr="00CC3F4E">
              <w:t>70,0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4DA4" w14:textId="77777777" w:rsidR="00CC3F4E" w:rsidRPr="00CC3F4E" w:rsidRDefault="00CC3F4E" w:rsidP="00CC3F4E">
            <w:r w:rsidRPr="00CC3F4E">
              <w:t>3,72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25A21" w14:textId="77777777" w:rsidR="00CC3F4E" w:rsidRPr="00CC3F4E" w:rsidRDefault="00CC3F4E" w:rsidP="00CC3F4E">
            <w:r w:rsidRPr="00CC3F4E">
              <w:rPr>
                <w:b/>
                <w:bCs/>
              </w:rPr>
              <w:t>Zona Ideal de Limpeza</w:t>
            </w:r>
          </w:p>
        </w:tc>
      </w:tr>
      <w:tr w:rsidR="00CC3F4E" w:rsidRPr="00CC3F4E" w14:paraId="3A1294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D1FD2" w14:textId="77777777" w:rsidR="00CC3F4E" w:rsidRPr="00CC3F4E" w:rsidRDefault="00CC3F4E" w:rsidP="00CC3F4E">
            <w:r w:rsidRPr="00CC3F4E">
              <w:t>75,0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726F" w14:textId="77777777" w:rsidR="00CC3F4E" w:rsidRPr="00CC3F4E" w:rsidRDefault="00CC3F4E" w:rsidP="00CC3F4E">
            <w:r w:rsidRPr="00CC3F4E">
              <w:t>3,47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5008B" w14:textId="77777777" w:rsidR="00CC3F4E" w:rsidRPr="00CC3F4E" w:rsidRDefault="00CC3F4E" w:rsidP="00CC3F4E">
            <w:r w:rsidRPr="00CC3F4E">
              <w:rPr>
                <w:b/>
                <w:bCs/>
              </w:rPr>
              <w:t>Zona Ideal de Limpeza</w:t>
            </w:r>
          </w:p>
        </w:tc>
      </w:tr>
      <w:tr w:rsidR="00CC3F4E" w:rsidRPr="00CC3F4E" w14:paraId="1E1907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457A8" w14:textId="77777777" w:rsidR="00CC3F4E" w:rsidRPr="00CC3F4E" w:rsidRDefault="00CC3F4E" w:rsidP="00CC3F4E">
            <w:r w:rsidRPr="00CC3F4E">
              <w:rPr>
                <w:b/>
                <w:bCs/>
              </w:rPr>
              <w:t>77,5 (Meta)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CE3A" w14:textId="77777777" w:rsidR="00CC3F4E" w:rsidRPr="00CC3F4E" w:rsidRDefault="00CC3F4E" w:rsidP="00CC3F4E">
            <w:r w:rsidRPr="00CC3F4E">
              <w:rPr>
                <w:b/>
                <w:bCs/>
              </w:rPr>
              <w:t>3,36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6D32" w14:textId="77777777" w:rsidR="00CC3F4E" w:rsidRPr="00CC3F4E" w:rsidRDefault="00CC3F4E" w:rsidP="00CC3F4E">
            <w:r w:rsidRPr="00CC3F4E">
              <w:rPr>
                <w:b/>
                <w:bCs/>
              </w:rPr>
              <w:t>Ponto de Equilíbrio da Safra 2026</w:t>
            </w:r>
          </w:p>
        </w:tc>
      </w:tr>
      <w:tr w:rsidR="00CC3F4E" w:rsidRPr="00CC3F4E" w14:paraId="1E417C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55EC1" w14:textId="77777777" w:rsidR="00CC3F4E" w:rsidRPr="00CC3F4E" w:rsidRDefault="00CC3F4E" w:rsidP="00CC3F4E">
            <w:r w:rsidRPr="00CC3F4E">
              <w:t>80,0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0F34C" w14:textId="77777777" w:rsidR="00CC3F4E" w:rsidRPr="00CC3F4E" w:rsidRDefault="00CC3F4E" w:rsidP="00CC3F4E">
            <w:r w:rsidRPr="00CC3F4E">
              <w:t>3,26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274A3" w14:textId="77777777" w:rsidR="00CC3F4E" w:rsidRPr="00CC3F4E" w:rsidRDefault="00CC3F4E" w:rsidP="00CC3F4E">
            <w:r w:rsidRPr="00CC3F4E">
              <w:t>Início de alta densidade (Redução de arraste)</w:t>
            </w:r>
          </w:p>
        </w:tc>
      </w:tr>
      <w:tr w:rsidR="00CC3F4E" w:rsidRPr="00CC3F4E" w14:paraId="7AD5E2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B2B3C" w14:textId="77777777" w:rsidR="00CC3F4E" w:rsidRPr="00CC3F4E" w:rsidRDefault="00CC3F4E" w:rsidP="00CC3F4E">
            <w:r w:rsidRPr="00CC3F4E">
              <w:t>85,0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8F10" w14:textId="77777777" w:rsidR="00CC3F4E" w:rsidRPr="00CC3F4E" w:rsidRDefault="00CC3F4E" w:rsidP="00CC3F4E">
            <w:r w:rsidRPr="00CC3F4E">
              <w:t>3,06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B32B9" w14:textId="77777777" w:rsidR="00CC3F4E" w:rsidRPr="00CC3F4E" w:rsidRDefault="00CC3F4E" w:rsidP="00CC3F4E">
            <w:r w:rsidRPr="00CC3F4E">
              <w:t>Alta biomassa (Atenção ao elevador)</w:t>
            </w:r>
          </w:p>
        </w:tc>
      </w:tr>
      <w:tr w:rsidR="00CC3F4E" w:rsidRPr="00CC3F4E" w14:paraId="789A5A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406F5" w14:textId="77777777" w:rsidR="00CC3F4E" w:rsidRPr="00CC3F4E" w:rsidRDefault="00CC3F4E" w:rsidP="00CC3F4E">
            <w:r w:rsidRPr="00CC3F4E">
              <w:t>90,0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BE104" w14:textId="77777777" w:rsidR="00CC3F4E" w:rsidRPr="00CC3F4E" w:rsidRDefault="00CC3F4E" w:rsidP="00CC3F4E">
            <w:r w:rsidRPr="00CC3F4E">
              <w:t>2,89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FB3E" w14:textId="77777777" w:rsidR="00CC3F4E" w:rsidRPr="00CC3F4E" w:rsidRDefault="00CC3F4E" w:rsidP="00CC3F4E">
            <w:r w:rsidRPr="00CC3F4E">
              <w:t>Alta biomassa (Risco de embuchamento)</w:t>
            </w:r>
          </w:p>
        </w:tc>
      </w:tr>
      <w:tr w:rsidR="00CC3F4E" w:rsidRPr="00CC3F4E" w14:paraId="6A8BBE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DFC52" w14:textId="77777777" w:rsidR="00CC3F4E" w:rsidRPr="00CC3F4E" w:rsidRDefault="00CC3F4E" w:rsidP="00CC3F4E">
            <w:r w:rsidRPr="00CC3F4E">
              <w:t>95,0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5B552" w14:textId="77777777" w:rsidR="00CC3F4E" w:rsidRPr="00CC3F4E" w:rsidRDefault="00CC3F4E" w:rsidP="00CC3F4E">
            <w:r w:rsidRPr="00CC3F4E">
              <w:t>2,74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9FB54" w14:textId="77777777" w:rsidR="00CC3F4E" w:rsidRPr="00CC3F4E" w:rsidRDefault="00CC3F4E" w:rsidP="00CC3F4E">
            <w:r w:rsidRPr="00CC3F4E">
              <w:t>Velocidade controlada (Máxima extração)</w:t>
            </w:r>
          </w:p>
        </w:tc>
      </w:tr>
      <w:tr w:rsidR="00CC3F4E" w:rsidRPr="00CC3F4E" w14:paraId="57720A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A4129" w14:textId="77777777" w:rsidR="00CC3F4E" w:rsidRPr="00CC3F4E" w:rsidRDefault="00CC3F4E" w:rsidP="00CC3F4E">
            <w:r w:rsidRPr="00CC3F4E">
              <w:t>100,0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26830" w14:textId="77777777" w:rsidR="00CC3F4E" w:rsidRPr="00CC3F4E" w:rsidRDefault="00CC3F4E" w:rsidP="00CC3F4E">
            <w:r w:rsidRPr="00CC3F4E">
              <w:t>2,60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3A5F3" w14:textId="77777777" w:rsidR="00CC3F4E" w:rsidRPr="00CC3F4E" w:rsidRDefault="00CC3F4E" w:rsidP="00CC3F4E">
            <w:r w:rsidRPr="00CC3F4E">
              <w:t>Canavial pesado (Foco em pureza vegetal)</w:t>
            </w:r>
          </w:p>
        </w:tc>
      </w:tr>
      <w:tr w:rsidR="00CC3F4E" w:rsidRPr="00CC3F4E" w14:paraId="531493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19AC5" w14:textId="77777777" w:rsidR="00CC3F4E" w:rsidRPr="00CC3F4E" w:rsidRDefault="00CC3F4E" w:rsidP="00CC3F4E">
            <w:r w:rsidRPr="00CC3F4E">
              <w:t>105,0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B4950" w14:textId="77777777" w:rsidR="00CC3F4E" w:rsidRPr="00CC3F4E" w:rsidRDefault="00CC3F4E" w:rsidP="00CC3F4E">
            <w:r w:rsidRPr="00CC3F4E">
              <w:t>2,48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8626C" w14:textId="77777777" w:rsidR="00CC3F4E" w:rsidRPr="00CC3F4E" w:rsidRDefault="00CC3F4E" w:rsidP="00CC3F4E">
            <w:r w:rsidRPr="00CC3F4E">
              <w:t>Canavial pesado</w:t>
            </w:r>
          </w:p>
        </w:tc>
      </w:tr>
      <w:tr w:rsidR="00CC3F4E" w:rsidRPr="00CC3F4E" w14:paraId="05B96A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53CBB" w14:textId="77777777" w:rsidR="00CC3F4E" w:rsidRPr="00CC3F4E" w:rsidRDefault="00CC3F4E" w:rsidP="00CC3F4E">
            <w:r w:rsidRPr="00CC3F4E">
              <w:t>110,0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7C0C0" w14:textId="77777777" w:rsidR="00CC3F4E" w:rsidRPr="00CC3F4E" w:rsidRDefault="00CC3F4E" w:rsidP="00CC3F4E">
            <w:r w:rsidRPr="00CC3F4E">
              <w:t>2,37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A7864" w14:textId="77777777" w:rsidR="00CC3F4E" w:rsidRPr="00CC3F4E" w:rsidRDefault="00CC3F4E" w:rsidP="00CC3F4E">
            <w:r w:rsidRPr="00CC3F4E">
              <w:t>Limite operacional para 2 linhas</w:t>
            </w:r>
          </w:p>
        </w:tc>
      </w:tr>
      <w:tr w:rsidR="00CC3F4E" w:rsidRPr="00CC3F4E" w14:paraId="1A03D9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FFF3E" w14:textId="77777777" w:rsidR="00CC3F4E" w:rsidRPr="00CC3F4E" w:rsidRDefault="00CC3F4E" w:rsidP="00CC3F4E">
            <w:r w:rsidRPr="00CC3F4E">
              <w:t>115,0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FC4AA" w14:textId="77777777" w:rsidR="00CC3F4E" w:rsidRPr="00CC3F4E" w:rsidRDefault="00CC3F4E" w:rsidP="00CC3F4E">
            <w:r w:rsidRPr="00CC3F4E">
              <w:t>2,27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8911E" w14:textId="77777777" w:rsidR="00CC3F4E" w:rsidRPr="00CC3F4E" w:rsidRDefault="00CC3F4E" w:rsidP="00CC3F4E">
            <w:r w:rsidRPr="00CC3F4E">
              <w:t>Limite operacional para 2 linhas</w:t>
            </w:r>
          </w:p>
        </w:tc>
      </w:tr>
      <w:tr w:rsidR="00CC3F4E" w:rsidRPr="00CC3F4E" w14:paraId="2B20B9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E40DC" w14:textId="77777777" w:rsidR="00CC3F4E" w:rsidRPr="00CC3F4E" w:rsidRDefault="00CC3F4E" w:rsidP="00CC3F4E">
            <w:r w:rsidRPr="00CC3F4E">
              <w:t>120,0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B0720" w14:textId="77777777" w:rsidR="00CC3F4E" w:rsidRPr="00CC3F4E" w:rsidRDefault="00CC3F4E" w:rsidP="00CC3F4E">
            <w:r w:rsidRPr="00CC3F4E">
              <w:t>2,17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D09E1" w14:textId="77777777" w:rsidR="00CC3F4E" w:rsidRPr="00CC3F4E" w:rsidRDefault="00CC3F4E" w:rsidP="00CC3F4E">
            <w:r w:rsidRPr="00CC3F4E">
              <w:t>Baixa velocidade (Máximo rendimento industrial)</w:t>
            </w:r>
          </w:p>
        </w:tc>
      </w:tr>
    </w:tbl>
    <w:p w14:paraId="21796F9E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Diagnóstico de Qualidade e "Janela de Ouro"</w:t>
      </w:r>
    </w:p>
    <w:p w14:paraId="4ABBCD80" w14:textId="77777777" w:rsidR="00CC3F4E" w:rsidRPr="00CC3F4E" w:rsidRDefault="00CC3F4E" w:rsidP="00CC3F4E">
      <w:r w:rsidRPr="00CC3F4E">
        <w:t xml:space="preserve">A "Janela de Ouro" operacional situa-se rigorosamente entre </w:t>
      </w:r>
      <w:r w:rsidRPr="00CC3F4E">
        <w:rPr>
          <w:b/>
          <w:bCs/>
        </w:rPr>
        <w:t>65 e 80 t/ha</w:t>
      </w:r>
      <w:r w:rsidRPr="00CC3F4E">
        <w:t xml:space="preserve">, onde as velocidades de </w:t>
      </w:r>
      <w:r w:rsidRPr="00CC3F4E">
        <w:rPr>
          <w:b/>
          <w:bCs/>
        </w:rPr>
        <w:t>3,2 a 4,0 km/h</w:t>
      </w:r>
      <w:r w:rsidRPr="00CC3F4E">
        <w:t xml:space="preserve"> permitem que os extratores operem em sua curva de eficiência máxima. O cumprimento da meta de </w:t>
      </w:r>
      <w:r w:rsidRPr="00CC3F4E">
        <w:rPr>
          <w:b/>
          <w:bCs/>
        </w:rPr>
        <w:t>3,36 km/h</w:t>
      </w:r>
      <w:r w:rsidRPr="00CC3F4E">
        <w:t xml:space="preserve"> no TCH médio é um </w:t>
      </w:r>
      <w:r w:rsidRPr="00CC3F4E">
        <w:rPr>
          <w:b/>
          <w:bCs/>
        </w:rPr>
        <w:t>requisito inegociável</w:t>
      </w:r>
      <w:r w:rsidRPr="00CC3F4E">
        <w:t xml:space="preserve"> para garantir que a impureza vegetal não ultrapasse os </w:t>
      </w:r>
      <w:r w:rsidRPr="00CC3F4E">
        <w:rPr>
          <w:b/>
          <w:bCs/>
        </w:rPr>
        <w:t>77,5 kg/t</w:t>
      </w:r>
      <w:r w:rsidRPr="00CC3F4E">
        <w:t xml:space="preserve"> e para evitar o arrancamento de soqueira, protegendo o patrimônio biológico da UMOE.</w:t>
      </w:r>
    </w:p>
    <w:p w14:paraId="21C77DD2" w14:textId="77777777" w:rsidR="00CC3F4E" w:rsidRPr="00CC3F4E" w:rsidRDefault="00CC3F4E" w:rsidP="00CC3F4E">
      <w:r w:rsidRPr="00CC3F4E">
        <w:rPr>
          <w:b/>
          <w:bCs/>
        </w:rPr>
        <w:t>Transição:</w:t>
      </w:r>
      <w:r w:rsidRPr="00CC3F4E">
        <w:t xml:space="preserve"> A cadência estabilizada da colhedora é o que permite ao próximo elo, o transbordo, operar com previsibilidade e sincronismo.</w:t>
      </w:r>
    </w:p>
    <w:p w14:paraId="7D329E5A" w14:textId="77777777" w:rsidR="00CC3F4E" w:rsidRPr="00CC3F4E" w:rsidRDefault="00CC3F4E" w:rsidP="00CC3F4E">
      <w:r w:rsidRPr="00CC3F4E">
        <w:t xml:space="preserve">-------------------------------------------------------------------------------- </w:t>
      </w:r>
    </w:p>
    <w:p w14:paraId="19F1E453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lastRenderedPageBreak/>
        <w:t>2. Engenharia de Transbordo: Sincronismo e Logística de Pátio</w:t>
      </w:r>
    </w:p>
    <w:p w14:paraId="6FD100EB" w14:textId="77777777" w:rsidR="00CC3F4E" w:rsidRPr="00CC3F4E" w:rsidRDefault="00CC3F4E" w:rsidP="00CC3F4E">
      <w:r w:rsidRPr="00CC3F4E">
        <w:t>O transbordo é o pulmão da operação. Sua missão técnica é garantir o "tempo de espera de caixa zero", eliminando a ociosidade da colhedora. Se o transbordo falha, o motor primário da usina para.</w:t>
      </w:r>
    </w:p>
    <w:p w14:paraId="401D1D20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O Axioma do Tempo de Enchimento (T_{</w:t>
      </w:r>
      <w:proofErr w:type="spellStart"/>
      <w:r w:rsidRPr="00CC3F4E">
        <w:rPr>
          <w:b/>
          <w:bCs/>
        </w:rPr>
        <w:t>ench</w:t>
      </w:r>
      <w:proofErr w:type="spellEnd"/>
      <w:r w:rsidRPr="00CC3F4E">
        <w:rPr>
          <w:b/>
          <w:bCs/>
        </w:rPr>
        <w:t>})</w:t>
      </w:r>
    </w:p>
    <w:p w14:paraId="37F321E0" w14:textId="77777777" w:rsidR="00CC3F4E" w:rsidRPr="00CC3F4E" w:rsidRDefault="00CC3F4E" w:rsidP="00CC3F4E">
      <w:r w:rsidRPr="00CC3F4E">
        <w:t>Diferente de safras anteriores, em 2026 o tempo de enchimento é uma constante logística. Como o operador ajusta a velocidade para manter a entrada de 46,89 t/h, o tempo para preencher as 22 toneladas do transbordo é fixo:</w:t>
      </w:r>
    </w:p>
    <w:p w14:paraId="056772A2" w14:textId="77777777" w:rsidR="00CC3F4E" w:rsidRPr="00CC3F4E" w:rsidRDefault="00CC3F4E" w:rsidP="00CC3F4E">
      <w:r w:rsidRPr="00CC3F4E">
        <w:t>T_{</w:t>
      </w:r>
      <w:proofErr w:type="spellStart"/>
      <w:r w:rsidRPr="00CC3F4E">
        <w:t>ench</w:t>
      </w:r>
      <w:proofErr w:type="spellEnd"/>
      <w:r w:rsidRPr="00CC3F4E">
        <w:t>} \</w:t>
      </w:r>
      <w:proofErr w:type="spellStart"/>
      <w:proofErr w:type="gramStart"/>
      <w:r w:rsidRPr="00CC3F4E">
        <w:t>text</w:t>
      </w:r>
      <w:proofErr w:type="spellEnd"/>
      <w:r w:rsidRPr="00CC3F4E">
        <w:t>{ (</w:t>
      </w:r>
      <w:proofErr w:type="gramEnd"/>
      <w:r w:rsidRPr="00CC3F4E">
        <w:t>min)} = \</w:t>
      </w:r>
      <w:proofErr w:type="spellStart"/>
      <w:proofErr w:type="gramStart"/>
      <w:r w:rsidRPr="00CC3F4E">
        <w:t>left</w:t>
      </w:r>
      <w:proofErr w:type="spellEnd"/>
      <w:r w:rsidRPr="00CC3F4E">
        <w:t>( \</w:t>
      </w:r>
      <w:proofErr w:type="spellStart"/>
      <w:r w:rsidRPr="00CC3F4E">
        <w:t>frac</w:t>
      </w:r>
      <w:proofErr w:type="spellEnd"/>
      <w:r w:rsidRPr="00CC3F4E">
        <w:t>{</w:t>
      </w:r>
      <w:proofErr w:type="gramEnd"/>
      <w:r w:rsidRPr="00CC3F4E">
        <w:t>22 \</w:t>
      </w:r>
      <w:proofErr w:type="spellStart"/>
      <w:proofErr w:type="gramStart"/>
      <w:r w:rsidRPr="00CC3F4E">
        <w:t>text</w:t>
      </w:r>
      <w:proofErr w:type="spellEnd"/>
      <w:r w:rsidRPr="00CC3F4E">
        <w:t>{ t}}{</w:t>
      </w:r>
      <w:proofErr w:type="gramEnd"/>
      <w:r w:rsidRPr="00CC3F4E">
        <w:t>46,89 \</w:t>
      </w:r>
      <w:proofErr w:type="spellStart"/>
      <w:proofErr w:type="gramStart"/>
      <w:r w:rsidRPr="00CC3F4E">
        <w:t>text</w:t>
      </w:r>
      <w:proofErr w:type="spellEnd"/>
      <w:r w:rsidRPr="00CC3F4E">
        <w:t>{ t</w:t>
      </w:r>
      <w:proofErr w:type="gramEnd"/>
      <w:r w:rsidRPr="00CC3F4E">
        <w:t>/h}} \</w:t>
      </w:r>
      <w:proofErr w:type="spellStart"/>
      <w:r w:rsidRPr="00CC3F4E">
        <w:t>right</w:t>
      </w:r>
      <w:proofErr w:type="spellEnd"/>
      <w:r w:rsidRPr="00CC3F4E">
        <w:t>) \times 60 = \</w:t>
      </w:r>
      <w:proofErr w:type="spellStart"/>
      <w:proofErr w:type="gramStart"/>
      <w:r w:rsidRPr="00CC3F4E">
        <w:t>mathbf</w:t>
      </w:r>
      <w:proofErr w:type="spellEnd"/>
      <w:r w:rsidRPr="00CC3F4E">
        <w:t>{</w:t>
      </w:r>
      <w:proofErr w:type="gramEnd"/>
      <w:r w:rsidRPr="00CC3F4E">
        <w:t>28,15 \</w:t>
      </w:r>
      <w:proofErr w:type="spellStart"/>
      <w:proofErr w:type="gramStart"/>
      <w:r w:rsidRPr="00CC3F4E">
        <w:t>text</w:t>
      </w:r>
      <w:proofErr w:type="spellEnd"/>
      <w:r w:rsidRPr="00CC3F4E">
        <w:t>{ min</w:t>
      </w:r>
      <w:proofErr w:type="gramEnd"/>
      <w:r w:rsidRPr="00CC3F4E">
        <w:t>}}</w:t>
      </w:r>
    </w:p>
    <w:p w14:paraId="6CA565AC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Regra de Ouro do Sincronismo</w:t>
      </w:r>
    </w:p>
    <w:p w14:paraId="203A79DD" w14:textId="77777777" w:rsidR="00CC3F4E" w:rsidRPr="00CC3F4E" w:rsidRDefault="00CC3F4E" w:rsidP="00CC3F4E">
      <w:r w:rsidRPr="00CC3F4E">
        <w:t xml:space="preserve">Para a manutenção da eficiência, o ciclo total do trator (T_{ciclo}) deve ser menor ou igual ao tempo de enchimento. O indicador de </w:t>
      </w:r>
      <w:r w:rsidRPr="00CC3F4E">
        <w:rPr>
          <w:b/>
          <w:bCs/>
        </w:rPr>
        <w:t>Sincronismo de Pátio deve ser \</w:t>
      </w:r>
      <w:proofErr w:type="spellStart"/>
      <w:r w:rsidRPr="00CC3F4E">
        <w:rPr>
          <w:b/>
          <w:bCs/>
        </w:rPr>
        <w:t>ge</w:t>
      </w:r>
      <w:proofErr w:type="spellEnd"/>
      <w:r w:rsidRPr="00CC3F4E">
        <w:rPr>
          <w:b/>
          <w:bCs/>
        </w:rPr>
        <w:t xml:space="preserve"> 1,0</w:t>
      </w:r>
      <w:r w:rsidRPr="00CC3F4E">
        <w:t>, preferencialmente mantendo uma folga de segurança de 20% (\</w:t>
      </w:r>
      <w:proofErr w:type="spellStart"/>
      <w:r w:rsidRPr="00CC3F4E">
        <w:t>ge</w:t>
      </w:r>
      <w:proofErr w:type="spellEnd"/>
      <w:r w:rsidRPr="00CC3F4E">
        <w:t xml:space="preserve"> 1,20).</w:t>
      </w:r>
    </w:p>
    <w:p w14:paraId="7E61C8DB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Análise Comparativa de Distâncias</w:t>
      </w:r>
    </w:p>
    <w:p w14:paraId="086374E5" w14:textId="77777777" w:rsidR="00CC3F4E" w:rsidRPr="00CC3F4E" w:rsidRDefault="00CC3F4E" w:rsidP="00CC3F4E">
      <w:r w:rsidRPr="00CC3F4E">
        <w:t>A degradação do sincronismo é diretamente proporcional à distância do pátio de transbordo: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322"/>
        <w:gridCol w:w="2425"/>
        <w:gridCol w:w="2395"/>
      </w:tblGrid>
      <w:tr w:rsidR="00CC3F4E" w:rsidRPr="00CC3F4E" w14:paraId="1FB394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82811" w14:textId="77777777" w:rsidR="00CC3F4E" w:rsidRPr="00CC3F4E" w:rsidRDefault="00CC3F4E" w:rsidP="00CC3F4E">
            <w:r w:rsidRPr="00CC3F4E">
              <w:t>Distância Pátio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5FAD5" w14:textId="77777777" w:rsidR="00CC3F4E" w:rsidRPr="00CC3F4E" w:rsidRDefault="00CC3F4E" w:rsidP="00CC3F4E">
            <w:r w:rsidRPr="00CC3F4E">
              <w:t>Ciclo 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46B03" w14:textId="77777777" w:rsidR="00CC3F4E" w:rsidRPr="00CC3F4E" w:rsidRDefault="00CC3F4E" w:rsidP="00CC3F4E">
            <w:r w:rsidRPr="00CC3F4E">
              <w:t>Sincronismo (</w:t>
            </w:r>
            <w:proofErr w:type="spellStart"/>
            <w:r w:rsidRPr="00CC3F4E">
              <w:t>Patio</w:t>
            </w:r>
            <w:proofErr w:type="spellEnd"/>
            <w:r w:rsidRPr="00CC3F4E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1D52" w14:textId="77777777" w:rsidR="00CC3F4E" w:rsidRPr="00CC3F4E" w:rsidRDefault="00CC3F4E" w:rsidP="00CC3F4E">
            <w:r w:rsidRPr="00CC3F4E">
              <w:t>Status Operacional</w:t>
            </w:r>
          </w:p>
        </w:tc>
      </w:tr>
      <w:tr w:rsidR="00CC3F4E" w:rsidRPr="00CC3F4E" w14:paraId="3E7A54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F1810" w14:textId="77777777" w:rsidR="00CC3F4E" w:rsidRPr="00CC3F4E" w:rsidRDefault="00CC3F4E" w:rsidP="00CC3F4E">
            <w:r w:rsidRPr="00CC3F4E">
              <w:t>1.000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AEFB6" w14:textId="77777777" w:rsidR="00CC3F4E" w:rsidRPr="00CC3F4E" w:rsidRDefault="00CC3F4E" w:rsidP="00CC3F4E">
            <w:r w:rsidRPr="00CC3F4E">
              <w:t>15,45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AE10C" w14:textId="77777777" w:rsidR="00CC3F4E" w:rsidRPr="00CC3F4E" w:rsidRDefault="00CC3F4E" w:rsidP="00CC3F4E">
            <w:r w:rsidRPr="00CC3F4E">
              <w:t>1,82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7195" w14:textId="77777777" w:rsidR="00CC3F4E" w:rsidRPr="00CC3F4E" w:rsidRDefault="00CC3F4E" w:rsidP="00CC3F4E">
            <w:r w:rsidRPr="00CC3F4E">
              <w:rPr>
                <w:b/>
                <w:bCs/>
              </w:rPr>
              <w:t>Seguro</w:t>
            </w:r>
          </w:p>
        </w:tc>
      </w:tr>
      <w:tr w:rsidR="00CC3F4E" w:rsidRPr="00CC3F4E" w14:paraId="1A7CD2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661CB" w14:textId="77777777" w:rsidR="00CC3F4E" w:rsidRPr="00CC3F4E" w:rsidRDefault="00CC3F4E" w:rsidP="00CC3F4E">
            <w:r w:rsidRPr="00CC3F4E">
              <w:t>1.500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2946A" w14:textId="77777777" w:rsidR="00CC3F4E" w:rsidRPr="00CC3F4E" w:rsidRDefault="00CC3F4E" w:rsidP="00CC3F4E">
            <w:r w:rsidRPr="00CC3F4E">
              <w:t>21,93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4A776" w14:textId="77777777" w:rsidR="00CC3F4E" w:rsidRPr="00CC3F4E" w:rsidRDefault="00CC3F4E" w:rsidP="00CC3F4E">
            <w:r w:rsidRPr="00CC3F4E">
              <w:t>1,28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92492" w14:textId="77777777" w:rsidR="00CC3F4E" w:rsidRPr="00CC3F4E" w:rsidRDefault="00CC3F4E" w:rsidP="00CC3F4E">
            <w:r w:rsidRPr="00CC3F4E">
              <w:rPr>
                <w:b/>
                <w:bCs/>
              </w:rPr>
              <w:t>Atenção</w:t>
            </w:r>
          </w:p>
        </w:tc>
      </w:tr>
      <w:tr w:rsidR="00CC3F4E" w:rsidRPr="00CC3F4E" w14:paraId="245585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63913" w14:textId="77777777" w:rsidR="00CC3F4E" w:rsidRPr="00CC3F4E" w:rsidRDefault="00CC3F4E" w:rsidP="00CC3F4E">
            <w:r w:rsidRPr="00CC3F4E">
              <w:t>2.000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85D2E" w14:textId="77777777" w:rsidR="00CC3F4E" w:rsidRPr="00CC3F4E" w:rsidRDefault="00CC3F4E" w:rsidP="00CC3F4E">
            <w:r w:rsidRPr="00CC3F4E">
              <w:t>28,41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B67EF" w14:textId="77777777" w:rsidR="00CC3F4E" w:rsidRPr="00CC3F4E" w:rsidRDefault="00CC3F4E" w:rsidP="00CC3F4E">
            <w:r w:rsidRPr="00CC3F4E">
              <w:t>0,99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EF479" w14:textId="77777777" w:rsidR="00CC3F4E" w:rsidRPr="00CC3F4E" w:rsidRDefault="00CC3F4E" w:rsidP="00CC3F4E">
            <w:r w:rsidRPr="00CC3F4E">
              <w:rPr>
                <w:b/>
                <w:bCs/>
              </w:rPr>
              <w:t>Crítico (Gargalo)</w:t>
            </w:r>
          </w:p>
        </w:tc>
      </w:tr>
    </w:tbl>
    <w:p w14:paraId="7FF7D3C8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Dimensionamento de Frota de Apoio</w:t>
      </w:r>
    </w:p>
    <w:p w14:paraId="6184AE18" w14:textId="77777777" w:rsidR="00CC3F4E" w:rsidRPr="00CC3F4E" w:rsidRDefault="00CC3F4E" w:rsidP="00CC3F4E">
      <w:r w:rsidRPr="00CC3F4E">
        <w:t xml:space="preserve">A configuração de </w:t>
      </w:r>
      <w:r w:rsidRPr="00CC3F4E">
        <w:rPr>
          <w:b/>
          <w:bCs/>
        </w:rPr>
        <w:t>2 tratores por colhedora</w:t>
      </w:r>
      <w:r w:rsidRPr="00CC3F4E">
        <w:t xml:space="preserve"> é técnica e economicamente eficiente para distâncias de até 1.500m. Acima deste raio, o sistema entra em colapso logístico ("</w:t>
      </w:r>
      <w:proofErr w:type="spellStart"/>
      <w:r w:rsidRPr="00CC3F4E">
        <w:t>starvation</w:t>
      </w:r>
      <w:proofErr w:type="spellEnd"/>
      <w:r w:rsidRPr="00CC3F4E">
        <w:t>"), onde a colhedora é forçada a parar, destruindo a meta de RMC_{hora}. O sincronismo de 1,82 em 1.000m oferece a resiliência necessária para absorver pequenas instabilidades de campo.</w:t>
      </w:r>
    </w:p>
    <w:p w14:paraId="3A17B419" w14:textId="77777777" w:rsidR="00CC3F4E" w:rsidRPr="00CC3F4E" w:rsidRDefault="00CC3F4E" w:rsidP="00CC3F4E">
      <w:r w:rsidRPr="00CC3F4E">
        <w:rPr>
          <w:b/>
          <w:bCs/>
        </w:rPr>
        <w:t>Transição:</w:t>
      </w:r>
      <w:r w:rsidRPr="00CC3F4E">
        <w:t xml:space="preserve"> Uma vez que o transbordo garante a fluidez no campo, a eficiência agora depende do escoamento rodoviário e do giro rápido dos ativos de linha.</w:t>
      </w:r>
    </w:p>
    <w:p w14:paraId="3A64F3B5" w14:textId="77777777" w:rsidR="00CC3F4E" w:rsidRPr="00CC3F4E" w:rsidRDefault="00CC3F4E" w:rsidP="00CC3F4E">
      <w:r w:rsidRPr="00CC3F4E">
        <w:t xml:space="preserve">-------------------------------------------------------------------------------- </w:t>
      </w:r>
    </w:p>
    <w:p w14:paraId="4DE62B50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3. Logística de Transporte: Engenharia Rodoviária e Fluxo de Linha</w:t>
      </w:r>
    </w:p>
    <w:p w14:paraId="12187D9F" w14:textId="77777777" w:rsidR="00CC3F4E" w:rsidRPr="00CC3F4E" w:rsidRDefault="00CC3F4E" w:rsidP="00CC3F4E">
      <w:r w:rsidRPr="00CC3F4E">
        <w:lastRenderedPageBreak/>
        <w:t>O transporte rodoviário é o garantidor da moagem. Sua função é converter o volume colhido em fluxo industrial contínuo, focando na diluição de custos fixos através da máxima utilização dos ativos.</w:t>
      </w:r>
    </w:p>
    <w:p w14:paraId="50980345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Modelagem do Ciclo de Transporte</w:t>
      </w:r>
    </w:p>
    <w:p w14:paraId="72C244FB" w14:textId="77777777" w:rsidR="00CC3F4E" w:rsidRPr="00CC3F4E" w:rsidRDefault="00CC3F4E" w:rsidP="00CC3F4E">
      <w:r w:rsidRPr="00CC3F4E">
        <w:t>O dimensionamento da frota é regido por equações que consideram o tempo em movimento e o tempo em pátio:</w:t>
      </w:r>
    </w:p>
    <w:p w14:paraId="21DD4600" w14:textId="77777777" w:rsidR="00CC3F4E" w:rsidRPr="00CC3F4E" w:rsidRDefault="00CC3F4E" w:rsidP="00CC3F4E">
      <w:r w:rsidRPr="00CC3F4E">
        <w:rPr>
          <w:b/>
          <w:bCs/>
        </w:rPr>
        <w:t>Ciclo de Transporte (T_{ciclo}):</w:t>
      </w:r>
      <w:r w:rsidRPr="00CC3F4E">
        <w:t xml:space="preserve"> T_{ciclo} \</w:t>
      </w:r>
      <w:proofErr w:type="spellStart"/>
      <w:proofErr w:type="gramStart"/>
      <w:r w:rsidRPr="00CC3F4E">
        <w:t>text</w:t>
      </w:r>
      <w:proofErr w:type="spellEnd"/>
      <w:r w:rsidRPr="00CC3F4E">
        <w:t>{ (</w:t>
      </w:r>
      <w:proofErr w:type="gramEnd"/>
      <w:r w:rsidRPr="00CC3F4E">
        <w:t>min)} = \</w:t>
      </w:r>
      <w:proofErr w:type="spellStart"/>
      <w:proofErr w:type="gramStart"/>
      <w:r w:rsidRPr="00CC3F4E">
        <w:t>left</w:t>
      </w:r>
      <w:proofErr w:type="spellEnd"/>
      <w:r w:rsidRPr="00CC3F4E">
        <w:t>( \</w:t>
      </w:r>
      <w:proofErr w:type="spellStart"/>
      <w:proofErr w:type="gramEnd"/>
      <w:r w:rsidRPr="00CC3F4E">
        <w:t>frac</w:t>
      </w:r>
      <w:proofErr w:type="spellEnd"/>
      <w:r w:rsidRPr="00CC3F4E">
        <w:t>{D}{</w:t>
      </w:r>
      <w:proofErr w:type="spellStart"/>
      <w:r w:rsidRPr="00CC3F4E">
        <w:t>V_c</w:t>
      </w:r>
      <w:proofErr w:type="spellEnd"/>
      <w:r w:rsidRPr="00CC3F4E">
        <w:t>} \</w:t>
      </w:r>
      <w:proofErr w:type="spellStart"/>
      <w:r w:rsidRPr="00CC3F4E">
        <w:t>cdot</w:t>
      </w:r>
      <w:proofErr w:type="spellEnd"/>
      <w:r w:rsidRPr="00CC3F4E">
        <w:t xml:space="preserve"> 60 \</w:t>
      </w:r>
      <w:proofErr w:type="spellStart"/>
      <w:r w:rsidRPr="00CC3F4E">
        <w:t>right</w:t>
      </w:r>
      <w:proofErr w:type="spellEnd"/>
      <w:r w:rsidRPr="00CC3F4E">
        <w:t>) + \</w:t>
      </w:r>
      <w:proofErr w:type="spellStart"/>
      <w:proofErr w:type="gramStart"/>
      <w:r w:rsidRPr="00CC3F4E">
        <w:t>left</w:t>
      </w:r>
      <w:proofErr w:type="spellEnd"/>
      <w:r w:rsidRPr="00CC3F4E">
        <w:t>( \</w:t>
      </w:r>
      <w:proofErr w:type="spellStart"/>
      <w:proofErr w:type="gramEnd"/>
      <w:r w:rsidRPr="00CC3F4E">
        <w:t>frac</w:t>
      </w:r>
      <w:proofErr w:type="spellEnd"/>
      <w:r w:rsidRPr="00CC3F4E">
        <w:t>{D}{</w:t>
      </w:r>
      <w:proofErr w:type="spellStart"/>
      <w:r w:rsidRPr="00CC3F4E">
        <w:t>V_v</w:t>
      </w:r>
      <w:proofErr w:type="spellEnd"/>
      <w:r w:rsidRPr="00CC3F4E">
        <w:t>} \</w:t>
      </w:r>
      <w:proofErr w:type="spellStart"/>
      <w:r w:rsidRPr="00CC3F4E">
        <w:t>cdot</w:t>
      </w:r>
      <w:proofErr w:type="spellEnd"/>
      <w:r w:rsidRPr="00CC3F4E">
        <w:t xml:space="preserve"> 60 \</w:t>
      </w:r>
      <w:proofErr w:type="spellStart"/>
      <w:r w:rsidRPr="00CC3F4E">
        <w:t>right</w:t>
      </w:r>
      <w:proofErr w:type="spellEnd"/>
      <w:r w:rsidRPr="00CC3F4E">
        <w:t>) + T_{carga} + T_{</w:t>
      </w:r>
      <w:proofErr w:type="spellStart"/>
      <w:r w:rsidRPr="00CC3F4E">
        <w:t>patio</w:t>
      </w:r>
      <w:proofErr w:type="spellEnd"/>
      <w:r w:rsidRPr="00CC3F4E">
        <w:t>}</w:t>
      </w:r>
    </w:p>
    <w:p w14:paraId="40D3285F" w14:textId="77777777" w:rsidR="00CC3F4E" w:rsidRPr="00CC3F4E" w:rsidRDefault="00CC3F4E" w:rsidP="00CC3F4E">
      <w:r w:rsidRPr="00CC3F4E">
        <w:rPr>
          <w:b/>
          <w:bCs/>
        </w:rPr>
        <w:t>Capacidade de Transporte Diária (</w:t>
      </w:r>
      <w:proofErr w:type="spellStart"/>
      <w:r w:rsidRPr="00CC3F4E">
        <w:rPr>
          <w:b/>
          <w:bCs/>
        </w:rPr>
        <w:t>C_t</w:t>
      </w:r>
      <w:proofErr w:type="spellEnd"/>
      <w:r w:rsidRPr="00CC3F4E">
        <w:rPr>
          <w:b/>
          <w:bCs/>
        </w:rPr>
        <w:t>):</w:t>
      </w:r>
      <w:r w:rsidRPr="00CC3F4E">
        <w:t xml:space="preserve"> </w:t>
      </w:r>
      <w:proofErr w:type="spellStart"/>
      <w:r w:rsidRPr="00CC3F4E">
        <w:t>C_t</w:t>
      </w:r>
      <w:proofErr w:type="spellEnd"/>
      <w:r w:rsidRPr="00CC3F4E">
        <w:t xml:space="preserve"> \</w:t>
      </w:r>
      <w:proofErr w:type="spellStart"/>
      <w:proofErr w:type="gramStart"/>
      <w:r w:rsidRPr="00CC3F4E">
        <w:t>text</w:t>
      </w:r>
      <w:proofErr w:type="spellEnd"/>
      <w:r w:rsidRPr="00CC3F4E">
        <w:t>{ (</w:t>
      </w:r>
      <w:proofErr w:type="gramEnd"/>
      <w:r w:rsidRPr="00CC3F4E">
        <w:t>t/dia)} = \</w:t>
      </w:r>
      <w:proofErr w:type="spellStart"/>
      <w:proofErr w:type="gramStart"/>
      <w:r w:rsidRPr="00CC3F4E">
        <w:t>left</w:t>
      </w:r>
      <w:proofErr w:type="spellEnd"/>
      <w:r w:rsidRPr="00CC3F4E">
        <w:t>( \</w:t>
      </w:r>
      <w:proofErr w:type="spellStart"/>
      <w:r w:rsidRPr="00CC3F4E">
        <w:t>frac</w:t>
      </w:r>
      <w:proofErr w:type="spellEnd"/>
      <w:r w:rsidRPr="00CC3F4E">
        <w:t>{</w:t>
      </w:r>
      <w:proofErr w:type="gramEnd"/>
      <w:r w:rsidRPr="00CC3F4E">
        <w:t>1440 \</w:t>
      </w:r>
      <w:proofErr w:type="spellStart"/>
      <w:proofErr w:type="gramStart"/>
      <w:r w:rsidRPr="00CC3F4E">
        <w:t>text</w:t>
      </w:r>
      <w:proofErr w:type="spellEnd"/>
      <w:r w:rsidRPr="00CC3F4E">
        <w:t>{ min</w:t>
      </w:r>
      <w:proofErr w:type="gramEnd"/>
      <w:r w:rsidRPr="00CC3F4E">
        <w:t>} \</w:t>
      </w:r>
      <w:proofErr w:type="spellStart"/>
      <w:r w:rsidRPr="00CC3F4E">
        <w:t>cdot</w:t>
      </w:r>
      <w:proofErr w:type="spellEnd"/>
      <w:r w:rsidRPr="00CC3F4E">
        <w:t xml:space="preserve"> </w:t>
      </w:r>
      <w:proofErr w:type="spellStart"/>
      <w:r w:rsidRPr="00CC3F4E">
        <w:t>E_</w:t>
      </w:r>
      <w:proofErr w:type="gramStart"/>
      <w:r w:rsidRPr="00CC3F4E">
        <w:t>f</w:t>
      </w:r>
      <w:proofErr w:type="spellEnd"/>
      <w:r w:rsidRPr="00CC3F4E">
        <w:t>}{</w:t>
      </w:r>
      <w:proofErr w:type="gramEnd"/>
      <w:r w:rsidRPr="00CC3F4E">
        <w:t>T_{ciclo}} \</w:t>
      </w:r>
      <w:proofErr w:type="spellStart"/>
      <w:r w:rsidRPr="00CC3F4E">
        <w:t>right</w:t>
      </w:r>
      <w:proofErr w:type="spellEnd"/>
      <w:r w:rsidRPr="00CC3F4E">
        <w:t>) \</w:t>
      </w:r>
      <w:proofErr w:type="spellStart"/>
      <w:r w:rsidRPr="00CC3F4E">
        <w:t>cdot</w:t>
      </w:r>
      <w:proofErr w:type="spellEnd"/>
      <w:r w:rsidRPr="00CC3F4E">
        <w:t xml:space="preserve"> Cap</w:t>
      </w:r>
    </w:p>
    <w:p w14:paraId="7FC08B17" w14:textId="77777777" w:rsidR="00CC3F4E" w:rsidRPr="00CC3F4E" w:rsidRDefault="00CC3F4E" w:rsidP="00CC3F4E">
      <w:r w:rsidRPr="00CC3F4E">
        <w:rPr>
          <w:i/>
          <w:iCs/>
        </w:rPr>
        <w:t>Nota: Para o transporte, considera-se uma Eficiência/Utilização (</w:t>
      </w:r>
      <w:proofErr w:type="spellStart"/>
      <w:r w:rsidRPr="00CC3F4E">
        <w:rPr>
          <w:i/>
          <w:iCs/>
        </w:rPr>
        <w:t>E_f</w:t>
      </w:r>
      <w:proofErr w:type="spellEnd"/>
      <w:r w:rsidRPr="00CC3F4E">
        <w:rPr>
          <w:i/>
          <w:iCs/>
        </w:rPr>
        <w:t xml:space="preserve">) de </w:t>
      </w:r>
      <w:r w:rsidRPr="00CC3F4E">
        <w:rPr>
          <w:b/>
          <w:bCs/>
          <w:i/>
          <w:iCs/>
        </w:rPr>
        <w:t>85%</w:t>
      </w:r>
      <w:r w:rsidRPr="00CC3F4E">
        <w:rPr>
          <w:i/>
          <w:iCs/>
        </w:rPr>
        <w:t xml:space="preserve"> e capacidade (Cap) de </w:t>
      </w:r>
      <w:r w:rsidRPr="00CC3F4E">
        <w:rPr>
          <w:b/>
          <w:bCs/>
          <w:i/>
          <w:iCs/>
        </w:rPr>
        <w:t>68 t</w:t>
      </w:r>
      <w:r w:rsidRPr="00CC3F4E">
        <w:rPr>
          <w:i/>
          <w:iCs/>
        </w:rPr>
        <w:t>.</w:t>
      </w:r>
    </w:p>
    <w:p w14:paraId="18A4F59B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Defesa do Sistema "Bate-Volta" e Pulmão</w:t>
      </w:r>
    </w:p>
    <w:p w14:paraId="0B6F05B7" w14:textId="77777777" w:rsidR="00CC3F4E" w:rsidRPr="00CC3F4E" w:rsidRDefault="00CC3F4E" w:rsidP="00CC3F4E">
      <w:r w:rsidRPr="00CC3F4E">
        <w:t xml:space="preserve">A estratégia da UMOE foca na otimização do cavalo mecânico (ativo de alto custo). Através do uso de </w:t>
      </w:r>
      <w:r w:rsidRPr="00CC3F4E">
        <w:rPr>
          <w:b/>
          <w:bCs/>
        </w:rPr>
        <w:t>Caminhões Escravos</w:t>
      </w:r>
      <w:r w:rsidRPr="00CC3F4E">
        <w:t xml:space="preserve"> e do </w:t>
      </w:r>
      <w:r w:rsidRPr="00CC3F4E">
        <w:rPr>
          <w:b/>
          <w:bCs/>
        </w:rPr>
        <w:t>Estoque sobre Rodas</w:t>
      </w:r>
      <w:r w:rsidRPr="00CC3F4E">
        <w:t>, reduzimos o T_{</w:t>
      </w:r>
      <w:proofErr w:type="spellStart"/>
      <w:r w:rsidRPr="00CC3F4E">
        <w:t>patio</w:t>
      </w:r>
      <w:proofErr w:type="spellEnd"/>
      <w:r w:rsidRPr="00CC3F4E">
        <w:t xml:space="preserve">} de 120 para </w:t>
      </w:r>
      <w:r w:rsidRPr="00CC3F4E">
        <w:rPr>
          <w:b/>
          <w:bCs/>
        </w:rPr>
        <w:t>40 minutos</w:t>
      </w:r>
      <w:r w:rsidRPr="00CC3F4E">
        <w:t>. O desengate imediato de conjuntos carregados e o engate de vazios permite que o caminhão de linha retorne ao campo sem aguardar o tempo de descarregamento no Hilo.</w:t>
      </w:r>
    </w:p>
    <w:p w14:paraId="3D3AFF1E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Simulação Financeira de Cenários</w:t>
      </w:r>
    </w:p>
    <w:p w14:paraId="1B5A003C" w14:textId="77777777" w:rsidR="00CC3F4E" w:rsidRPr="00CC3F4E" w:rsidRDefault="00CC3F4E" w:rsidP="00CC3F4E">
      <w:r w:rsidRPr="00CC3F4E">
        <w:t>Inconsistências no fluxo de pátio ou na infraestrutura viária corroem a margem operacional de forma agressiva: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1797"/>
        <w:gridCol w:w="1933"/>
        <w:gridCol w:w="1980"/>
      </w:tblGrid>
      <w:tr w:rsidR="00CC3F4E" w:rsidRPr="00CC3F4E" w14:paraId="53F67D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CB92" w14:textId="77777777" w:rsidR="00CC3F4E" w:rsidRPr="00CC3F4E" w:rsidRDefault="00CC3F4E" w:rsidP="00CC3F4E">
            <w:r w:rsidRPr="00CC3F4E">
              <w:t>Indicador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98EB6" w14:textId="77777777" w:rsidR="00CC3F4E" w:rsidRPr="00CC3F4E" w:rsidRDefault="00CC3F4E" w:rsidP="00CC3F4E">
            <w:r w:rsidRPr="00CC3F4E">
              <w:t>Cenário 1 (Meta)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49A75" w14:textId="77777777" w:rsidR="00CC3F4E" w:rsidRPr="00CC3F4E" w:rsidRDefault="00CC3F4E" w:rsidP="00CC3F4E">
            <w:r w:rsidRPr="00CC3F4E">
              <w:t>Cenário 2 (+Pátio)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65923" w14:textId="77777777" w:rsidR="00CC3F4E" w:rsidRPr="00CC3F4E" w:rsidRDefault="00CC3F4E" w:rsidP="00CC3F4E">
            <w:r w:rsidRPr="00CC3F4E">
              <w:t>Cenário 3 (Crítico)</w:t>
            </w:r>
          </w:p>
        </w:tc>
      </w:tr>
      <w:tr w:rsidR="00CC3F4E" w:rsidRPr="00CC3F4E" w14:paraId="41C0CE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436F9" w14:textId="77777777" w:rsidR="00CC3F4E" w:rsidRPr="00CC3F4E" w:rsidRDefault="00CC3F4E" w:rsidP="00CC3F4E">
            <w:r w:rsidRPr="00CC3F4E">
              <w:t>Tempo de Pátio (T_{</w:t>
            </w:r>
            <w:proofErr w:type="spellStart"/>
            <w:r w:rsidRPr="00CC3F4E">
              <w:t>patio</w:t>
            </w:r>
            <w:proofErr w:type="spellEnd"/>
            <w:r w:rsidRPr="00CC3F4E">
              <w:t>})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DAE4C" w14:textId="77777777" w:rsidR="00CC3F4E" w:rsidRPr="00CC3F4E" w:rsidRDefault="00CC3F4E" w:rsidP="00CC3F4E">
            <w:r w:rsidRPr="00CC3F4E">
              <w:rPr>
                <w:b/>
                <w:bCs/>
              </w:rPr>
              <w:t>40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46A29" w14:textId="77777777" w:rsidR="00CC3F4E" w:rsidRPr="00CC3F4E" w:rsidRDefault="00CC3F4E" w:rsidP="00CC3F4E">
            <w:r w:rsidRPr="00CC3F4E">
              <w:t>60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9647D" w14:textId="77777777" w:rsidR="00CC3F4E" w:rsidRPr="00CC3F4E" w:rsidRDefault="00CC3F4E" w:rsidP="00CC3F4E">
            <w:r w:rsidRPr="00CC3F4E">
              <w:t>60 min</w:t>
            </w:r>
          </w:p>
        </w:tc>
      </w:tr>
      <w:tr w:rsidR="00CC3F4E" w:rsidRPr="00CC3F4E" w14:paraId="145660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77BB5" w14:textId="77777777" w:rsidR="00CC3F4E" w:rsidRPr="00CC3F4E" w:rsidRDefault="00CC3F4E" w:rsidP="00CC3F4E">
            <w:r w:rsidRPr="00CC3F4E">
              <w:t>Vel. Carregado (</w:t>
            </w:r>
            <w:proofErr w:type="spellStart"/>
            <w:r w:rsidRPr="00CC3F4E">
              <w:t>V_c</w:t>
            </w:r>
            <w:proofErr w:type="spellEnd"/>
            <w:r w:rsidRPr="00CC3F4E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182D5" w14:textId="77777777" w:rsidR="00CC3F4E" w:rsidRPr="00CC3F4E" w:rsidRDefault="00CC3F4E" w:rsidP="00CC3F4E">
            <w:r w:rsidRPr="00CC3F4E">
              <w:rPr>
                <w:b/>
                <w:bCs/>
              </w:rPr>
              <w:t>24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4E213" w14:textId="77777777" w:rsidR="00CC3F4E" w:rsidRPr="00CC3F4E" w:rsidRDefault="00CC3F4E" w:rsidP="00CC3F4E">
            <w:r w:rsidRPr="00CC3F4E">
              <w:t>24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1AB54" w14:textId="77777777" w:rsidR="00CC3F4E" w:rsidRPr="00CC3F4E" w:rsidRDefault="00CC3F4E" w:rsidP="00CC3F4E">
            <w:r w:rsidRPr="00CC3F4E">
              <w:t>19,4 km/h</w:t>
            </w:r>
          </w:p>
        </w:tc>
      </w:tr>
      <w:tr w:rsidR="00CC3F4E" w:rsidRPr="00CC3F4E" w14:paraId="7B29A1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18D1" w14:textId="77777777" w:rsidR="00CC3F4E" w:rsidRPr="00CC3F4E" w:rsidRDefault="00CC3F4E" w:rsidP="00CC3F4E">
            <w:r w:rsidRPr="00CC3F4E">
              <w:t>Viagens/Caminhão/Dia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0F0E0" w14:textId="77777777" w:rsidR="00CC3F4E" w:rsidRPr="00CC3F4E" w:rsidRDefault="00CC3F4E" w:rsidP="00CC3F4E">
            <w:r w:rsidRPr="00CC3F4E">
              <w:t>6,42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B13E" w14:textId="77777777" w:rsidR="00CC3F4E" w:rsidRPr="00CC3F4E" w:rsidRDefault="00CC3F4E" w:rsidP="00CC3F4E">
            <w:r w:rsidRPr="00CC3F4E">
              <w:t>5,81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D78A1" w14:textId="77777777" w:rsidR="00CC3F4E" w:rsidRPr="00CC3F4E" w:rsidRDefault="00CC3F4E" w:rsidP="00CC3F4E">
            <w:r w:rsidRPr="00CC3F4E">
              <w:t>5,39</w:t>
            </w:r>
          </w:p>
        </w:tc>
      </w:tr>
      <w:tr w:rsidR="00CC3F4E" w:rsidRPr="00CC3F4E" w14:paraId="1069A0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5575E" w14:textId="77777777" w:rsidR="00CC3F4E" w:rsidRPr="00CC3F4E" w:rsidRDefault="00CC3F4E" w:rsidP="00CC3F4E">
            <w:r w:rsidRPr="00CC3F4E">
              <w:rPr>
                <w:b/>
                <w:bCs/>
              </w:rPr>
              <w:t>Custo Diário Frota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55E08" w14:textId="77777777" w:rsidR="00CC3F4E" w:rsidRPr="00CC3F4E" w:rsidRDefault="00CC3F4E" w:rsidP="00CC3F4E">
            <w:r w:rsidRPr="00CC3F4E">
              <w:rPr>
                <w:b/>
                <w:bCs/>
              </w:rPr>
              <w:t>R$ 112.000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52B2D" w14:textId="77777777" w:rsidR="00CC3F4E" w:rsidRPr="00CC3F4E" w:rsidRDefault="00CC3F4E" w:rsidP="00CC3F4E">
            <w:r w:rsidRPr="00CC3F4E">
              <w:rPr>
                <w:b/>
                <w:bCs/>
              </w:rPr>
              <w:t>R$ 126.000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64820" w14:textId="77777777" w:rsidR="00CC3F4E" w:rsidRPr="00CC3F4E" w:rsidRDefault="00CC3F4E" w:rsidP="00CC3F4E">
            <w:r w:rsidRPr="00CC3F4E">
              <w:rPr>
                <w:b/>
                <w:bCs/>
              </w:rPr>
              <w:t>R$ 133.000</w:t>
            </w:r>
          </w:p>
        </w:tc>
      </w:tr>
    </w:tbl>
    <w:p w14:paraId="3F4DCCDA" w14:textId="77777777" w:rsidR="00CC3F4E" w:rsidRPr="00CC3F4E" w:rsidRDefault="00CC3F4E" w:rsidP="00CC3F4E">
      <w:r w:rsidRPr="00CC3F4E">
        <w:rPr>
          <w:b/>
          <w:bCs/>
        </w:rPr>
        <w:t>Análise Analítica:</w:t>
      </w:r>
      <w:r w:rsidRPr="00CC3F4E">
        <w:t xml:space="preserve"> A degradação das vias (Cenário 3) compromete a disponibilidade física dos ativos e, somada à ineficiência de pátio, gera um prejuízo de </w:t>
      </w:r>
      <w:r w:rsidRPr="00CC3F4E">
        <w:rPr>
          <w:b/>
          <w:bCs/>
        </w:rPr>
        <w:t>R 21.000 por dia**. Em uma safra completa, essa ineficiência representa um risco superior a **R 2,8 milhões</w:t>
      </w:r>
      <w:r w:rsidRPr="00CC3F4E">
        <w:t>.</w:t>
      </w:r>
    </w:p>
    <w:p w14:paraId="26B89D5D" w14:textId="77777777" w:rsidR="00CC3F4E" w:rsidRPr="00CC3F4E" w:rsidRDefault="00CC3F4E" w:rsidP="00CC3F4E">
      <w:r w:rsidRPr="00CC3F4E">
        <w:rPr>
          <w:b/>
          <w:bCs/>
        </w:rPr>
        <w:t>Transição:</w:t>
      </w:r>
      <w:r w:rsidRPr="00CC3F4E">
        <w:t xml:space="preserve"> A integração absoluta destes parâmetros é o que define o sucesso da Safra 2026.</w:t>
      </w:r>
    </w:p>
    <w:p w14:paraId="1379CE48" w14:textId="77777777" w:rsidR="00CC3F4E" w:rsidRPr="00CC3F4E" w:rsidRDefault="00CC3F4E" w:rsidP="00CC3F4E">
      <w:r w:rsidRPr="00CC3F4E">
        <w:lastRenderedPageBreak/>
        <w:t xml:space="preserve">-------------------------------------------------------------------------------- </w:t>
      </w:r>
    </w:p>
    <w:p w14:paraId="42EB5D4C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4. Unificação Operacional e Veredito Safra 2026</w:t>
      </w:r>
    </w:p>
    <w:p w14:paraId="5A670ED7" w14:textId="77777777" w:rsidR="00CC3F4E" w:rsidRPr="00CC3F4E" w:rsidRDefault="00CC3F4E" w:rsidP="00CC3F4E">
      <w:r w:rsidRPr="00CC3F4E">
        <w:t>A Safra 2026 não admite falhas isoladas. Colheita, transbordo e transporte formam um ecossistema onde a velocidade média de 24 km/h rodoviário é o pilar de sustentação financeira para as 14.079,8 toneladas diárias projetadas.</w:t>
      </w:r>
    </w:p>
    <w:p w14:paraId="3EB12CF7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Consolidação de Recursos (Dashboard Final)</w:t>
      </w:r>
    </w:p>
    <w:p w14:paraId="2E16D7EC" w14:textId="77777777" w:rsidR="00CC3F4E" w:rsidRPr="00CC3F4E" w:rsidRDefault="00CC3F4E" w:rsidP="00CC3F4E">
      <w:r w:rsidRPr="00CC3F4E">
        <w:t>Para sustentar a operação de Elite, a frota está dimensionada da seguinte forma: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4805"/>
      </w:tblGrid>
      <w:tr w:rsidR="00CC3F4E" w:rsidRPr="00CC3F4E" w14:paraId="7960A6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64A8E" w14:textId="77777777" w:rsidR="00CC3F4E" w:rsidRPr="00CC3F4E" w:rsidRDefault="00CC3F4E" w:rsidP="00CC3F4E">
            <w:r w:rsidRPr="00CC3F4E">
              <w:t>Recurso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710EA" w14:textId="77777777" w:rsidR="00CC3F4E" w:rsidRPr="00CC3F4E" w:rsidRDefault="00CC3F4E" w:rsidP="00CC3F4E">
            <w:r w:rsidRPr="00CC3F4E">
              <w:t>Quantidade / Valor</w:t>
            </w:r>
          </w:p>
        </w:tc>
      </w:tr>
      <w:tr w:rsidR="00CC3F4E" w:rsidRPr="00CC3F4E" w14:paraId="09E943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32AC7" w14:textId="77777777" w:rsidR="00CC3F4E" w:rsidRPr="00CC3F4E" w:rsidRDefault="00CC3F4E" w:rsidP="00CC3F4E">
            <w:r w:rsidRPr="00CC3F4E">
              <w:rPr>
                <w:b/>
                <w:bCs/>
              </w:rPr>
              <w:t>Volume Total Projetado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D94E" w14:textId="77777777" w:rsidR="00CC3F4E" w:rsidRPr="00CC3F4E" w:rsidRDefault="00CC3F4E" w:rsidP="00CC3F4E">
            <w:r w:rsidRPr="00CC3F4E">
              <w:rPr>
                <w:b/>
                <w:bCs/>
              </w:rPr>
              <w:t>14.079,8 t/dia</w:t>
            </w:r>
          </w:p>
        </w:tc>
      </w:tr>
      <w:tr w:rsidR="00CC3F4E" w:rsidRPr="00CC3F4E" w14:paraId="3AF885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1A1F7" w14:textId="77777777" w:rsidR="00CC3F4E" w:rsidRPr="00CC3F4E" w:rsidRDefault="00CC3F4E" w:rsidP="00CC3F4E">
            <w:r w:rsidRPr="00CC3F4E">
              <w:t>Colhedoras Operacionais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F59E5" w14:textId="77777777" w:rsidR="00CC3F4E" w:rsidRPr="00CC3F4E" w:rsidRDefault="00CC3F4E" w:rsidP="00CC3F4E">
            <w:r w:rsidRPr="00CC3F4E">
              <w:t>16 unidades</w:t>
            </w:r>
          </w:p>
        </w:tc>
      </w:tr>
      <w:tr w:rsidR="00CC3F4E" w:rsidRPr="00CC3F4E" w14:paraId="772CD5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4BA90" w14:textId="77777777" w:rsidR="00CC3F4E" w:rsidRPr="00CC3F4E" w:rsidRDefault="00CC3F4E" w:rsidP="00CC3F4E">
            <w:r w:rsidRPr="00CC3F4E">
              <w:t>Tratores CCT (Transbordo)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61E7F" w14:textId="77777777" w:rsidR="00CC3F4E" w:rsidRPr="00CC3F4E" w:rsidRDefault="00CC3F4E" w:rsidP="00CC3F4E">
            <w:r w:rsidRPr="00CC3F4E">
              <w:t>32 unidades</w:t>
            </w:r>
          </w:p>
        </w:tc>
      </w:tr>
      <w:tr w:rsidR="00CC3F4E" w:rsidRPr="00CC3F4E" w14:paraId="030497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5FC38" w14:textId="77777777" w:rsidR="00CC3F4E" w:rsidRPr="00CC3F4E" w:rsidRDefault="00CC3F4E" w:rsidP="00CC3F4E">
            <w:r w:rsidRPr="00CC3F4E">
              <w:t>Caminhões de Linha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996A3" w14:textId="77777777" w:rsidR="00CC3F4E" w:rsidRPr="00CC3F4E" w:rsidRDefault="00CC3F4E" w:rsidP="00CC3F4E">
            <w:r w:rsidRPr="00CC3F4E">
              <w:t>32 unidades</w:t>
            </w:r>
          </w:p>
        </w:tc>
      </w:tr>
      <w:tr w:rsidR="00CC3F4E" w:rsidRPr="00CC3F4E" w14:paraId="666891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D6A00" w14:textId="77777777" w:rsidR="00CC3F4E" w:rsidRPr="00CC3F4E" w:rsidRDefault="00CC3F4E" w:rsidP="00CC3F4E">
            <w:r w:rsidRPr="00CC3F4E">
              <w:t>Caminhões Escravos (Usina)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85B04" w14:textId="77777777" w:rsidR="00CC3F4E" w:rsidRPr="00CC3F4E" w:rsidRDefault="00CC3F4E" w:rsidP="00CC3F4E">
            <w:r w:rsidRPr="00CC3F4E">
              <w:t>3 unidades</w:t>
            </w:r>
          </w:p>
        </w:tc>
      </w:tr>
      <w:tr w:rsidR="00CC3F4E" w:rsidRPr="00CC3F4E" w14:paraId="7425B7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4F2E" w14:textId="77777777" w:rsidR="00CC3F4E" w:rsidRPr="00CC3F4E" w:rsidRDefault="00CC3F4E" w:rsidP="00CC3F4E">
            <w:r w:rsidRPr="00CC3F4E">
              <w:rPr>
                <w:b/>
                <w:bCs/>
              </w:rPr>
              <w:t xml:space="preserve">Total de Conjuntos </w:t>
            </w:r>
            <w:proofErr w:type="spellStart"/>
            <w:r w:rsidRPr="00CC3F4E">
              <w:rPr>
                <w:b/>
                <w:bCs/>
              </w:rPr>
              <w:t>Rodotrem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58901" w14:textId="77777777" w:rsidR="00CC3F4E" w:rsidRPr="00CC3F4E" w:rsidRDefault="00CC3F4E" w:rsidP="00CC3F4E">
            <w:r w:rsidRPr="00CC3F4E">
              <w:rPr>
                <w:b/>
                <w:bCs/>
              </w:rPr>
              <w:t>71 Unidades</w:t>
            </w:r>
          </w:p>
        </w:tc>
      </w:tr>
      <w:tr w:rsidR="00CC3F4E" w:rsidRPr="00CC3F4E" w14:paraId="3802D0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A455B" w14:textId="77777777" w:rsidR="00CC3F4E" w:rsidRPr="00CC3F4E" w:rsidRDefault="00CC3F4E" w:rsidP="00CC3F4E">
            <w:r w:rsidRPr="00CC3F4E">
              <w:rPr>
                <w:i/>
                <w:iCs/>
              </w:rPr>
              <w:t>Detalhamento dos Conjuntos: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3AAF8" w14:textId="77777777" w:rsidR="00CC3F4E" w:rsidRPr="00CC3F4E" w:rsidRDefault="00CC3F4E" w:rsidP="00CC3F4E">
            <w:r w:rsidRPr="00CC3F4E">
              <w:rPr>
                <w:i/>
                <w:iCs/>
              </w:rPr>
              <w:t>32 Linha + 12 Campo + 27 Pulmão Usina</w:t>
            </w:r>
          </w:p>
        </w:tc>
      </w:tr>
    </w:tbl>
    <w:p w14:paraId="5EF44209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Análise de Autonomia e Segurança</w:t>
      </w:r>
    </w:p>
    <w:p w14:paraId="5B963FC4" w14:textId="77777777" w:rsidR="00CC3F4E" w:rsidRPr="00CC3F4E" w:rsidRDefault="00CC3F4E" w:rsidP="00CC3F4E">
      <w:r w:rsidRPr="00CC3F4E">
        <w:t xml:space="preserve">O pulmão estratégico de </w:t>
      </w:r>
      <w:r w:rsidRPr="00CC3F4E">
        <w:rPr>
          <w:b/>
          <w:bCs/>
        </w:rPr>
        <w:t>27 conjuntos</w:t>
      </w:r>
      <w:r w:rsidRPr="00CC3F4E">
        <w:t xml:space="preserve"> (Estoque sobre Rodas) provê </w:t>
      </w:r>
      <w:r w:rsidRPr="00CC3F4E">
        <w:rPr>
          <w:b/>
          <w:bCs/>
        </w:rPr>
        <w:t>3,13 horas de moagem garantida</w:t>
      </w:r>
      <w:r w:rsidRPr="00CC3F4E">
        <w:t>. Este volume é o seguro operacional contra interrupções no campo ou bloqueios logísticos, garantindo que a indústria nunca sofra com a falta de alimentação.</w:t>
      </w:r>
    </w:p>
    <w:p w14:paraId="2E191CA5" w14:textId="77777777" w:rsidR="00CC3F4E" w:rsidRPr="00CC3F4E" w:rsidRDefault="00CC3F4E" w:rsidP="00CC3F4E">
      <w:pPr>
        <w:rPr>
          <w:b/>
          <w:bCs/>
        </w:rPr>
      </w:pPr>
      <w:r w:rsidRPr="00CC3F4E">
        <w:rPr>
          <w:b/>
          <w:bCs/>
        </w:rPr>
        <w:t>Recomendações de "Elite"</w:t>
      </w:r>
    </w:p>
    <w:p w14:paraId="146CA2A3" w14:textId="77777777" w:rsidR="00CC3F4E" w:rsidRPr="00CC3F4E" w:rsidRDefault="00CC3F4E" w:rsidP="00CC3F4E">
      <w:r w:rsidRPr="00CC3F4E">
        <w:t>Para assegurar a viabilidade financeira e operacional, a liderança deve tratar como prioridade máxima:</w:t>
      </w:r>
    </w:p>
    <w:p w14:paraId="26A7FFA3" w14:textId="77777777" w:rsidR="00CC3F4E" w:rsidRPr="00CC3F4E" w:rsidRDefault="00CC3F4E" w:rsidP="00CC3F4E">
      <w:pPr>
        <w:numPr>
          <w:ilvl w:val="0"/>
          <w:numId w:val="3"/>
        </w:numPr>
      </w:pPr>
      <w:r w:rsidRPr="00CC3F4E">
        <w:rPr>
          <w:b/>
          <w:bCs/>
        </w:rPr>
        <w:t xml:space="preserve">Manutenção </w:t>
      </w:r>
      <w:proofErr w:type="spellStart"/>
      <w:r w:rsidRPr="00CC3F4E">
        <w:rPr>
          <w:b/>
          <w:bCs/>
        </w:rPr>
        <w:t>Pró-ativa</w:t>
      </w:r>
      <w:proofErr w:type="spellEnd"/>
      <w:r w:rsidRPr="00CC3F4E">
        <w:rPr>
          <w:b/>
          <w:bCs/>
        </w:rPr>
        <w:t xml:space="preserve"> de Estradas</w:t>
      </w:r>
      <w:r w:rsidRPr="00CC3F4E">
        <w:t>: É o pilar de sustentação para garantir os 24 km/h. A negligência neste ponto implica em perda direta de R$ 7.000/dia apenas em velocidade.</w:t>
      </w:r>
    </w:p>
    <w:p w14:paraId="1606E171" w14:textId="77777777" w:rsidR="00CC3F4E" w:rsidRPr="00CC3F4E" w:rsidRDefault="00CC3F4E" w:rsidP="00CC3F4E">
      <w:pPr>
        <w:numPr>
          <w:ilvl w:val="0"/>
          <w:numId w:val="3"/>
        </w:numPr>
      </w:pPr>
      <w:r w:rsidRPr="00CC3F4E">
        <w:rPr>
          <w:b/>
          <w:bCs/>
        </w:rPr>
        <w:t>Rigor na Telemetria</w:t>
      </w:r>
      <w:r w:rsidRPr="00CC3F4E">
        <w:t>: Monitorar o tempo de pátio para não exceder os 40 minutos e a velocidade de colheita para manter o "Ponto de Equilíbrio" de 3,36 km/h.</w:t>
      </w:r>
    </w:p>
    <w:p w14:paraId="21035BA2" w14:textId="77777777" w:rsidR="00CC3F4E" w:rsidRPr="00CC3F4E" w:rsidRDefault="00CC3F4E" w:rsidP="00CC3F4E">
      <w:pPr>
        <w:numPr>
          <w:ilvl w:val="0"/>
          <w:numId w:val="3"/>
        </w:numPr>
      </w:pPr>
      <w:r w:rsidRPr="00CC3F4E">
        <w:rPr>
          <w:b/>
          <w:bCs/>
        </w:rPr>
        <w:lastRenderedPageBreak/>
        <w:t>Disciplina de Execução</w:t>
      </w:r>
      <w:r w:rsidRPr="00CC3F4E">
        <w:t>: A estratégia de 2026 é tecnicamente blindada, mas depende da disciplina dos operadores em respeitar a "Janela de Ouro" para evitar o prejuízo acumulado de R$ 2,8 milhões/safra.</w:t>
      </w:r>
    </w:p>
    <w:p w14:paraId="18DF1671" w14:textId="77777777" w:rsidR="00CC3F4E" w:rsidRPr="00CC3F4E" w:rsidRDefault="00CC3F4E" w:rsidP="00CC3F4E">
      <w:r w:rsidRPr="00CC3F4E">
        <w:t xml:space="preserve">-------------------------------------------------------------------------------- </w:t>
      </w:r>
    </w:p>
    <w:p w14:paraId="416CB68E" w14:textId="77777777" w:rsidR="00CC3F4E" w:rsidRPr="00CC3F4E" w:rsidRDefault="00CC3F4E" w:rsidP="00CC3F4E">
      <w:r w:rsidRPr="00CC3F4E">
        <w:rPr>
          <w:b/>
          <w:bCs/>
        </w:rPr>
        <w:t>Visual e Branding</w:t>
      </w:r>
      <w:r w:rsidRPr="00CC3F4E">
        <w:t xml:space="preserve"> </w:t>
      </w:r>
      <w:r w:rsidRPr="00CC3F4E">
        <w:rPr>
          <w:i/>
          <w:iCs/>
        </w:rPr>
        <w:t>(</w:t>
      </w:r>
      <w:proofErr w:type="spellStart"/>
      <w:r w:rsidRPr="00CC3F4E">
        <w:rPr>
          <w:i/>
          <w:iCs/>
        </w:rPr>
        <w:t>Placeholder</w:t>
      </w:r>
      <w:proofErr w:type="spellEnd"/>
      <w:r w:rsidRPr="00CC3F4E">
        <w:rPr>
          <w:i/>
          <w:iCs/>
        </w:rPr>
        <w:t>: Inserir Logotipo UMOE BIOENERGY)</w:t>
      </w:r>
      <w:r w:rsidRPr="00CC3F4E">
        <w:t xml:space="preserve"> </w:t>
      </w:r>
      <w:r w:rsidRPr="00CC3F4E">
        <w:rPr>
          <w:i/>
          <w:iCs/>
        </w:rPr>
        <w:t>(</w:t>
      </w:r>
      <w:proofErr w:type="spellStart"/>
      <w:r w:rsidRPr="00CC3F4E">
        <w:rPr>
          <w:i/>
          <w:iCs/>
        </w:rPr>
        <w:t>Placeholder</w:t>
      </w:r>
      <w:proofErr w:type="spellEnd"/>
      <w:r w:rsidRPr="00CC3F4E">
        <w:rPr>
          <w:i/>
          <w:iCs/>
        </w:rPr>
        <w:t>: Imagem de Colhedora em operação em duas linhas)</w:t>
      </w:r>
      <w:r w:rsidRPr="00CC3F4E">
        <w:t xml:space="preserve"> </w:t>
      </w:r>
      <w:r w:rsidRPr="00CC3F4E">
        <w:rPr>
          <w:i/>
          <w:iCs/>
        </w:rPr>
        <w:t>(</w:t>
      </w:r>
      <w:proofErr w:type="spellStart"/>
      <w:r w:rsidRPr="00CC3F4E">
        <w:rPr>
          <w:i/>
          <w:iCs/>
        </w:rPr>
        <w:t>Placeholder</w:t>
      </w:r>
      <w:proofErr w:type="spellEnd"/>
      <w:r w:rsidRPr="00CC3F4E">
        <w:rPr>
          <w:i/>
          <w:iCs/>
        </w:rPr>
        <w:t>: Imagem de Comboio de Transbordo em pátio de 1km)</w:t>
      </w:r>
      <w:r w:rsidRPr="00CC3F4E">
        <w:t xml:space="preserve"> </w:t>
      </w:r>
      <w:r w:rsidRPr="00CC3F4E">
        <w:rPr>
          <w:i/>
          <w:iCs/>
        </w:rPr>
        <w:t>(</w:t>
      </w:r>
      <w:proofErr w:type="spellStart"/>
      <w:r w:rsidRPr="00CC3F4E">
        <w:rPr>
          <w:i/>
          <w:iCs/>
        </w:rPr>
        <w:t>Placeholder</w:t>
      </w:r>
      <w:proofErr w:type="spellEnd"/>
      <w:r w:rsidRPr="00CC3F4E">
        <w:rPr>
          <w:i/>
          <w:iCs/>
        </w:rPr>
        <w:t xml:space="preserve">: Imagem de </w:t>
      </w:r>
      <w:proofErr w:type="spellStart"/>
      <w:r w:rsidRPr="00CC3F4E">
        <w:rPr>
          <w:i/>
          <w:iCs/>
        </w:rPr>
        <w:t>Rodotrem</w:t>
      </w:r>
      <w:proofErr w:type="spellEnd"/>
      <w:r w:rsidRPr="00CC3F4E">
        <w:rPr>
          <w:i/>
          <w:iCs/>
        </w:rPr>
        <w:t xml:space="preserve"> em estrada com manutenção de excelência)</w:t>
      </w:r>
    </w:p>
    <w:p w14:paraId="4E97B2A0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4305"/>
    <w:multiLevelType w:val="multilevel"/>
    <w:tmpl w:val="B4C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24AA1"/>
    <w:multiLevelType w:val="multilevel"/>
    <w:tmpl w:val="68F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30B02"/>
    <w:multiLevelType w:val="multilevel"/>
    <w:tmpl w:val="DE0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071462">
    <w:abstractNumId w:val="0"/>
  </w:num>
  <w:num w:numId="2" w16cid:durableId="1926958120">
    <w:abstractNumId w:val="1"/>
  </w:num>
  <w:num w:numId="3" w16cid:durableId="1668481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4E"/>
    <w:rsid w:val="006A143A"/>
    <w:rsid w:val="00970B19"/>
    <w:rsid w:val="00CC3F4E"/>
    <w:rsid w:val="00D168BF"/>
    <w:rsid w:val="00D3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8692"/>
  <w15:chartTrackingRefBased/>
  <w15:docId w15:val="{2F225A8F-FCB5-40EC-8B3A-4A786260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F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F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F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F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F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F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1358</Words>
  <Characters>7675</Characters>
  <Application>Microsoft Office Word</Application>
  <DocSecurity>0</DocSecurity>
  <Lines>233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2026-03-03T17:23:00Z</dcterms:created>
  <dcterms:modified xsi:type="dcterms:W3CDTF">2026-03-03T20:08:00Z</dcterms:modified>
</cp:coreProperties>
</file>