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6E" w:rsidRPr="0030046E" w:rsidRDefault="0030046E" w:rsidP="0030046E">
      <w:pPr>
        <w:spacing w:after="0" w:line="240" w:lineRule="auto"/>
        <w:rPr>
          <w:rFonts w:ascii="Calibri" w:eastAsia="Times New Roman" w:hAnsi="Calibri" w:cs="Times New Roman"/>
          <w:color w:val="1E4E79"/>
          <w:sz w:val="32"/>
          <w:szCs w:val="32"/>
          <w:lang w:val="en-US" w:eastAsia="ro-RO"/>
        </w:rPr>
      </w:pPr>
      <w:r w:rsidRPr="0030046E">
        <w:rPr>
          <w:rFonts w:ascii="Calibri" w:eastAsia="Times New Roman" w:hAnsi="Calibri" w:cs="Times New Roman"/>
          <w:color w:val="1E4E79"/>
          <w:sz w:val="32"/>
          <w:szCs w:val="32"/>
          <w:lang w:val="en-US" w:eastAsia="ro-RO"/>
        </w:rPr>
        <w:t>Motoare existente</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GoPubMed </w:t>
      </w:r>
      <w:hyperlink r:id="rId5"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b/>
          <w:bCs/>
          <w:color w:val="000000"/>
          <w:lang w:val="en-US" w:eastAsia="ro-RO"/>
        </w:rPr>
        <w:t>GoPubMed</w:t>
      </w:r>
      <w:r w:rsidRPr="0030046E">
        <w:rPr>
          <w:rFonts w:ascii="Calibri" w:eastAsia="Times New Roman" w:hAnsi="Calibri" w:cs="Times New Roman"/>
          <w:color w:val="000000"/>
          <w:lang w:val="en-US" w:eastAsia="ro-RO"/>
        </w:rPr>
        <w:t xml:space="preserve"> is a </w:t>
      </w:r>
      <w:hyperlink r:id="rId6" w:history="1">
        <w:r w:rsidRPr="0030046E">
          <w:rPr>
            <w:rFonts w:ascii="Calibri" w:eastAsia="Times New Roman" w:hAnsi="Calibri" w:cs="Times New Roman"/>
            <w:color w:val="0000FF"/>
            <w:u w:val="single"/>
            <w:lang w:val="en-US" w:eastAsia="ro-RO"/>
          </w:rPr>
          <w:t>knowledge</w:t>
        </w:r>
      </w:hyperlink>
      <w:r w:rsidRPr="0030046E">
        <w:rPr>
          <w:rFonts w:ascii="Calibri" w:eastAsia="Times New Roman" w:hAnsi="Calibri" w:cs="Times New Roman"/>
          <w:color w:val="000000"/>
          <w:lang w:val="en-US" w:eastAsia="ro-RO"/>
        </w:rPr>
        <w:t xml:space="preserve">-based </w:t>
      </w:r>
      <w:hyperlink r:id="rId7" w:history="1">
        <w:r w:rsidRPr="0030046E">
          <w:rPr>
            <w:rFonts w:ascii="Calibri" w:eastAsia="Times New Roman" w:hAnsi="Calibri" w:cs="Times New Roman"/>
            <w:color w:val="0000FF"/>
            <w:u w:val="single"/>
            <w:lang w:val="en-US" w:eastAsia="ro-RO"/>
          </w:rPr>
          <w:t>search engine</w:t>
        </w:r>
      </w:hyperlink>
      <w:r w:rsidRPr="0030046E">
        <w:rPr>
          <w:rFonts w:ascii="Calibri" w:eastAsia="Times New Roman" w:hAnsi="Calibri" w:cs="Times New Roman"/>
          <w:color w:val="000000"/>
          <w:lang w:val="en-US" w:eastAsia="ro-RO"/>
        </w:rPr>
        <w:t xml:space="preserve"> for </w:t>
      </w:r>
      <w:hyperlink r:id="rId8" w:history="1">
        <w:r w:rsidRPr="0030046E">
          <w:rPr>
            <w:rFonts w:ascii="Calibri" w:eastAsia="Times New Roman" w:hAnsi="Calibri" w:cs="Times New Roman"/>
            <w:color w:val="0000FF"/>
            <w:u w:val="single"/>
            <w:lang w:val="en-US" w:eastAsia="ro-RO"/>
          </w:rPr>
          <w:t>biomedical</w:t>
        </w:r>
      </w:hyperlink>
      <w:r w:rsidRPr="0030046E">
        <w:rPr>
          <w:rFonts w:ascii="Calibri" w:eastAsia="Times New Roman" w:hAnsi="Calibri" w:cs="Times New Roman"/>
          <w:color w:val="000000"/>
          <w:lang w:val="en-US" w:eastAsia="ro-RO"/>
        </w:rPr>
        <w:t xml:space="preserve"> texts.</w:t>
      </w:r>
      <w:hyperlink r:id="rId9" w:anchor="cite_note-pmid15980585-1" w:history="1">
        <w:r w:rsidRPr="0030046E">
          <w:rPr>
            <w:rFonts w:ascii="Calibri" w:eastAsia="Times New Roman" w:hAnsi="Calibri" w:cs="Times New Roman"/>
            <w:color w:val="0000FF"/>
            <w:u w:val="single"/>
            <w:vertAlign w:val="superscript"/>
            <w:lang w:val="en-US" w:eastAsia="ro-RO"/>
          </w:rPr>
          <w:t>[1]</w:t>
        </w:r>
      </w:hyperlink>
      <w:r w:rsidRPr="0030046E">
        <w:rPr>
          <w:rFonts w:ascii="Calibri" w:eastAsia="Times New Roman" w:hAnsi="Calibri" w:cs="Times New Roman"/>
          <w:color w:val="000000"/>
          <w:lang w:val="en-US" w:eastAsia="ro-RO"/>
        </w:rPr>
        <w:t xml:space="preserve"> The </w:t>
      </w:r>
      <w:hyperlink r:id="rId10" w:history="1">
        <w:r w:rsidRPr="0030046E">
          <w:rPr>
            <w:rFonts w:ascii="Calibri" w:eastAsia="Times New Roman" w:hAnsi="Calibri" w:cs="Times New Roman"/>
            <w:color w:val="0000FF"/>
            <w:u w:val="single"/>
            <w:lang w:val="en-US" w:eastAsia="ro-RO"/>
          </w:rPr>
          <w:t>Gene Ontology</w:t>
        </w:r>
      </w:hyperlink>
      <w:r w:rsidRPr="0030046E">
        <w:rPr>
          <w:rFonts w:ascii="Calibri" w:eastAsia="Times New Roman" w:hAnsi="Calibri" w:cs="Times New Roman"/>
          <w:color w:val="000000"/>
          <w:lang w:val="en-US" w:eastAsia="ro-RO"/>
        </w:rPr>
        <w:t xml:space="preserve"> (GO) and </w:t>
      </w:r>
      <w:hyperlink r:id="rId11" w:history="1">
        <w:r w:rsidRPr="0030046E">
          <w:rPr>
            <w:rFonts w:ascii="Calibri" w:eastAsia="Times New Roman" w:hAnsi="Calibri" w:cs="Times New Roman"/>
            <w:color w:val="0000FF"/>
            <w:u w:val="single"/>
            <w:lang w:val="en-US" w:eastAsia="ro-RO"/>
          </w:rPr>
          <w:t>Medical Subject Headings</w:t>
        </w:r>
      </w:hyperlink>
      <w:r w:rsidRPr="0030046E">
        <w:rPr>
          <w:rFonts w:ascii="Calibri" w:eastAsia="Times New Roman" w:hAnsi="Calibri" w:cs="Times New Roman"/>
          <w:color w:val="000000"/>
          <w:lang w:val="en-US" w:eastAsia="ro-RO"/>
        </w:rPr>
        <w:t xml:space="preserve"> (MeSH) serve as "Table of contents" in order to structure the millions of articles of the </w:t>
      </w:r>
      <w:hyperlink r:id="rId12" w:history="1">
        <w:r w:rsidRPr="0030046E">
          <w:rPr>
            <w:rFonts w:ascii="Calibri" w:eastAsia="Times New Roman" w:hAnsi="Calibri" w:cs="Times New Roman"/>
            <w:color w:val="0000FF"/>
            <w:u w:val="single"/>
            <w:lang w:val="en-US" w:eastAsia="ro-RO"/>
          </w:rPr>
          <w:t>MEDLINE</w:t>
        </w:r>
      </w:hyperlink>
      <w:r w:rsidRPr="0030046E">
        <w:rPr>
          <w:rFonts w:ascii="Calibri" w:eastAsia="Times New Roman" w:hAnsi="Calibri" w:cs="Times New Roman"/>
          <w:color w:val="000000"/>
          <w:lang w:val="en-US" w:eastAsia="ro-RO"/>
        </w:rPr>
        <w:t xml:space="preserve"> </w:t>
      </w:r>
      <w:hyperlink r:id="rId13" w:history="1">
        <w:r w:rsidRPr="0030046E">
          <w:rPr>
            <w:rFonts w:ascii="Calibri" w:eastAsia="Times New Roman" w:hAnsi="Calibri" w:cs="Times New Roman"/>
            <w:color w:val="0000FF"/>
            <w:u w:val="single"/>
            <w:lang w:val="en-US" w:eastAsia="ro-RO"/>
          </w:rPr>
          <w:t>database</w:t>
        </w:r>
      </w:hyperlink>
      <w:r w:rsidRPr="0030046E">
        <w:rPr>
          <w:rFonts w:ascii="Calibri" w:eastAsia="Times New Roman" w:hAnsi="Calibri" w:cs="Times New Roman"/>
          <w:color w:val="000000"/>
          <w:lang w:val="en-US" w:eastAsia="ro-RO"/>
        </w:rPr>
        <w:t xml:space="preserve">. The search engine allows its users to find relevant search results significantly faster than Pubmed. </w:t>
      </w:r>
      <w:r w:rsidRPr="0030046E">
        <w:rPr>
          <w:rFonts w:ascii="Calibri" w:eastAsia="Times New Roman" w:hAnsi="Calibri" w:cs="Times New Roman"/>
          <w:b/>
          <w:bCs/>
          <w:color w:val="000000"/>
          <w:lang w:val="en-US" w:eastAsia="ro-RO"/>
        </w:rPr>
        <w:t>MeshPubMed</w:t>
      </w:r>
      <w:r w:rsidRPr="0030046E">
        <w:rPr>
          <w:rFonts w:ascii="Calibri" w:eastAsia="Times New Roman" w:hAnsi="Calibri" w:cs="Times New Roman"/>
          <w:color w:val="000000"/>
          <w:lang w:val="en-US" w:eastAsia="ro-RO"/>
        </w:rPr>
        <w:t xml:space="preserve"> was at one point a separate project, but now the two have been merged.</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Pubget </w:t>
      </w:r>
      <w:hyperlink r:id="rId14"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Pubget’s search engine retrieves article citations and full text PDFs from</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hyperlink r:id="rId15" w:history="1">
        <w:r w:rsidRPr="0030046E">
          <w:rPr>
            <w:rFonts w:ascii="Calibri" w:eastAsia="Times New Roman" w:hAnsi="Calibri" w:cs="Times New Roman"/>
            <w:color w:val="0000FF"/>
            <w:u w:val="single"/>
            <w:lang w:val="en-US" w:eastAsia="ro-RO"/>
          </w:rPr>
          <w:t>PubMed</w:t>
        </w:r>
      </w:hyperlink>
      <w:r w:rsidRPr="0030046E">
        <w:rPr>
          <w:rFonts w:ascii="Calibri" w:eastAsia="Times New Roman" w:hAnsi="Calibri" w:cs="Times New Roman"/>
          <w:color w:val="000000"/>
          <w:lang w:val="en-US" w:eastAsia="ro-RO"/>
        </w:rPr>
        <w:t xml:space="preserve"> </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hyperlink r:id="rId16" w:history="1">
        <w:r w:rsidRPr="0030046E">
          <w:rPr>
            <w:rFonts w:ascii="Calibri" w:eastAsia="Times New Roman" w:hAnsi="Calibri" w:cs="Times New Roman"/>
            <w:color w:val="0000FF"/>
            <w:u w:val="single"/>
            <w:lang w:val="en-US" w:eastAsia="ro-RO"/>
          </w:rPr>
          <w:t>ArXiv</w:t>
        </w:r>
      </w:hyperlink>
      <w:r w:rsidRPr="0030046E">
        <w:rPr>
          <w:rFonts w:ascii="Calibri" w:eastAsia="Times New Roman" w:hAnsi="Calibri" w:cs="Times New Roman"/>
          <w:color w:val="000000"/>
          <w:lang w:val="en-US" w:eastAsia="ro-RO"/>
        </w:rPr>
        <w:t>,</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xml:space="preserve"> </w:t>
      </w:r>
      <w:hyperlink r:id="rId17" w:history="1">
        <w:r w:rsidRPr="0030046E">
          <w:rPr>
            <w:rFonts w:ascii="Calibri" w:eastAsia="Times New Roman" w:hAnsi="Calibri" w:cs="Times New Roman"/>
            <w:color w:val="0000FF"/>
            <w:u w:val="single"/>
            <w:lang w:val="en-US" w:eastAsia="ro-RO"/>
          </w:rPr>
          <w:t>Karger</w:t>
        </w:r>
      </w:hyperlink>
      <w:r w:rsidRPr="0030046E">
        <w:rPr>
          <w:rFonts w:ascii="Calibri" w:eastAsia="Times New Roman" w:hAnsi="Calibri" w:cs="Times New Roman"/>
          <w:color w:val="000000"/>
          <w:lang w:val="en-US" w:eastAsia="ro-RO"/>
        </w:rPr>
        <w:t>,</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xml:space="preserve"> </w:t>
      </w:r>
      <w:hyperlink r:id="rId18" w:history="1">
        <w:r w:rsidRPr="0030046E">
          <w:rPr>
            <w:rFonts w:ascii="Calibri" w:eastAsia="Times New Roman" w:hAnsi="Calibri" w:cs="Times New Roman"/>
            <w:color w:val="0000FF"/>
            <w:u w:val="single"/>
            <w:lang w:val="en-US" w:eastAsia="ro-RO"/>
          </w:rPr>
          <w:t>American Society for Microbiology</w:t>
        </w:r>
      </w:hyperlink>
      <w:r w:rsidRPr="0030046E">
        <w:rPr>
          <w:rFonts w:ascii="Calibri" w:eastAsia="Times New Roman" w:hAnsi="Calibri" w:cs="Times New Roman"/>
          <w:color w:val="000000"/>
          <w:lang w:val="en-US" w:eastAsia="ro-RO"/>
        </w:rPr>
        <w:t xml:space="preserve">, </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hyperlink r:id="rId19" w:history="1">
        <w:r w:rsidRPr="0030046E">
          <w:rPr>
            <w:rFonts w:ascii="Calibri" w:eastAsia="Times New Roman" w:hAnsi="Calibri" w:cs="Times New Roman"/>
            <w:color w:val="0000FF"/>
            <w:u w:val="single"/>
            <w:lang w:val="en-US" w:eastAsia="ro-RO"/>
          </w:rPr>
          <w:t>IEEE</w:t>
        </w:r>
      </w:hyperlink>
      <w:r w:rsidRPr="0030046E">
        <w:rPr>
          <w:rFonts w:ascii="Calibri" w:eastAsia="Times New Roman" w:hAnsi="Calibri" w:cs="Times New Roman"/>
          <w:color w:val="000000"/>
          <w:lang w:val="en-US" w:eastAsia="ro-RO"/>
        </w:rPr>
        <w:t xml:space="preserve">, </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hyperlink r:id="rId20" w:history="1">
        <w:r w:rsidRPr="0030046E">
          <w:rPr>
            <w:rFonts w:ascii="Calibri" w:eastAsia="Times New Roman" w:hAnsi="Calibri" w:cs="Times New Roman"/>
            <w:color w:val="0000FF"/>
            <w:u w:val="single"/>
            <w:lang w:val="en-US" w:eastAsia="ro-RO"/>
          </w:rPr>
          <w:t>RSS feeds</w:t>
        </w:r>
      </w:hyperlink>
      <w:r w:rsidRPr="0030046E">
        <w:rPr>
          <w:rFonts w:ascii="Calibri" w:eastAsia="Times New Roman" w:hAnsi="Calibri" w:cs="Times New Roman"/>
          <w:color w:val="000000"/>
          <w:lang w:val="en-US" w:eastAsia="ro-RO"/>
        </w:rPr>
        <w:t xml:space="preserve">, </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xml:space="preserve">XML from publishers, </w:t>
      </w:r>
    </w:p>
    <w:p w:rsidR="0030046E" w:rsidRPr="0030046E" w:rsidRDefault="0030046E" w:rsidP="0030046E">
      <w:pPr>
        <w:numPr>
          <w:ilvl w:val="0"/>
          <w:numId w:val="1"/>
        </w:numPr>
        <w:spacing w:after="0" w:line="240" w:lineRule="auto"/>
        <w:ind w:left="540"/>
        <w:textAlignment w:val="center"/>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Open Archive sources.</w:t>
      </w:r>
      <w:hyperlink r:id="rId21" w:anchor="cite_note-tandfonline-7" w:history="1">
        <w:r w:rsidRPr="0030046E">
          <w:rPr>
            <w:rFonts w:ascii="Calibri" w:eastAsia="Times New Roman" w:hAnsi="Calibri" w:cs="Times New Roman"/>
            <w:color w:val="0000FF"/>
            <w:u w:val="single"/>
            <w:vertAlign w:val="superscript"/>
            <w:lang w:val="en-US" w:eastAsia="ro-RO"/>
          </w:rPr>
          <w:t>[7]</w:t>
        </w:r>
      </w:hyperlink>
      <w:r w:rsidRPr="0030046E">
        <w:rPr>
          <w:rFonts w:ascii="Calibri" w:eastAsia="Times New Roman" w:hAnsi="Calibri" w:cs="Times New Roman"/>
          <w:color w:val="000000"/>
          <w:lang w:val="en-US" w:eastAsia="ro-RO"/>
        </w:rPr>
        <w:t xml:space="preserve"> </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The company’s search engine contains over 28 million scientific documents and adds 10,000 papers each day. Pubget creates a link directly from the article citation to the paper itself via a continuously updated database of links.</w:t>
      </w:r>
      <w:hyperlink r:id="rId22" w:anchor="cite_note-8" w:history="1">
        <w:r w:rsidRPr="0030046E">
          <w:rPr>
            <w:rFonts w:ascii="Calibri" w:eastAsia="Times New Roman" w:hAnsi="Calibri" w:cs="Times New Roman"/>
            <w:color w:val="0000FF"/>
            <w:u w:val="single"/>
            <w:vertAlign w:val="superscript"/>
            <w:lang w:val="en-US" w:eastAsia="ro-RO"/>
          </w:rPr>
          <w:t>[8]</w:t>
        </w:r>
      </w:hyperlink>
      <w:r w:rsidRPr="0030046E">
        <w:rPr>
          <w:rFonts w:ascii="Calibri" w:eastAsia="Times New Roman" w:hAnsi="Calibri" w:cs="Times New Roman"/>
          <w:color w:val="000000"/>
          <w:lang w:val="en-US" w:eastAsia="ro-RO"/>
        </w:rPr>
        <w:t xml:space="preserve"> Because of this database, users are directly linked from a citation to the full-text paper.</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Trip </w:t>
      </w:r>
      <w:hyperlink r:id="rId23"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5B9BD5"/>
          <w:sz w:val="24"/>
          <w:szCs w:val="24"/>
          <w:lang w:val="en-US" w:eastAsia="ro-RO"/>
        </w:rPr>
      </w:pPr>
      <w:r w:rsidRPr="0030046E">
        <w:rPr>
          <w:rFonts w:ascii="Calibri" w:eastAsia="Times New Roman" w:hAnsi="Calibri" w:cs="Times New Roman"/>
          <w:color w:val="5B9BD5"/>
          <w:sz w:val="24"/>
          <w:szCs w:val="24"/>
          <w:lang w:val="en-US" w:eastAsia="ro-RO"/>
        </w:rPr>
        <w:t>How the Trip algorithm works</w:t>
      </w:r>
    </w:p>
    <w:p w:rsidR="0030046E" w:rsidRPr="0030046E" w:rsidRDefault="0030046E" w:rsidP="0030046E">
      <w:pPr>
        <w:spacing w:after="12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The algorithm uses three main factors when deciding the position of particular search results:</w:t>
      </w:r>
    </w:p>
    <w:p w:rsidR="0030046E" w:rsidRPr="0030046E" w:rsidRDefault="0030046E" w:rsidP="0030046E">
      <w:pPr>
        <w:spacing w:after="12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u w:val="single"/>
          <w:lang w:val="en-US" w:eastAsia="ro-RO"/>
        </w:rPr>
        <w:t>Text score.</w:t>
      </w:r>
      <w:r w:rsidRPr="0030046E">
        <w:rPr>
          <w:rFonts w:ascii="Calibri" w:eastAsia="Times New Roman" w:hAnsi="Calibri" w:cs="Times New Roman"/>
          <w:color w:val="000000"/>
          <w:lang w:val="en-US" w:eastAsia="ro-RO"/>
        </w:rPr>
        <w:t xml:space="preserve"> If a search term is in the title of the document it scores more highly than if it only appears in the body of the text. If it only appears once in a thousand word document it scores less than if it appears twenty times.</w:t>
      </w:r>
    </w:p>
    <w:p w:rsidR="0030046E" w:rsidRPr="0030046E" w:rsidRDefault="0030046E" w:rsidP="0030046E">
      <w:pPr>
        <w:spacing w:after="12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u w:val="single"/>
          <w:lang w:val="en-US" w:eastAsia="ro-RO"/>
        </w:rPr>
        <w:t>Publication score</w:t>
      </w:r>
      <w:r w:rsidRPr="0030046E">
        <w:rPr>
          <w:rFonts w:ascii="Calibri" w:eastAsia="Times New Roman" w:hAnsi="Calibri" w:cs="Times New Roman"/>
          <w:color w:val="000000"/>
          <w:lang w:val="en-US" w:eastAsia="ro-RO"/>
        </w:rPr>
        <w:t>. As far as we know Trip is unique in using a publication score, based on quality, to help order results. So, a high quality resource (such as Cochrane) will have a higher score than say the BMJ and this again will score more highly than an eTextbook.</w:t>
      </w:r>
    </w:p>
    <w:p w:rsidR="0030046E" w:rsidRPr="0030046E" w:rsidRDefault="0030046E" w:rsidP="0030046E">
      <w:pPr>
        <w:spacing w:after="12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u w:val="single"/>
          <w:lang w:val="en-US" w:eastAsia="ro-RO"/>
        </w:rPr>
        <w:t>Date</w:t>
      </w:r>
      <w:r w:rsidRPr="0030046E">
        <w:rPr>
          <w:rFonts w:ascii="Calibri" w:eastAsia="Times New Roman" w:hAnsi="Calibri" w:cs="Times New Roman"/>
          <w:color w:val="000000"/>
          <w:lang w:val="en-US" w:eastAsia="ro-RO"/>
        </w:rPr>
        <w:t>. The more recent the document the higher the score.</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eBLAST </w:t>
      </w:r>
      <w:hyperlink r:id="rId24"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highlight w:val="yellow"/>
          <w:lang w:val="en-US" w:eastAsia="ro-RO"/>
        </w:rPr>
        <w:t>[La o privire superficială, pare vechi]</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xml:space="preserve">The eTBLAST server compares a user's natural text query to target databases using a hybrid search algorithm consisting of a low-sensitivity weighted keyword-based first pass followed by a novel sentence-alignment based second pass. eTBLAST is a free web-based service of The Innovation Laboratory at the </w:t>
      </w:r>
      <w:hyperlink r:id="rId25" w:history="1">
        <w:r w:rsidRPr="0030046E">
          <w:rPr>
            <w:rFonts w:ascii="Calibri" w:eastAsia="Times New Roman" w:hAnsi="Calibri" w:cs="Times New Roman"/>
            <w:color w:val="0000FF"/>
            <w:u w:val="single"/>
            <w:lang w:val="en-US" w:eastAsia="ro-RO"/>
          </w:rPr>
          <w:t>Virginia Bioinformatics Institute</w:t>
        </w:r>
      </w:hyperlink>
      <w:r w:rsidRPr="0030046E">
        <w:rPr>
          <w:rFonts w:ascii="Calibri" w:eastAsia="Times New Roman" w:hAnsi="Calibri" w:cs="Times New Roman"/>
          <w:color w:val="000000"/>
          <w:lang w:val="en-US" w:eastAsia="ro-RO"/>
        </w:rPr>
        <w:t>.</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Clinical key </w:t>
      </w:r>
      <w:hyperlink r:id="rId26"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ClinicalKey answers questions quickly because it thinks like a clinician, recognizing relevant clinical concepts as you type and offering shortcuts to critical answers.</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ClinicalKey’s Smart Search saves time by preventing unnecessary extra searches. Look up “myocardial infarction,” for example, and Smart Search recognizes its acronyms, synonyms, related surgical procedures and drugs, as well as the fact that it’s a cardiovasc</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lastRenderedPageBreak/>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Lane Medical Library </w:t>
      </w:r>
      <w:hyperlink r:id="rId27" w:anchor="clinical-all"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Searching is iterative. We find that a little trial and error with these pre-specified search strategies can pay off with quick access to information you need. Lane has created 6 unique search engines — check out which one to use.</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Evidence search </w:t>
      </w:r>
      <w:hyperlink r:id="rId28"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highlight w:val="yellow"/>
          <w:lang w:val="en-US" w:eastAsia="ro-RO"/>
        </w:rPr>
        <w:t>[La o privire superficială, e slab și limitat]</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Sources include: British National Formulary, Clinical Knowledge Summaries, SIGN, the Cochrane Library and Royal Colleges, Social Care Online and GOV.UK.</w:t>
      </w:r>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lang w:val="en-US" w:eastAsia="ro-RO"/>
        </w:rPr>
        <w:t> </w:t>
      </w:r>
    </w:p>
    <w:p w:rsidR="0030046E" w:rsidRPr="0030046E" w:rsidRDefault="0030046E" w:rsidP="0030046E">
      <w:pPr>
        <w:spacing w:after="0" w:line="240" w:lineRule="auto"/>
        <w:rPr>
          <w:rFonts w:ascii="Calibri" w:eastAsia="Times New Roman" w:hAnsi="Calibri" w:cs="Times New Roman"/>
          <w:color w:val="2E75B5"/>
          <w:sz w:val="28"/>
          <w:szCs w:val="28"/>
          <w:lang w:val="en-US" w:eastAsia="ro-RO"/>
        </w:rPr>
      </w:pPr>
      <w:r w:rsidRPr="0030046E">
        <w:rPr>
          <w:rFonts w:ascii="Calibri" w:eastAsia="Times New Roman" w:hAnsi="Calibri" w:cs="Times New Roman"/>
          <w:color w:val="2E75B5"/>
          <w:sz w:val="28"/>
          <w:szCs w:val="28"/>
          <w:lang w:val="en-US" w:eastAsia="ro-RO"/>
        </w:rPr>
        <w:t xml:space="preserve">UpToDate </w:t>
      </w:r>
      <w:hyperlink r:id="rId29" w:history="1">
        <w:r w:rsidRPr="0030046E">
          <w:rPr>
            <w:rFonts w:ascii="Calibri" w:eastAsia="Times New Roman" w:hAnsi="Calibri" w:cs="Times New Roman"/>
            <w:color w:val="0000FF"/>
            <w:sz w:val="28"/>
            <w:szCs w:val="28"/>
            <w:u w:val="single"/>
            <w:lang w:val="en-US" w:eastAsia="ro-RO"/>
          </w:rPr>
          <w:t>(link)</w:t>
        </w:r>
      </w:hyperlink>
    </w:p>
    <w:p w:rsidR="0030046E" w:rsidRPr="0030046E" w:rsidRDefault="0030046E" w:rsidP="0030046E">
      <w:pPr>
        <w:spacing w:after="0" w:line="240" w:lineRule="auto"/>
        <w:rPr>
          <w:rFonts w:ascii="Calibri" w:eastAsia="Times New Roman" w:hAnsi="Calibri" w:cs="Times New Roman"/>
          <w:color w:val="000000"/>
          <w:lang w:val="en-US" w:eastAsia="ro-RO"/>
        </w:rPr>
      </w:pPr>
      <w:r w:rsidRPr="0030046E">
        <w:rPr>
          <w:rFonts w:ascii="Calibri" w:eastAsia="Times New Roman" w:hAnsi="Calibri" w:cs="Times New Roman"/>
          <w:color w:val="000000"/>
          <w:highlight w:val="yellow"/>
          <w:lang w:val="en-US" w:eastAsia="ro-RO"/>
        </w:rPr>
        <w:t>[Asta pare a fi unealta pentru fiecare doctor de care vorbeai?]</w:t>
      </w:r>
      <w:bookmarkStart w:id="0" w:name="_GoBack"/>
      <w:bookmarkEnd w:id="0"/>
    </w:p>
    <w:sectPr w:rsidR="0030046E" w:rsidRPr="0030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731C"/>
    <w:multiLevelType w:val="multilevel"/>
    <w:tmpl w:val="AC388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096314"/>
    <w:multiLevelType w:val="multilevel"/>
    <w:tmpl w:val="937C5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764EB"/>
    <w:multiLevelType w:val="multilevel"/>
    <w:tmpl w:val="AD7010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A0C10BD"/>
    <w:multiLevelType w:val="multilevel"/>
    <w:tmpl w:val="9FE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EE3E23"/>
    <w:multiLevelType w:val="multilevel"/>
    <w:tmpl w:val="1C0C5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726356C"/>
    <w:multiLevelType w:val="multilevel"/>
    <w:tmpl w:val="3C1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63828"/>
    <w:multiLevelType w:val="multilevel"/>
    <w:tmpl w:val="1E6430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6"/>
  </w:num>
  <w:num w:numId="4">
    <w:abstractNumId w:val="0"/>
  </w:num>
  <w:num w:numId="5">
    <w:abstractNumId w:val="1"/>
    <w:lvlOverride w:ilvl="0">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6E"/>
    <w:rsid w:val="0030046E"/>
    <w:rsid w:val="00300CE0"/>
    <w:rsid w:val="00590077"/>
    <w:rsid w:val="0077100C"/>
    <w:rsid w:val="00B21C4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1B1FB-F193-4814-AD9B-89A7A75C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46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300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2546">
      <w:bodyDiv w:val="1"/>
      <w:marLeft w:val="0"/>
      <w:marRight w:val="0"/>
      <w:marTop w:val="0"/>
      <w:marBottom w:val="0"/>
      <w:divBdr>
        <w:top w:val="none" w:sz="0" w:space="0" w:color="auto"/>
        <w:left w:val="none" w:sz="0" w:space="0" w:color="auto"/>
        <w:bottom w:val="none" w:sz="0" w:space="0" w:color="auto"/>
        <w:right w:val="none" w:sz="0" w:space="0" w:color="auto"/>
      </w:divBdr>
      <w:divsChild>
        <w:div w:id="2029522662">
          <w:marLeft w:val="0"/>
          <w:marRight w:val="0"/>
          <w:marTop w:val="0"/>
          <w:marBottom w:val="0"/>
          <w:divBdr>
            <w:top w:val="none" w:sz="0" w:space="0" w:color="auto"/>
            <w:left w:val="none" w:sz="0" w:space="0" w:color="auto"/>
            <w:bottom w:val="none" w:sz="0" w:space="0" w:color="auto"/>
            <w:right w:val="none" w:sz="0" w:space="0" w:color="auto"/>
          </w:divBdr>
          <w:divsChild>
            <w:div w:id="447505822">
              <w:marLeft w:val="0"/>
              <w:marRight w:val="0"/>
              <w:marTop w:val="0"/>
              <w:marBottom w:val="0"/>
              <w:divBdr>
                <w:top w:val="none" w:sz="0" w:space="0" w:color="auto"/>
                <w:left w:val="none" w:sz="0" w:space="0" w:color="auto"/>
                <w:bottom w:val="none" w:sz="0" w:space="0" w:color="auto"/>
                <w:right w:val="none" w:sz="0" w:space="0" w:color="auto"/>
              </w:divBdr>
              <w:divsChild>
                <w:div w:id="1034354909">
                  <w:marLeft w:val="0"/>
                  <w:marRight w:val="0"/>
                  <w:marTop w:val="0"/>
                  <w:marBottom w:val="0"/>
                  <w:divBdr>
                    <w:top w:val="none" w:sz="0" w:space="0" w:color="auto"/>
                    <w:left w:val="none" w:sz="0" w:space="0" w:color="auto"/>
                    <w:bottom w:val="none" w:sz="0" w:space="0" w:color="auto"/>
                    <w:right w:val="none" w:sz="0" w:space="0" w:color="auto"/>
                  </w:divBdr>
                  <w:divsChild>
                    <w:div w:id="694035590">
                      <w:marLeft w:val="0"/>
                      <w:marRight w:val="0"/>
                      <w:marTop w:val="0"/>
                      <w:marBottom w:val="0"/>
                      <w:divBdr>
                        <w:top w:val="none" w:sz="0" w:space="0" w:color="auto"/>
                        <w:left w:val="none" w:sz="0" w:space="0" w:color="auto"/>
                        <w:bottom w:val="none" w:sz="0" w:space="0" w:color="auto"/>
                        <w:right w:val="none" w:sz="0" w:space="0" w:color="auto"/>
                      </w:divBdr>
                      <w:divsChild>
                        <w:div w:id="1609387401">
                          <w:marLeft w:val="0"/>
                          <w:marRight w:val="0"/>
                          <w:marTop w:val="0"/>
                          <w:marBottom w:val="0"/>
                          <w:divBdr>
                            <w:top w:val="none" w:sz="0" w:space="0" w:color="auto"/>
                            <w:left w:val="none" w:sz="0" w:space="0" w:color="auto"/>
                            <w:bottom w:val="none" w:sz="0" w:space="0" w:color="auto"/>
                            <w:right w:val="none" w:sz="0" w:space="0" w:color="auto"/>
                          </w:divBdr>
                          <w:divsChild>
                            <w:div w:id="40516691">
                              <w:marLeft w:val="0"/>
                              <w:marRight w:val="0"/>
                              <w:marTop w:val="0"/>
                              <w:marBottom w:val="0"/>
                              <w:divBdr>
                                <w:top w:val="none" w:sz="0" w:space="0" w:color="auto"/>
                                <w:left w:val="none" w:sz="0" w:space="0" w:color="auto"/>
                                <w:bottom w:val="none" w:sz="0" w:space="0" w:color="auto"/>
                                <w:right w:val="none" w:sz="0" w:space="0" w:color="auto"/>
                              </w:divBdr>
                              <w:divsChild>
                                <w:div w:id="894316394">
                                  <w:marLeft w:val="0"/>
                                  <w:marRight w:val="0"/>
                                  <w:marTop w:val="0"/>
                                  <w:marBottom w:val="0"/>
                                  <w:divBdr>
                                    <w:top w:val="none" w:sz="0" w:space="0" w:color="auto"/>
                                    <w:left w:val="none" w:sz="0" w:space="0" w:color="auto"/>
                                    <w:bottom w:val="none" w:sz="0" w:space="0" w:color="auto"/>
                                    <w:right w:val="none" w:sz="0" w:space="0" w:color="auto"/>
                                  </w:divBdr>
                                  <w:divsChild>
                                    <w:div w:id="195848004">
                                      <w:marLeft w:val="0"/>
                                      <w:marRight w:val="0"/>
                                      <w:marTop w:val="0"/>
                                      <w:marBottom w:val="0"/>
                                      <w:divBdr>
                                        <w:top w:val="none" w:sz="0" w:space="0" w:color="auto"/>
                                        <w:left w:val="none" w:sz="0" w:space="0" w:color="auto"/>
                                        <w:bottom w:val="none" w:sz="0" w:space="0" w:color="auto"/>
                                        <w:right w:val="none" w:sz="0" w:space="0" w:color="auto"/>
                                      </w:divBdr>
                                      <w:divsChild>
                                        <w:div w:id="2011785130">
                                          <w:marLeft w:val="0"/>
                                          <w:marRight w:val="0"/>
                                          <w:marTop w:val="0"/>
                                          <w:marBottom w:val="0"/>
                                          <w:divBdr>
                                            <w:top w:val="none" w:sz="0" w:space="0" w:color="auto"/>
                                            <w:left w:val="none" w:sz="0" w:space="0" w:color="auto"/>
                                            <w:bottom w:val="none" w:sz="0" w:space="0" w:color="auto"/>
                                            <w:right w:val="none" w:sz="0" w:space="0" w:color="auto"/>
                                          </w:divBdr>
                                          <w:divsChild>
                                            <w:div w:id="1403988574">
                                              <w:marLeft w:val="0"/>
                                              <w:marRight w:val="0"/>
                                              <w:marTop w:val="0"/>
                                              <w:marBottom w:val="0"/>
                                              <w:divBdr>
                                                <w:top w:val="none" w:sz="0" w:space="0" w:color="auto"/>
                                                <w:left w:val="none" w:sz="0" w:space="0" w:color="auto"/>
                                                <w:bottom w:val="none" w:sz="0" w:space="0" w:color="auto"/>
                                                <w:right w:val="none" w:sz="0" w:space="0" w:color="auto"/>
                                              </w:divBdr>
                                              <w:divsChild>
                                                <w:div w:id="718745115">
                                                  <w:marLeft w:val="0"/>
                                                  <w:marRight w:val="0"/>
                                                  <w:marTop w:val="0"/>
                                                  <w:marBottom w:val="0"/>
                                                  <w:divBdr>
                                                    <w:top w:val="none" w:sz="0" w:space="0" w:color="auto"/>
                                                    <w:left w:val="none" w:sz="0" w:space="0" w:color="auto"/>
                                                    <w:bottom w:val="none" w:sz="0" w:space="0" w:color="auto"/>
                                                    <w:right w:val="none" w:sz="0" w:space="0" w:color="auto"/>
                                                  </w:divBdr>
                                                  <w:divsChild>
                                                    <w:div w:id="1821728402">
                                                      <w:marLeft w:val="0"/>
                                                      <w:marRight w:val="0"/>
                                                      <w:marTop w:val="0"/>
                                                      <w:marBottom w:val="0"/>
                                                      <w:divBdr>
                                                        <w:top w:val="none" w:sz="0" w:space="0" w:color="auto"/>
                                                        <w:left w:val="none" w:sz="0" w:space="0" w:color="auto"/>
                                                        <w:bottom w:val="none" w:sz="0" w:space="0" w:color="auto"/>
                                                        <w:right w:val="none" w:sz="0" w:space="0" w:color="auto"/>
                                                      </w:divBdr>
                                                      <w:divsChild>
                                                        <w:div w:id="1257130052">
                                                          <w:marLeft w:val="0"/>
                                                          <w:marRight w:val="0"/>
                                                          <w:marTop w:val="0"/>
                                                          <w:marBottom w:val="0"/>
                                                          <w:divBdr>
                                                            <w:top w:val="single" w:sz="6" w:space="0" w:color="CCCCCC"/>
                                                            <w:left w:val="single" w:sz="6" w:space="0" w:color="CCCCCC"/>
                                                            <w:bottom w:val="single" w:sz="6" w:space="0" w:color="CCCCCC"/>
                                                            <w:right w:val="single" w:sz="6" w:space="0" w:color="CCCCCC"/>
                                                          </w:divBdr>
                                                          <w:divsChild>
                                                            <w:div w:id="578293860">
                                                              <w:marLeft w:val="0"/>
                                                              <w:marRight w:val="0"/>
                                                              <w:marTop w:val="0"/>
                                                              <w:marBottom w:val="0"/>
                                                              <w:divBdr>
                                                                <w:top w:val="none" w:sz="0" w:space="0" w:color="auto"/>
                                                                <w:left w:val="none" w:sz="0" w:space="0" w:color="auto"/>
                                                                <w:bottom w:val="none" w:sz="0" w:space="0" w:color="auto"/>
                                                                <w:right w:val="none" w:sz="0" w:space="0" w:color="auto"/>
                                                              </w:divBdr>
                                                              <w:divsChild>
                                                                <w:div w:id="621694295">
                                                                  <w:marLeft w:val="0"/>
                                                                  <w:marRight w:val="0"/>
                                                                  <w:marTop w:val="0"/>
                                                                  <w:marBottom w:val="0"/>
                                                                  <w:divBdr>
                                                                    <w:top w:val="none" w:sz="0" w:space="0" w:color="auto"/>
                                                                    <w:left w:val="none" w:sz="0" w:space="0" w:color="auto"/>
                                                                    <w:bottom w:val="none" w:sz="0" w:space="0" w:color="auto"/>
                                                                    <w:right w:val="none" w:sz="0" w:space="0" w:color="auto"/>
                                                                  </w:divBdr>
                                                                  <w:divsChild>
                                                                    <w:div w:id="128980405">
                                                                      <w:marLeft w:val="-15"/>
                                                                      <w:marRight w:val="-15"/>
                                                                      <w:marTop w:val="0"/>
                                                                      <w:marBottom w:val="0"/>
                                                                      <w:divBdr>
                                                                        <w:top w:val="none" w:sz="0" w:space="0" w:color="auto"/>
                                                                        <w:left w:val="none" w:sz="0" w:space="0" w:color="auto"/>
                                                                        <w:bottom w:val="none" w:sz="0" w:space="0" w:color="auto"/>
                                                                        <w:right w:val="none" w:sz="0" w:space="0" w:color="auto"/>
                                                                      </w:divBdr>
                                                                      <w:divsChild>
                                                                        <w:div w:id="796722837">
                                                                          <w:marLeft w:val="-6000"/>
                                                                          <w:marRight w:val="0"/>
                                                                          <w:marTop w:val="0"/>
                                                                          <w:marBottom w:val="135"/>
                                                                          <w:divBdr>
                                                                            <w:top w:val="none" w:sz="0" w:space="0" w:color="auto"/>
                                                                            <w:left w:val="none" w:sz="0" w:space="0" w:color="auto"/>
                                                                            <w:bottom w:val="none" w:sz="0" w:space="0" w:color="auto"/>
                                                                            <w:right w:val="none" w:sz="0" w:space="0" w:color="auto"/>
                                                                          </w:divBdr>
                                                                          <w:divsChild>
                                                                            <w:div w:id="1818372417">
                                                                              <w:marLeft w:val="0"/>
                                                                              <w:marRight w:val="0"/>
                                                                              <w:marTop w:val="0"/>
                                                                              <w:marBottom w:val="0"/>
                                                                              <w:divBdr>
                                                                                <w:top w:val="none" w:sz="0" w:space="0" w:color="auto"/>
                                                                                <w:left w:val="none" w:sz="0" w:space="0" w:color="auto"/>
                                                                                <w:bottom w:val="none" w:sz="0" w:space="0" w:color="auto"/>
                                                                                <w:right w:val="none" w:sz="0" w:space="0" w:color="auto"/>
                                                                              </w:divBdr>
                                                                              <w:divsChild>
                                                                                <w:div w:id="764303406">
                                                                                  <w:marLeft w:val="0"/>
                                                                                  <w:marRight w:val="0"/>
                                                                                  <w:marTop w:val="0"/>
                                                                                  <w:marBottom w:val="0"/>
                                                                                  <w:divBdr>
                                                                                    <w:top w:val="none" w:sz="0" w:space="0" w:color="auto"/>
                                                                                    <w:left w:val="none" w:sz="0" w:space="0" w:color="auto"/>
                                                                                    <w:bottom w:val="none" w:sz="0" w:space="0" w:color="auto"/>
                                                                                    <w:right w:val="none" w:sz="0" w:space="0" w:color="auto"/>
                                                                                  </w:divBdr>
                                                                                  <w:divsChild>
                                                                                    <w:div w:id="1797019912">
                                                                                      <w:marLeft w:val="0"/>
                                                                                      <w:marRight w:val="0"/>
                                                                                      <w:marTop w:val="0"/>
                                                                                      <w:marBottom w:val="0"/>
                                                                                      <w:divBdr>
                                                                                        <w:top w:val="none" w:sz="0" w:space="0" w:color="auto"/>
                                                                                        <w:left w:val="none" w:sz="0" w:space="0" w:color="auto"/>
                                                                                        <w:bottom w:val="none" w:sz="0" w:space="0" w:color="auto"/>
                                                                                        <w:right w:val="none" w:sz="0" w:space="0" w:color="auto"/>
                                                                                      </w:divBdr>
                                                                                      <w:divsChild>
                                                                                        <w:div w:id="796872826">
                                                                                          <w:marLeft w:val="0"/>
                                                                                          <w:marRight w:val="0"/>
                                                                                          <w:marTop w:val="0"/>
                                                                                          <w:marBottom w:val="0"/>
                                                                                          <w:divBdr>
                                                                                            <w:top w:val="single" w:sz="6" w:space="0" w:color="666666"/>
                                                                                            <w:left w:val="single" w:sz="6" w:space="0" w:color="CCCCCC"/>
                                                                                            <w:bottom w:val="single" w:sz="6" w:space="0" w:color="CCCCCC"/>
                                                                                            <w:right w:val="single" w:sz="6" w:space="0" w:color="CCCCCC"/>
                                                                                          </w:divBdr>
                                                                                          <w:divsChild>
                                                                                            <w:div w:id="159062511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57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medical" TargetMode="External"/><Relationship Id="rId13" Type="http://schemas.openxmlformats.org/officeDocument/2006/relationships/hyperlink" Target="https://en.wikipedia.org/wiki/Database" TargetMode="External"/><Relationship Id="rId18" Type="http://schemas.openxmlformats.org/officeDocument/2006/relationships/hyperlink" Target="https://en.wikipedia.org/wiki/American_Society_for_Microbiology" TargetMode="External"/><Relationship Id="rId26" Type="http://schemas.openxmlformats.org/officeDocument/2006/relationships/hyperlink" Target="https://www.clinicalkey.com/info/uk/" TargetMode="External"/><Relationship Id="rId3" Type="http://schemas.openxmlformats.org/officeDocument/2006/relationships/settings" Target="settings.xml"/><Relationship Id="rId21" Type="http://schemas.openxmlformats.org/officeDocument/2006/relationships/hyperlink" Target="https://en.wikipedia.org/wiki/Pubget" TargetMode="External"/><Relationship Id="rId7" Type="http://schemas.openxmlformats.org/officeDocument/2006/relationships/hyperlink" Target="https://en.wikipedia.org/wiki/Search_engine" TargetMode="External"/><Relationship Id="rId12" Type="http://schemas.openxmlformats.org/officeDocument/2006/relationships/hyperlink" Target="https://en.wikipedia.org/wiki/MEDLINE" TargetMode="External"/><Relationship Id="rId17" Type="http://schemas.openxmlformats.org/officeDocument/2006/relationships/hyperlink" Target="https://en.wikipedia.org/wiki/Karger" TargetMode="External"/><Relationship Id="rId25" Type="http://schemas.openxmlformats.org/officeDocument/2006/relationships/hyperlink" Target="https://en.wikipedia.org/wiki/Virginia_Bioinformatics_Institute" TargetMode="External"/><Relationship Id="rId2" Type="http://schemas.openxmlformats.org/officeDocument/2006/relationships/styles" Target="styles.xml"/><Relationship Id="rId16" Type="http://schemas.openxmlformats.org/officeDocument/2006/relationships/hyperlink" Target="https://en.wikipedia.org/wiki/ArXiv" TargetMode="External"/><Relationship Id="rId20" Type="http://schemas.openxmlformats.org/officeDocument/2006/relationships/hyperlink" Target="https://en.wikipedia.org/wiki/RSS_feeds" TargetMode="External"/><Relationship Id="rId29" Type="http://schemas.openxmlformats.org/officeDocument/2006/relationships/hyperlink" Target="http://www.uptodate.com/home/help-demo" TargetMode="External"/><Relationship Id="rId1" Type="http://schemas.openxmlformats.org/officeDocument/2006/relationships/numbering" Target="numbering.xml"/><Relationship Id="rId6" Type="http://schemas.openxmlformats.org/officeDocument/2006/relationships/hyperlink" Target="https://en.wikipedia.org/wiki/Knowledge" TargetMode="External"/><Relationship Id="rId11" Type="http://schemas.openxmlformats.org/officeDocument/2006/relationships/hyperlink" Target="https://en.wikipedia.org/wiki/Medical_Subject_Headings" TargetMode="External"/><Relationship Id="rId24" Type="http://schemas.openxmlformats.org/officeDocument/2006/relationships/hyperlink" Target="http://etblast.vbi.vt.edu/" TargetMode="External"/><Relationship Id="rId5" Type="http://schemas.openxmlformats.org/officeDocument/2006/relationships/hyperlink" Target="http://www.gopubmed.org/web/gopubmed/" TargetMode="External"/><Relationship Id="rId15" Type="http://schemas.openxmlformats.org/officeDocument/2006/relationships/hyperlink" Target="https://en.wikipedia.org/wiki/PubMed" TargetMode="External"/><Relationship Id="rId23" Type="http://schemas.openxmlformats.org/officeDocument/2006/relationships/hyperlink" Target="https://www.tripdatabase.com/" TargetMode="External"/><Relationship Id="rId28" Type="http://schemas.openxmlformats.org/officeDocument/2006/relationships/hyperlink" Target="https://www.evidence.nhs.uk/" TargetMode="External"/><Relationship Id="rId10" Type="http://schemas.openxmlformats.org/officeDocument/2006/relationships/hyperlink" Target="https://en.wikipedia.org/wiki/Gene_Ontology" TargetMode="External"/><Relationship Id="rId19" Type="http://schemas.openxmlformats.org/officeDocument/2006/relationships/hyperlink" Target="https://en.wikipedia.org/wiki/IEE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GoPubMed" TargetMode="External"/><Relationship Id="rId14" Type="http://schemas.openxmlformats.org/officeDocument/2006/relationships/hyperlink" Target="http://pubget.com/" TargetMode="External"/><Relationship Id="rId22" Type="http://schemas.openxmlformats.org/officeDocument/2006/relationships/hyperlink" Target="https://en.wikipedia.org/wiki/Pubget" TargetMode="External"/><Relationship Id="rId27" Type="http://schemas.openxmlformats.org/officeDocument/2006/relationships/hyperlink" Target="https://lane.stanford.edu/help/choose-search.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675</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Epure</dc:creator>
  <cp:keywords/>
  <dc:description/>
  <cp:lastModifiedBy>Andrei Epure</cp:lastModifiedBy>
  <cp:revision>2</cp:revision>
  <dcterms:created xsi:type="dcterms:W3CDTF">2015-08-08T23:10:00Z</dcterms:created>
  <dcterms:modified xsi:type="dcterms:W3CDTF">2015-08-09T00:31:00Z</dcterms:modified>
</cp:coreProperties>
</file>