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04136166"/>
    <w:p w14:paraId="0371A8CD" w14:textId="69B3E16C" w:rsidR="00954020" w:rsidRDefault="00321D0E">
      <w:r>
        <w:fldChar w:fldCharType="begin"/>
      </w:r>
      <w:r>
        <w:instrText xml:space="preserve"> HYPERLINK "https://www.theesa.com/wp-content/uploads/2020/07/2020-ESA_Essential_facts_070820_Final_lowres.pdf" \l "nnn" </w:instrText>
      </w:r>
      <w:r>
        <w:fldChar w:fldCharType="separate"/>
      </w:r>
      <w:r w:rsidRPr="00321D0E">
        <w:rPr>
          <w:rStyle w:val="Hipervnculo"/>
        </w:rPr>
        <w:t xml:space="preserve">Rangos de edad de </w:t>
      </w:r>
      <w:proofErr w:type="spellStart"/>
      <w:r w:rsidRPr="00321D0E">
        <w:rPr>
          <w:rStyle w:val="Hipervnculo"/>
        </w:rPr>
        <w:t>gamers</w:t>
      </w:r>
      <w:proofErr w:type="spellEnd"/>
      <w:r w:rsidRPr="00321D0E">
        <w:rPr>
          <w:rStyle w:val="Hipervnculo"/>
        </w:rPr>
        <w:t xml:space="preserve"> en el mundo.</w:t>
      </w:r>
      <w:r>
        <w:fldChar w:fldCharType="end"/>
      </w:r>
    </w:p>
    <w:p w14:paraId="34DBD9DB" w14:textId="2E0DF072" w:rsidR="00321D0E" w:rsidRDefault="00321D0E" w:rsidP="00321D0E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hyperlink r:id="rId4" w:history="1">
        <w:r w:rsidRPr="00321D0E">
          <w:rPr>
            <w:rStyle w:val="Hipervnculo"/>
            <w:rFonts w:asciiTheme="minorHAnsi" w:hAnsiTheme="minorHAnsi" w:cstheme="minorHAnsi"/>
            <w:sz w:val="22"/>
            <w:szCs w:val="22"/>
          </w:rPr>
          <w:t xml:space="preserve">Estudio de cuánta gente </w:t>
        </w:r>
        <w:r w:rsidRPr="00321D0E">
          <w:rPr>
            <w:rStyle w:val="Hipervnculo"/>
            <w:rFonts w:asciiTheme="minorHAnsi" w:hAnsiTheme="minorHAnsi" w:cstheme="minorHAnsi"/>
            <w:sz w:val="22"/>
            <w:szCs w:val="22"/>
          </w:rPr>
          <w:t>usa internet en el mundo.</w:t>
        </w:r>
      </w:hyperlink>
    </w:p>
    <w:p w14:paraId="67CE04BA" w14:textId="65984011" w:rsidR="00C633AD" w:rsidRDefault="00C633AD" w:rsidP="00321D0E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CDEA69E" w14:textId="7423E60D" w:rsidR="00C633AD" w:rsidRDefault="00C633AD" w:rsidP="00321D0E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hyperlink r:id="rId5" w:anchor=":~:text=If%20the%20cost%20of%20AAA,over%20%2452%20in%202005%20dollars." w:history="1">
        <w:r w:rsidRPr="00C633AD">
          <w:rPr>
            <w:rStyle w:val="Hipervnculo"/>
            <w:rFonts w:asciiTheme="minorHAnsi" w:hAnsiTheme="minorHAnsi" w:cstheme="minorHAnsi"/>
            <w:sz w:val="22"/>
            <w:szCs w:val="22"/>
          </w:rPr>
          <w:t>Precio de juegos triple A</w:t>
        </w:r>
      </w:hyperlink>
    </w:p>
    <w:p w14:paraId="203D74F0" w14:textId="77777777" w:rsidR="00531014" w:rsidRDefault="00531014" w:rsidP="00321D0E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B88777E" w14:textId="47533BED" w:rsidR="00531014" w:rsidRDefault="00531014" w:rsidP="00321D0E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hyperlink r:id="rId6" w:history="1">
        <w:r w:rsidRPr="00531014">
          <w:rPr>
            <w:rStyle w:val="Hipervnculo"/>
            <w:rFonts w:asciiTheme="minorHAnsi" w:hAnsiTheme="minorHAnsi" w:cstheme="minorHAnsi"/>
            <w:sz w:val="22"/>
            <w:szCs w:val="22"/>
          </w:rPr>
          <w:t>Tamaño del mercado de los juegos</w:t>
        </w:r>
      </w:hyperlink>
    </w:p>
    <w:bookmarkEnd w:id="0"/>
    <w:p w14:paraId="72424A28" w14:textId="77777777" w:rsidR="00531014" w:rsidRDefault="00531014" w:rsidP="00321D0E">
      <w:pPr>
        <w:pStyle w:val="Standard"/>
        <w:jc w:val="both"/>
      </w:pPr>
    </w:p>
    <w:sectPr w:rsidR="005310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E3"/>
    <w:rsid w:val="001C1AA1"/>
    <w:rsid w:val="00321D0E"/>
    <w:rsid w:val="00531014"/>
    <w:rsid w:val="00645FE3"/>
    <w:rsid w:val="00903F07"/>
    <w:rsid w:val="00C633AD"/>
    <w:rsid w:val="00F0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46CB5"/>
  <w15:chartTrackingRefBased/>
  <w15:docId w15:val="{E8580A11-E84F-478F-9C06-B3168A583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21D0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1D0E"/>
    <w:rPr>
      <w:color w:val="605E5C"/>
      <w:shd w:val="clear" w:color="auto" w:fill="E1DFDD"/>
    </w:rPr>
  </w:style>
  <w:style w:type="paragraph" w:customStyle="1" w:styleId="Standard">
    <w:name w:val="Standard"/>
    <w:qFormat/>
    <w:rsid w:val="00321D0E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ordenmundial.com/mapas-y-graficos/evolucion-mercado-videojuegos/" TargetMode="External"/><Relationship Id="rId5" Type="http://schemas.openxmlformats.org/officeDocument/2006/relationships/hyperlink" Target="https://www.gamesindustry.biz/articles/2020-11-20-the-usd70-aaa-price-point-its-about-time-opinion" TargetMode="External"/><Relationship Id="rId4" Type="http://schemas.openxmlformats.org/officeDocument/2006/relationships/hyperlink" Target="https://www.hootsuite.com/es/recursos/tendencias-digitales-202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Andrei Ghile</dc:creator>
  <cp:keywords/>
  <dc:description/>
  <cp:lastModifiedBy>Eduard Andrei Ghile</cp:lastModifiedBy>
  <cp:revision>3</cp:revision>
  <dcterms:created xsi:type="dcterms:W3CDTF">2022-05-22T15:42:00Z</dcterms:created>
  <dcterms:modified xsi:type="dcterms:W3CDTF">2022-05-22T16:31:00Z</dcterms:modified>
</cp:coreProperties>
</file>