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FA412E" w:rsidR="0012106C" w:rsidP="0012106C" w:rsidRDefault="0012106C" w14:paraId="672A665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7C3973" w:rsidRDefault="007C3973" w14:paraId="5B51C095" wp14:textId="77777777">
      <w:pPr>
        <w:pStyle w:val="Title"/>
        <w:rPr>
          <w:rFonts w:ascii="Times New Roman" w:hAnsi="Times New Roman"/>
          <w:sz w:val="96"/>
          <w:szCs w:val="96"/>
        </w:rPr>
      </w:pPr>
      <w:bookmarkStart w:name="_Toc95297882" w:id="0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xmlns:wp14="http://schemas.microsoft.com/office/word/2010/wordml" w:rsidRPr="00FA412E" w:rsidR="007C3973" w:rsidP="007C3973" w:rsidRDefault="007C3973" w14:paraId="36913B09" wp14:textId="6CD65008">
      <w:pPr>
        <w:pStyle w:val="Title"/>
        <w:rPr>
          <w:rFonts w:ascii="Times New Roman" w:hAnsi="Times New Roman"/>
          <w:sz w:val="40"/>
          <w:szCs w:val="40"/>
        </w:rPr>
      </w:pPr>
      <w:bookmarkStart w:name="_Toc95297883" w:id="1"/>
      <w:r w:rsidRPr="54E61981" w:rsidR="007C3973">
        <w:rPr>
          <w:rFonts w:ascii="Times New Roman" w:hAnsi="Times New Roman"/>
          <w:sz w:val="40"/>
          <w:szCs w:val="40"/>
        </w:rPr>
        <w:t xml:space="preserve">TEMA </w:t>
      </w:r>
      <w:r w:rsidRPr="54E61981" w:rsidR="4E69905C">
        <w:rPr>
          <w:rFonts w:ascii="Times New Roman" w:hAnsi="Times New Roman"/>
          <w:i w:val="1"/>
          <w:iCs w:val="1"/>
          <w:sz w:val="40"/>
          <w:szCs w:val="40"/>
        </w:rPr>
        <w:t>1</w:t>
      </w:r>
      <w:bookmarkEnd w:id="1"/>
    </w:p>
    <w:p xmlns:wp14="http://schemas.microsoft.com/office/word/2010/wordml" w:rsidRPr="00FA412E" w:rsidR="007C3973" w:rsidP="0012106C" w:rsidRDefault="007C3973" w14:paraId="0A37501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DAB6C7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2EB378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A05A80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A39BBE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1C8F39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72A3D3E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D0B940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E27B00A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0061E4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4EAFD9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B94D5A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DEEC66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656B9A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5FB081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49F31C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312826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2486C0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101652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B99056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299C43A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DDBEF00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461D77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CF2D8B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FB7827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FC3994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562CB0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4CE0A4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2EBF3C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54E61981" w:rsidRDefault="007C3973" w14:paraId="2CAFB354" wp14:textId="4C3B91C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54E61981" w:rsidR="007C3973">
        <w:rPr>
          <w:rFonts w:ascii="Times New Roman" w:hAnsi="Times New Roman"/>
          <w:sz w:val="24"/>
          <w:szCs w:val="24"/>
        </w:rPr>
        <w:t>NUME STUDENT:</w:t>
      </w:r>
      <w:r w:rsidRPr="54E61981" w:rsidR="110E2748">
        <w:rPr>
          <w:rFonts w:ascii="Times New Roman" w:hAnsi="Times New Roman"/>
          <w:sz w:val="24"/>
          <w:szCs w:val="24"/>
        </w:rPr>
        <w:t xml:space="preserve"> Rosca Andrei Bogdan</w:t>
      </w:r>
    </w:p>
    <w:p xmlns:wp14="http://schemas.microsoft.com/office/word/2010/wordml" w:rsidRPr="00FA412E" w:rsidR="007C3973" w:rsidP="54E61981" w:rsidRDefault="007C3973" w14:paraId="74BE4F98" wp14:textId="2597E0E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54E61981" w:rsidR="007C3973">
        <w:rPr>
          <w:rFonts w:ascii="Times New Roman" w:hAnsi="Times New Roman"/>
          <w:sz w:val="24"/>
          <w:szCs w:val="24"/>
        </w:rPr>
        <w:t xml:space="preserve">GRUPA: </w:t>
      </w:r>
      <w:r w:rsidRPr="54E61981" w:rsidR="25CEF761">
        <w:rPr>
          <w:rFonts w:ascii="Times New Roman" w:hAnsi="Times New Roman"/>
          <w:sz w:val="24"/>
          <w:szCs w:val="24"/>
        </w:rPr>
        <w:t>30226</w:t>
      </w:r>
    </w:p>
    <w:p xmlns:wp14="http://schemas.microsoft.com/office/word/2010/wordml" w:rsidRPr="00FA412E" w:rsidR="007C3973" w:rsidP="0012106C" w:rsidRDefault="007C3973" w14:paraId="6D98A12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2946DB8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7C3973" w:rsidP="0012106C" w:rsidRDefault="007C3973" w14:paraId="5997CC1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CA76F5" w:rsidP="0012106C" w:rsidRDefault="00CA76F5" w14:paraId="110FFD37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7C3973" w:rsidRDefault="007C3973" w14:paraId="31A1106C" wp14:textId="77777777">
      <w:pPr>
        <w:pStyle w:val="Heading1"/>
        <w:rPr>
          <w:rFonts w:ascii="Times New Roman" w:hAnsi="Times New Roman"/>
        </w:rPr>
      </w:pPr>
      <w:bookmarkStart w:name="_Toc95297884" w:id="2"/>
      <w:r w:rsidRPr="00FA412E">
        <w:rPr>
          <w:rFonts w:ascii="Times New Roman" w:hAnsi="Times New Roman"/>
        </w:rPr>
        <w:t>CUPRINS</w:t>
      </w:r>
      <w:bookmarkEnd w:id="2"/>
    </w:p>
    <w:p xmlns:wp14="http://schemas.microsoft.com/office/word/2010/wordml" w:rsidRPr="00FA412E" w:rsidR="007E55D9" w:rsidRDefault="007E55D9" w14:paraId="198FD934" wp14:textId="77777777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xmlns:wp14="http://schemas.microsoft.com/office/word/2010/wordml" w:rsidRPr="00FA412E" w:rsidR="007E55D9" w:rsidRDefault="007E55D9" w14:paraId="4B95E187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5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3EFDF2BD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6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4FE7B618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7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11FFCDD3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8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7EDBE1D9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9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51BE920D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90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6E86BC69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history="1" w:anchor="_Toc9529789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6B699379" wp14:textId="77777777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xmlns:wp14="http://schemas.microsoft.com/office/word/2010/wordml" w:rsidRPr="00FA412E" w:rsidR="007C3973" w:rsidP="0012106C" w:rsidRDefault="007C3973" w14:paraId="3FE9F23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F72F64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8CE6F9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1CDCEA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BB9E25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23DE523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2E5622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7547A0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043CB0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745931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537F28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DFB9E20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70DF9E5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44E871B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144A5D2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738610E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37805D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463F29E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3B7B4B8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3A0FF5F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630AD6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182907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2BA226A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17AD93B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415D91" w:rsidP="0012106C" w:rsidRDefault="00415D91" w14:paraId="0DE4B5B7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FA412E" w:rsidP="0012106C" w:rsidRDefault="00FA412E" w14:paraId="66204FF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FA412E" w:rsidP="0012106C" w:rsidRDefault="00FA412E" w14:paraId="2DBF0D7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FA412E" w:rsidP="0012106C" w:rsidRDefault="00FA412E" w14:paraId="6B62F1B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2F2C34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12106C" w:rsidP="54E61981" w:rsidRDefault="0012106C" w14:paraId="6E93C347" wp14:textId="77777777">
      <w:pPr>
        <w:pStyle w:val="Heading1"/>
        <w:numPr>
          <w:ilvl w:val="0"/>
          <w:numId w:val="9"/>
        </w:numPr>
        <w:rPr>
          <w:rFonts w:ascii="Times New Roman" w:hAnsi="Times New Roman" w:eastAsia="Times New Roman" w:cs="Times New Roman"/>
          <w:sz w:val="28"/>
          <w:szCs w:val="28"/>
        </w:rPr>
      </w:pPr>
      <w:bookmarkStart w:name="_Toc95297885" w:id="3"/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>Obiectivul</w:t>
      </w:r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>temei</w:t>
      </w:r>
      <w:bookmarkEnd w:id="3"/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C0F3324" w:rsidP="54E61981" w:rsidRDefault="2C0F3324" w14:paraId="5677B375" w14:textId="2E4C55BA">
      <w:pPr>
        <w:pStyle w:val="Normal"/>
        <w:spacing w:after="0" w:line="240" w:lineRule="auto"/>
        <w:ind w:left="720" w:firstLine="0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Obiectivul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principal al 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temei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este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implementarea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unui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calculator de 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polinoame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in 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Java ,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folosind</w:t>
      </w:r>
      <w:r w:rsidRPr="54E61981" w:rsidR="2C0F3324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11FB1918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principiile</w:t>
      </w:r>
      <w:r w:rsidRPr="54E61981" w:rsidR="40C2E7C2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11FB1918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de </w:t>
      </w:r>
      <w:r w:rsidRPr="54E61981" w:rsidR="11FB1918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programare</w:t>
      </w:r>
      <w:r w:rsidRPr="54E61981" w:rsidR="11FB1918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11FB1918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POO.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Obiectivele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secundare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sunt 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implementarea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operatiilor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ce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pot fi 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efectuate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cu 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calculatorul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, 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creearea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unei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interfete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grafice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, 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testarea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192D5619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codu</w:t>
      </w:r>
      <w:r w:rsidRPr="54E61981" w:rsidR="5E48D966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lui</w:t>
      </w:r>
      <w:r w:rsidRPr="54E61981" w:rsidR="5E48D966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5E48D966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si</w:t>
      </w:r>
      <w:r w:rsidRPr="54E61981" w:rsidR="5E48D966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5E48D966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organizarea</w:t>
      </w:r>
      <w:r w:rsidRPr="54E61981" w:rsidR="5E48D966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54E61981" w:rsidR="5E48D966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acestuia</w:t>
      </w:r>
      <w:r w:rsidRPr="54E61981" w:rsidR="5E48D966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</w:t>
      </w:r>
    </w:p>
    <w:p xmlns:wp14="http://schemas.microsoft.com/office/word/2010/wordml" w:rsidRPr="00FA412E" w:rsidR="00767A0E" w:rsidP="54E61981" w:rsidRDefault="00767A0E" w14:paraId="680A4E5D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916560" w:rsidP="54E61981" w:rsidRDefault="00916560" w14:paraId="6B9730BC" w14:textId="405EB225">
      <w:pPr>
        <w:pStyle w:val="Heading1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bookmarkStart w:name="_Toc95297886" w:id="4"/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>Analiza</w:t>
      </w:r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>problemei</w:t>
      </w:r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>modelare</w:t>
      </w:r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>scenarii</w:t>
      </w:r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>cazuri</w:t>
      </w:r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>utilizare</w:t>
      </w:r>
      <w:bookmarkEnd w:id="4"/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</w:p>
    <w:p w:rsidR="08833A03" w:rsidP="54E61981" w:rsidRDefault="08833A03" w14:paraId="45965598" w14:textId="66E03FA7">
      <w:pPr>
        <w:spacing w:after="0" w:line="240" w:lineRule="auto"/>
        <w:ind w:firstLine="720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Scopul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acestei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teme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este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să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ofere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un calculator de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polinoame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cu o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interfață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grafică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intuitivă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, care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să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permită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utilizatorului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să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citească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550C617D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doua</w:t>
      </w:r>
      <w:r w:rsidRPr="54E61981" w:rsidR="550C617D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polinoame</w:t>
      </w:r>
      <w:r w:rsidRPr="54E61981" w:rsidR="58F5365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de la </w:t>
      </w:r>
      <w:r w:rsidRPr="54E61981" w:rsidR="58F5365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tastatura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,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să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efectueze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operații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asupra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lor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și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să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vizualizeze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rezultatele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.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În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același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timp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, se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pune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accent pe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asigurarea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unei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performanțe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optime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și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a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unei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experiențe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de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utilizare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ușoare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și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plăcute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pentru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utilizator</w:t>
      </w:r>
      <w:r w:rsidRPr="54E61981" w:rsidR="08833A0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.</w:t>
      </w:r>
    </w:p>
    <w:p xmlns:wp14="http://schemas.microsoft.com/office/word/2010/wordml" w:rsidRPr="00FA412E" w:rsidR="0012106C" w:rsidP="54E61981" w:rsidRDefault="0012106C" w14:paraId="4B2EBDEA" wp14:textId="501811C4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="16132E9E">
        <w:drawing>
          <wp:inline xmlns:wp14="http://schemas.microsoft.com/office/word/2010/wordprocessingDrawing" wp14:editId="54E61981" wp14:anchorId="09A18F9C">
            <wp:extent cx="2727265" cy="2084784"/>
            <wp:effectExtent l="0" t="0" r="0" b="0"/>
            <wp:docPr id="1251697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a3c7f0972a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65" cy="20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xmlns:wp14="http://schemas.microsoft.com/office/word/2010/wordml" w:rsidRPr="00FA412E" w:rsidR="0012106C" w:rsidP="54E61981" w:rsidRDefault="0012106C" w14:paraId="21E1C23A" wp14:textId="366CC280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54E61981" w:rsidR="16132E9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FA412E" w:rsidR="0012106C" w:rsidP="54E61981" w:rsidRDefault="0012106C" w14:paraId="7BF69620" wp14:textId="28C05C5E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Caz de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utilizare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1: </w:t>
      </w:r>
      <w:r w:rsidRPr="54E61981" w:rsidR="7955662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î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nmultire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de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polinoame</w:t>
      </w:r>
    </w:p>
    <w:p xmlns:wp14="http://schemas.microsoft.com/office/word/2010/wordml" w:rsidRPr="00FA412E" w:rsidR="0012106C" w:rsidP="54E61981" w:rsidRDefault="0012106C" w14:paraId="1241F88A" wp14:textId="28002DC6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684D049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Actor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: user</w:t>
      </w:r>
    </w:p>
    <w:p xmlns:wp14="http://schemas.microsoft.com/office/word/2010/wordml" w:rsidRPr="00FA412E" w:rsidR="0012106C" w:rsidP="54E61981" w:rsidRDefault="0012106C" w14:paraId="63BF6793" wp14:textId="7C699D4F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Scenariu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de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utilizare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ideal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:</w:t>
      </w:r>
    </w:p>
    <w:p xmlns:wp14="http://schemas.microsoft.com/office/word/2010/wordml" w:rsidRPr="00FA412E" w:rsidR="0012106C" w:rsidP="54E61981" w:rsidRDefault="0012106C" w14:paraId="2BA481F4" wp14:textId="4115A4F5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1.Utilizatorul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introduce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doua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polinoame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in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interfata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grafica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</w:p>
    <w:p xmlns:wp14="http://schemas.microsoft.com/office/word/2010/wordml" w:rsidRPr="00FA412E" w:rsidR="0012106C" w:rsidP="54E61981" w:rsidRDefault="0012106C" w14:paraId="32B60F1A" wp14:textId="0702A141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2.Utilizatorul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selecteaza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operatia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de </w:t>
      </w:r>
      <w:r w:rsidRPr="54E61981" w:rsidR="68AACE2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î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nmultire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</w:p>
    <w:p xmlns:wp14="http://schemas.microsoft.com/office/word/2010/wordml" w:rsidRPr="00FA412E" w:rsidR="0012106C" w:rsidP="54E61981" w:rsidRDefault="0012106C" w14:paraId="41D84C17" wp14:textId="7EE2023C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3.Calculatorul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efect</w:t>
      </w:r>
      <w:r w:rsidRPr="54E61981" w:rsidR="7814CE1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ueaza</w:t>
      </w:r>
      <w:r w:rsidRPr="54E61981" w:rsidR="7814CE1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36B9B34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operatia</w:t>
      </w:r>
      <w:r w:rsidRPr="54E61981" w:rsidR="36B9B34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de </w:t>
      </w:r>
      <w:r w:rsidRPr="54E61981" w:rsidR="5209AD4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î</w:t>
      </w:r>
      <w:r w:rsidRPr="54E61981" w:rsidR="36B9B34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nmultire</w:t>
      </w:r>
      <w:r w:rsidRPr="54E61981" w:rsidR="36B9B34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36B9B34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si</w:t>
      </w:r>
      <w:r w:rsidRPr="54E61981" w:rsidR="36B9B34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36B9B34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r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ezultatul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este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afisat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in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interfata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grafica</w:t>
      </w:r>
      <w:r w:rsidRPr="54E61981" w:rsidR="0A4E661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</w:p>
    <w:p xmlns:wp14="http://schemas.microsoft.com/office/word/2010/wordml" w:rsidRPr="00FA412E" w:rsidR="0012106C" w:rsidP="54E61981" w:rsidRDefault="0012106C" w14:paraId="22000B87" wp14:textId="51D67E51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Caz de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utilizare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2: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derivarea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primului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polinoam</w:t>
      </w:r>
    </w:p>
    <w:p xmlns:wp14="http://schemas.microsoft.com/office/word/2010/wordml" w:rsidRPr="00FA412E" w:rsidR="0012106C" w:rsidP="54E61981" w:rsidRDefault="0012106C" w14:paraId="6B16F943" wp14:textId="52A576E1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328EC60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Actor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: user</w:t>
      </w:r>
    </w:p>
    <w:p xmlns:wp14="http://schemas.microsoft.com/office/word/2010/wordml" w:rsidRPr="00FA412E" w:rsidR="0012106C" w:rsidP="54E61981" w:rsidRDefault="0012106C" w14:paraId="674657E4" wp14:textId="7C699D4F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Scenariu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de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utilizare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ideal:</w:t>
      </w:r>
    </w:p>
    <w:p xmlns:wp14="http://schemas.microsoft.com/office/word/2010/wordml" w:rsidRPr="00FA412E" w:rsidR="0012106C" w:rsidP="54E61981" w:rsidRDefault="0012106C" w14:paraId="676B4109" wp14:textId="2B790254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1.Utilizatorul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introduce un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polinom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in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interfat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grafic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</w:p>
    <w:p xmlns:wp14="http://schemas.microsoft.com/office/word/2010/wordml" w:rsidRPr="00FA412E" w:rsidR="0012106C" w:rsidP="54E61981" w:rsidRDefault="0012106C" w14:paraId="3F52A13F" wp14:textId="604418D1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2.Utilizatorul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selecteaza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operatia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de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derivare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</w:p>
    <w:p xmlns:wp14="http://schemas.microsoft.com/office/word/2010/wordml" w:rsidRPr="00FA412E" w:rsidR="0012106C" w:rsidP="54E61981" w:rsidRDefault="0012106C" w14:paraId="18E130D3" wp14:textId="77123A8B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3.Calculatorul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efectueaza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operatia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de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derivare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si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rezultatul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este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afisat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in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interfata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4386E0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grafica</w:t>
      </w:r>
    </w:p>
    <w:p xmlns:wp14="http://schemas.microsoft.com/office/word/2010/wordml" w:rsidRPr="00FA412E" w:rsidR="0012106C" w:rsidP="54E61981" w:rsidRDefault="0012106C" w14:paraId="36DABFD3" wp14:textId="41D6DFD3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RPr="00FA412E" w:rsidR="0012106C" w:rsidP="54E61981" w:rsidRDefault="0012106C" w14:paraId="6D98B47E" wp14:textId="4D73920B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Se 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procedeaza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la 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fel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si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pentru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37A61BC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celelalte</w:t>
      </w:r>
      <w:r w:rsidRPr="54E61981" w:rsidR="37A61BC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37A61BC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cazuri</w:t>
      </w:r>
      <w:r w:rsidRPr="54E61981" w:rsidR="37A61BC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de </w:t>
      </w:r>
      <w:r w:rsidRPr="54E61981" w:rsidR="37A61BC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utilizare</w:t>
      </w:r>
      <w:r w:rsidRPr="54E61981" w:rsidR="3E0CB22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:</w:t>
      </w:r>
      <w:r w:rsidRPr="54E61981" w:rsidR="37A61BC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adunare</w:t>
      </w:r>
      <w:r w:rsidRPr="54E61981" w:rsidR="15708B6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,</w:t>
      </w:r>
      <w:r w:rsidRPr="54E61981" w:rsidR="6A74AE6D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scadere</w:t>
      </w:r>
      <w:r w:rsidRPr="54E61981" w:rsidR="59FDE39D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</w:t>
      </w:r>
      <w:r w:rsidRPr="54E61981" w:rsidR="33517AB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,</w:t>
      </w:r>
      <w:r w:rsidRPr="54E61981" w:rsidR="31548A70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î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mpartire</w:t>
      </w:r>
      <w:r w:rsidRPr="54E61981" w:rsidR="75274C0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</w:t>
      </w:r>
      <w:r w:rsidRPr="54E61981" w:rsidR="5ACF06F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685D5D0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</w:t>
      </w:r>
      <w:r w:rsidRPr="54E61981" w:rsidR="685D5D0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i</w:t>
      </w:r>
      <w:r w:rsidRPr="54E61981" w:rsidR="685D5D0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i</w:t>
      </w:r>
      <w:r w:rsidRPr="54E61981" w:rsidR="7D4B68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ntegrare</w:t>
      </w:r>
      <w:r w:rsidRPr="54E61981" w:rsidR="5F6467B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</w:t>
      </w:r>
      <w:r w:rsidRPr="54E61981" w:rsidR="5F6467B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5F6467B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de </w:t>
      </w:r>
      <w:r w:rsidRPr="54E61981" w:rsidR="5F6467B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</w:t>
      </w:r>
      <w:r w:rsidRPr="54E61981" w:rsidR="5F6467B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olinoame</w:t>
      </w:r>
      <w:r w:rsidRPr="54E61981" w:rsidR="5F6467B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1FF31EF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</w:p>
    <w:p xmlns:wp14="http://schemas.microsoft.com/office/word/2010/wordml" w:rsidRPr="00FA412E" w:rsidR="0012106C" w:rsidP="54E61981" w:rsidRDefault="0012106C" w14:paraId="332EDB3E" wp14:textId="435BDE38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Probleme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ce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pot fi 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intalite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:</w:t>
      </w:r>
      <w:r w:rsidRPr="54E61981" w:rsidR="20EE8BAE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</w:p>
    <w:p xmlns:wp14="http://schemas.microsoft.com/office/word/2010/wordml" w:rsidRPr="00FA412E" w:rsidR="0012106C" w:rsidP="54E61981" w:rsidRDefault="0012106C" w14:paraId="3520926B" wp14:textId="71069B3D">
      <w:pPr>
        <w:pStyle w:val="Normal"/>
        <w:spacing w:after="0" w:line="240" w:lineRule="auto"/>
        <w:ind w:left="720"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Utilizatorul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introduce 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gresit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un 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polinom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lucru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care 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va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duce la un 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mesaj</w:t>
      </w:r>
      <w:r w:rsidRPr="54E61981" w:rsidR="3E13447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</w:p>
    <w:p xmlns:wp14="http://schemas.microsoft.com/office/word/2010/wordml" w:rsidRPr="00FA412E" w:rsidR="0012106C" w:rsidP="54E61981" w:rsidRDefault="0012106C" w14:paraId="5786F559" wp14:textId="215A4323">
      <w:pPr>
        <w:pStyle w:val="Normal"/>
        <w:spacing w:after="0" w:line="240" w:lineRule="auto"/>
        <w:ind w:left="720"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Utilizatorul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58A7D8C0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î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mparte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un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numar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cu 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0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 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luc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ru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care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va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d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uce la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m</w:t>
      </w:r>
      <w:r w:rsidRPr="54E61981" w:rsidR="76E4D25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esaj</w:t>
      </w:r>
    </w:p>
    <w:p xmlns:wp14="http://schemas.microsoft.com/office/word/2010/wordml" w:rsidRPr="00FA412E" w:rsidR="0012106C" w:rsidP="54E61981" w:rsidRDefault="0012106C" w14:paraId="4C5E92AB" wp14:textId="37975557">
      <w:pPr>
        <w:pStyle w:val="Normal"/>
        <w:spacing w:after="0" w:line="240" w:lineRule="auto"/>
        <w:ind w:left="720"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4E61981" w:rsidR="0293FB9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In </w:t>
      </w:r>
      <w:r w:rsidRPr="54E61981" w:rsidR="0293FB9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aceste</w:t>
      </w:r>
      <w:r w:rsidRPr="54E61981" w:rsidR="0293FB9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4E61981" w:rsidR="0293FB9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cazuri</w:t>
      </w:r>
      <w:r w:rsidRPr="54E61981" w:rsidR="0293FB9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ne </w:t>
      </w:r>
      <w:r w:rsidRPr="54E61981" w:rsidR="0293FB9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reintoarcem</w:t>
      </w:r>
      <w:r w:rsidRPr="54E61981" w:rsidR="0293FB9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la pasul 1</w:t>
      </w:r>
      <w:r w:rsidRPr="54E61981" w:rsidR="2C52DF9E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.</w:t>
      </w:r>
    </w:p>
    <w:p xmlns:wp14="http://schemas.microsoft.com/office/word/2010/wordml" w:rsidRPr="00FA412E" w:rsidR="0012106C" w:rsidP="54E61981" w:rsidRDefault="0012106C" w14:paraId="641FBF57" wp14:textId="44D9ED5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Toc95297887" w:id="5"/>
      <w:r w:rsidRPr="54E61981" w:rsidR="0012106C">
        <w:rPr>
          <w:rFonts w:ascii="Times New Roman" w:hAnsi="Times New Roman" w:eastAsia="Times New Roman" w:cs="Times New Roman"/>
          <w:sz w:val="28"/>
          <w:szCs w:val="28"/>
        </w:rPr>
        <w:t>Pro</w:t>
      </w:r>
      <w:r w:rsidRPr="54E61981" w:rsidR="008B659F">
        <w:rPr>
          <w:rFonts w:ascii="Times New Roman" w:hAnsi="Times New Roman" w:eastAsia="Times New Roman" w:cs="Times New Roman"/>
          <w:sz w:val="28"/>
          <w:szCs w:val="28"/>
        </w:rPr>
        <w:t>iectare</w:t>
      </w:r>
      <w:bookmarkEnd w:id="5"/>
    </w:p>
    <w:p w:rsidR="58B774A5" w:rsidP="54E61981" w:rsidRDefault="58B774A5" w14:paraId="2932F8AD" w14:textId="23EFF7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4E61981" w:rsidR="58B774A5">
        <w:rPr>
          <w:rFonts w:ascii="Times New Roman" w:hAnsi="Times New Roman" w:eastAsia="Times New Roman" w:cs="Times New Roman"/>
          <w:sz w:val="28"/>
          <w:szCs w:val="28"/>
        </w:rPr>
        <w:t>Diagrama</w:t>
      </w:r>
      <w:r w:rsidRPr="54E61981" w:rsidR="58B774A5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r w:rsidRPr="54E61981" w:rsidR="58B774A5">
        <w:rPr>
          <w:rFonts w:ascii="Times New Roman" w:hAnsi="Times New Roman" w:eastAsia="Times New Roman" w:cs="Times New Roman"/>
          <w:sz w:val="28"/>
          <w:szCs w:val="28"/>
        </w:rPr>
        <w:t>clase</w:t>
      </w:r>
      <w:r w:rsidRPr="54E61981" w:rsidR="58B774A5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</w:t>
      </w:r>
      <w:r w:rsidRPr="54E61981" w:rsidR="58B774A5">
        <w:rPr>
          <w:rFonts w:ascii="Times New Roman" w:hAnsi="Times New Roman" w:eastAsia="Times New Roman" w:cs="Times New Roman"/>
          <w:sz w:val="28"/>
          <w:szCs w:val="28"/>
        </w:rPr>
        <w:t>Diagrama</w:t>
      </w:r>
      <w:r w:rsidRPr="54E61981" w:rsidR="58B774A5">
        <w:rPr>
          <w:rFonts w:ascii="Times New Roman" w:hAnsi="Times New Roman" w:eastAsia="Times New Roman" w:cs="Times New Roman"/>
          <w:sz w:val="28"/>
          <w:szCs w:val="28"/>
        </w:rPr>
        <w:t xml:space="preserve"> de pachete</w:t>
      </w:r>
      <w:r w:rsidR="7A647402">
        <w:drawing>
          <wp:inline wp14:editId="112F8944" wp14:anchorId="41A4523A">
            <wp:extent cx="2300863" cy="3813464"/>
            <wp:effectExtent l="0" t="0" r="0" b="0"/>
            <wp:docPr id="5872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2d3e3b2d1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863" cy="38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E61981" w:rsidR="744905B5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 w:rsidRPr="54E61981" w:rsidR="14283A2D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54E61981" w:rsidR="744905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1FAAFB6C">
        <w:drawing>
          <wp:inline wp14:editId="56A1F321" wp14:anchorId="5B40DFCD">
            <wp:extent cx="2956956" cy="2710543"/>
            <wp:effectExtent l="0" t="0" r="0" b="0"/>
            <wp:docPr id="1203697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f7ecc42be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956" cy="27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E61981" w:rsidR="1FAAFB6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F0E6F24" w:rsidP="54E61981" w:rsidRDefault="5F0E6F24" w14:paraId="3EDA4BF3" w14:textId="73AFC6BC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54E61981" w:rsidR="5F0E6F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Î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n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diagrama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clase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se pot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observa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clasele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folosite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acest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proiect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,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acestea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fiind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organizate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in 3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pachete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functie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functionalitatea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lor.Pe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langa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7162A038">
        <w:rPr>
          <w:rFonts w:ascii="Times New Roman" w:hAnsi="Times New Roman" w:eastAsia="Times New Roman" w:cs="Times New Roman"/>
          <w:sz w:val="28"/>
          <w:szCs w:val="28"/>
        </w:rPr>
        <w:t>aceastea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>mai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>exita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>clasa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>PolinomTest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 xml:space="preserve"> care se 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>ocupa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>testarea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>operatiilor</w:t>
      </w:r>
      <w:r w:rsidRPr="54E61981" w:rsidR="088498F5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EE458BA" w:rsidP="54E61981" w:rsidRDefault="4EE458BA" w14:paraId="2E62B3E7" w14:textId="444DFAFC">
      <w:pPr>
        <w:pStyle w:val="Normal"/>
        <w:spacing w:after="0" w:line="24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54E61981" w:rsidR="4EE458BA">
        <w:rPr>
          <w:rFonts w:ascii="Times New Roman" w:hAnsi="Times New Roman" w:eastAsia="Times New Roman" w:cs="Times New Roman"/>
          <w:sz w:val="28"/>
          <w:szCs w:val="28"/>
        </w:rPr>
        <w:t>P</w:t>
      </w:r>
      <w:r w:rsidRPr="54E61981" w:rsidR="386E8CE0">
        <w:rPr>
          <w:rFonts w:ascii="Times New Roman" w:hAnsi="Times New Roman" w:eastAsia="Times New Roman" w:cs="Times New Roman"/>
          <w:sz w:val="28"/>
          <w:szCs w:val="28"/>
        </w:rPr>
        <w:t>entru</w:t>
      </w:r>
      <w:r w:rsidRPr="54E61981" w:rsidR="760D46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760D4632">
        <w:rPr>
          <w:rFonts w:ascii="Times New Roman" w:hAnsi="Times New Roman" w:eastAsia="Times New Roman" w:cs="Times New Roman"/>
          <w:sz w:val="28"/>
          <w:szCs w:val="28"/>
        </w:rPr>
        <w:t>proiectarea</w:t>
      </w:r>
      <w:r w:rsidRPr="54E61981" w:rsidR="386E8C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386E8CE0">
        <w:rPr>
          <w:rFonts w:ascii="Times New Roman" w:hAnsi="Times New Roman" w:eastAsia="Times New Roman" w:cs="Times New Roman"/>
          <w:sz w:val="28"/>
          <w:szCs w:val="28"/>
        </w:rPr>
        <w:t>calculatorul</w:t>
      </w:r>
      <w:r w:rsidRPr="54E61981" w:rsidR="1881E11F">
        <w:rPr>
          <w:rFonts w:ascii="Times New Roman" w:hAnsi="Times New Roman" w:eastAsia="Times New Roman" w:cs="Times New Roman"/>
          <w:sz w:val="28"/>
          <w:szCs w:val="28"/>
        </w:rPr>
        <w:t>ui</w:t>
      </w:r>
      <w:r w:rsidRPr="54E61981" w:rsidR="1881E11F">
        <w:rPr>
          <w:rFonts w:ascii="Times New Roman" w:hAnsi="Times New Roman" w:eastAsia="Times New Roman" w:cs="Times New Roman"/>
          <w:sz w:val="28"/>
          <w:szCs w:val="28"/>
        </w:rPr>
        <w:t xml:space="preserve"> am ales</w:t>
      </w:r>
      <w:r w:rsidRPr="54E61981" w:rsidR="386E8C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386E8CE0">
        <w:rPr>
          <w:rFonts w:ascii="Times New Roman" w:hAnsi="Times New Roman" w:eastAsia="Times New Roman" w:cs="Times New Roman"/>
          <w:sz w:val="28"/>
          <w:szCs w:val="28"/>
        </w:rPr>
        <w:t>sa</w:t>
      </w:r>
      <w:r w:rsidRPr="54E61981" w:rsidR="386E8C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386E8CE0">
        <w:rPr>
          <w:rFonts w:ascii="Times New Roman" w:hAnsi="Times New Roman" w:eastAsia="Times New Roman" w:cs="Times New Roman"/>
          <w:sz w:val="28"/>
          <w:szCs w:val="28"/>
        </w:rPr>
        <w:t>folosesc</w:t>
      </w:r>
      <w:r w:rsidRPr="54E61981" w:rsidR="386E8CE0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r w:rsidRPr="54E61981" w:rsidR="386E8CE0">
        <w:rPr>
          <w:rFonts w:ascii="Times New Roman" w:hAnsi="Times New Roman" w:eastAsia="Times New Roman" w:cs="Times New Roman"/>
          <w:sz w:val="28"/>
          <w:szCs w:val="28"/>
        </w:rPr>
        <w:t>clasa</w:t>
      </w:r>
      <w:r w:rsidRPr="54E61981" w:rsidR="386E8C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386E8CE0">
        <w:rPr>
          <w:rFonts w:ascii="Times New Roman" w:hAnsi="Times New Roman" w:eastAsia="Times New Roman" w:cs="Times New Roman"/>
          <w:sz w:val="28"/>
          <w:szCs w:val="28"/>
        </w:rPr>
        <w:t>polinom</w:t>
      </w:r>
      <w:r w:rsidRPr="54E61981" w:rsidR="386E8C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si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clasa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monom</w:t>
      </w:r>
      <w:r w:rsidRPr="54E61981" w:rsidR="657A42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.</w:t>
      </w:r>
      <w:r w:rsidRPr="54E61981" w:rsidR="63C0AD4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2B2DAF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Î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n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c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lasa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p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olinom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r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etin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2DD7A760">
        <w:rPr>
          <w:rFonts w:ascii="Times New Roman" w:hAnsi="Times New Roman" w:eastAsia="Times New Roman" w:cs="Times New Roman"/>
          <w:sz w:val="28"/>
          <w:szCs w:val="28"/>
        </w:rPr>
        <w:t>î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ntr</w:t>
      </w:r>
      <w:r w:rsidRPr="54E61981" w:rsidR="6FDD8151">
        <w:rPr>
          <w:rFonts w:ascii="Times New Roman" w:hAnsi="Times New Roman" w:eastAsia="Times New Roman" w:cs="Times New Roman"/>
          <w:sz w:val="28"/>
          <w:szCs w:val="28"/>
        </w:rPr>
        <w:t>-</w:t>
      </w:r>
      <w:r w:rsidRPr="54E61981" w:rsidR="6FDD8151">
        <w:rPr>
          <w:rFonts w:ascii="Times New Roman" w:hAnsi="Times New Roman" w:eastAsia="Times New Roman" w:cs="Times New Roman"/>
          <w:sz w:val="28"/>
          <w:szCs w:val="28"/>
        </w:rPr>
        <w:t xml:space="preserve">o </w:t>
      </w:r>
      <w:r w:rsidRPr="54E61981" w:rsidR="6FDD8151">
        <w:rPr>
          <w:rFonts w:ascii="Times New Roman" w:hAnsi="Times New Roman" w:eastAsia="Times New Roman" w:cs="Times New Roman"/>
          <w:sz w:val="28"/>
          <w:szCs w:val="28"/>
        </w:rPr>
        <w:t>c</w:t>
      </w:r>
      <w:r w:rsidRPr="54E61981" w:rsidR="6FDD8151">
        <w:rPr>
          <w:rFonts w:ascii="Times New Roman" w:hAnsi="Times New Roman" w:eastAsia="Times New Roman" w:cs="Times New Roman"/>
          <w:sz w:val="28"/>
          <w:szCs w:val="28"/>
        </w:rPr>
        <w:t>olectie</w:t>
      </w:r>
      <w:r w:rsidRPr="54E61981" w:rsidR="6FDD81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6FDD8151">
        <w:rPr>
          <w:rFonts w:ascii="Times New Roman" w:hAnsi="Times New Roman" w:eastAsia="Times New Roman" w:cs="Times New Roman"/>
          <w:sz w:val="28"/>
          <w:szCs w:val="28"/>
        </w:rPr>
        <w:t>de tip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 xml:space="preserve">HashMap 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t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oate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m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>onoamele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3B2162D7">
        <w:rPr>
          <w:rFonts w:ascii="Times New Roman" w:hAnsi="Times New Roman" w:eastAsia="Times New Roman" w:cs="Times New Roman"/>
          <w:sz w:val="28"/>
          <w:szCs w:val="28"/>
        </w:rPr>
        <w:t xml:space="preserve">din care </w:t>
      </w:r>
      <w:r w:rsidRPr="54E61981" w:rsidR="39715C84">
        <w:rPr>
          <w:rFonts w:ascii="Times New Roman" w:hAnsi="Times New Roman" w:eastAsia="Times New Roman" w:cs="Times New Roman"/>
          <w:sz w:val="28"/>
          <w:szCs w:val="28"/>
        </w:rPr>
        <w:t>a</w:t>
      </w:r>
      <w:r w:rsidRPr="54E61981" w:rsidR="39715C84">
        <w:rPr>
          <w:rFonts w:ascii="Times New Roman" w:hAnsi="Times New Roman" w:eastAsia="Times New Roman" w:cs="Times New Roman"/>
          <w:sz w:val="28"/>
          <w:szCs w:val="28"/>
        </w:rPr>
        <w:t>cesta</w:t>
      </w:r>
      <w:r w:rsidRPr="54E61981" w:rsidR="39715C8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5D5EAAAD">
        <w:rPr>
          <w:rFonts w:ascii="Times New Roman" w:hAnsi="Times New Roman" w:eastAsia="Times New Roman" w:cs="Times New Roman"/>
          <w:sz w:val="28"/>
          <w:szCs w:val="28"/>
        </w:rPr>
        <w:t>e</w:t>
      </w:r>
      <w:r w:rsidRPr="54E61981" w:rsidR="5D5EAAAD">
        <w:rPr>
          <w:rFonts w:ascii="Times New Roman" w:hAnsi="Times New Roman" w:eastAsia="Times New Roman" w:cs="Times New Roman"/>
          <w:sz w:val="28"/>
          <w:szCs w:val="28"/>
        </w:rPr>
        <w:t>ste</w:t>
      </w:r>
      <w:r w:rsidRPr="54E61981" w:rsidR="5D5EAAA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5D5EAAAD">
        <w:rPr>
          <w:rFonts w:ascii="Times New Roman" w:hAnsi="Times New Roman" w:eastAsia="Times New Roman" w:cs="Times New Roman"/>
          <w:sz w:val="28"/>
          <w:szCs w:val="28"/>
        </w:rPr>
        <w:t>f</w:t>
      </w:r>
      <w:r w:rsidRPr="54E61981" w:rsidR="5D5EAAAD">
        <w:rPr>
          <w:rFonts w:ascii="Times New Roman" w:hAnsi="Times New Roman" w:eastAsia="Times New Roman" w:cs="Times New Roman"/>
          <w:sz w:val="28"/>
          <w:szCs w:val="28"/>
        </w:rPr>
        <w:t xml:space="preserve">ormat </w:t>
      </w:r>
      <w:r w:rsidRPr="54E61981" w:rsidR="57DDB020">
        <w:rPr>
          <w:rFonts w:ascii="Times New Roman" w:hAnsi="Times New Roman" w:eastAsia="Times New Roman" w:cs="Times New Roman"/>
          <w:sz w:val="28"/>
          <w:szCs w:val="28"/>
        </w:rPr>
        <w:t>.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 xml:space="preserve">Pe 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>p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>olinoame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 xml:space="preserve">se pot 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>a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>plica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>o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>peratii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 xml:space="preserve">care sunt 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>i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>mplementate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>p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>rin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>m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>etode</w:t>
      </w:r>
      <w:r w:rsidRPr="54E61981" w:rsidR="1C64F99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4E61981" w:rsidP="54E61981" w:rsidRDefault="54E61981" w14:paraId="62E91702" w14:textId="15DBD96F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4E61981" w:rsidP="54E61981" w:rsidRDefault="54E61981" w14:paraId="154A1D44" w14:textId="2E9AFCC4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FA412E" w:rsidR="0012106C" w:rsidP="54E61981" w:rsidRDefault="0069595D" w14:paraId="65D9EDFA" wp14:textId="77777777">
      <w:pPr>
        <w:pStyle w:val="Heading1"/>
        <w:numPr>
          <w:ilvl w:val="0"/>
          <w:numId w:val="9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Toc95297888" w:id="6"/>
      <w:r w:rsidRPr="54E61981" w:rsidR="0069595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Implementare</w:t>
      </w:r>
      <w:bookmarkEnd w:id="6"/>
    </w:p>
    <w:p xmlns:wp14="http://schemas.microsoft.com/office/word/2010/wordml" w:rsidRPr="00FA412E" w:rsidR="003477EF" w:rsidP="54E61981" w:rsidRDefault="003477EF" w14:paraId="77B2E28B" wp14:textId="353C4602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54E61981" w:rsidR="74AAD6FF">
        <w:rPr>
          <w:rFonts w:ascii="Times New Roman" w:hAnsi="Times New Roman" w:eastAsia="Times New Roman" w:cs="Times New Roman"/>
          <w:sz w:val="28"/>
          <w:szCs w:val="28"/>
        </w:rPr>
        <w:t xml:space="preserve">Clasa </w:t>
      </w:r>
      <w:r w:rsidRPr="54E61981" w:rsidR="74AAD6FF">
        <w:rPr>
          <w:rFonts w:ascii="Times New Roman" w:hAnsi="Times New Roman" w:eastAsia="Times New Roman" w:cs="Times New Roman"/>
          <w:sz w:val="32"/>
          <w:szCs w:val="32"/>
        </w:rPr>
        <w:t>Polinom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permite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crearea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manipularea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și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efectuarea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operații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matematice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 pe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polinoame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, cum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ar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 fi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adunare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scădere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înmulțire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împărțire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derivare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și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integrare</w:t>
      </w:r>
      <w:r w:rsidRPr="54E61981" w:rsidR="083F515E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 w:rsidRPr="54E61981" w:rsidR="4C249ED4">
        <w:rPr>
          <w:rFonts w:ascii="Times New Roman" w:hAnsi="Times New Roman" w:eastAsia="Times New Roman" w:cs="Times New Roman"/>
          <w:sz w:val="28"/>
          <w:szCs w:val="28"/>
        </w:rPr>
        <w:t xml:space="preserve">Aceasta </w:t>
      </w:r>
      <w:r w:rsidRPr="54E61981" w:rsidR="4C249ED4">
        <w:rPr>
          <w:rFonts w:ascii="Times New Roman" w:hAnsi="Times New Roman" w:eastAsia="Times New Roman" w:cs="Times New Roman"/>
          <w:sz w:val="28"/>
          <w:szCs w:val="28"/>
        </w:rPr>
        <w:t>contine</w:t>
      </w:r>
      <w:r w:rsidRPr="54E61981" w:rsidR="4C249ED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4C249ED4">
        <w:rPr>
          <w:rFonts w:ascii="Times New Roman" w:hAnsi="Times New Roman" w:eastAsia="Times New Roman" w:cs="Times New Roman"/>
          <w:sz w:val="28"/>
          <w:szCs w:val="28"/>
        </w:rPr>
        <w:t>urmatoarele</w:t>
      </w:r>
      <w:r w:rsidRPr="54E61981" w:rsidR="4C249ED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4C249ED4">
        <w:rPr>
          <w:rFonts w:ascii="Times New Roman" w:hAnsi="Times New Roman" w:eastAsia="Times New Roman" w:cs="Times New Roman"/>
          <w:sz w:val="28"/>
          <w:szCs w:val="28"/>
        </w:rPr>
        <w:t>elemente</w:t>
      </w:r>
      <w:r w:rsidRPr="54E61981" w:rsidR="4C249ED4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FA412E" w:rsidR="003477EF" w:rsidP="54E61981" w:rsidRDefault="003477EF" w14:paraId="2328C5E0" wp14:textId="1A7B896D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54E61981" w:rsidR="07535F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Atribute</w:t>
      </w:r>
      <w:r w:rsidRPr="54E61981" w:rsidR="07535F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>
        <w:br/>
      </w:r>
      <w:r>
        <w:tab/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monomi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: Un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obiect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de tip HashMap&lt;Integer,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Monom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&gt; care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stochează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monomii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polinomului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unde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cheia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este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gradul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monomului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iar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valoarea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este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monomul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însuși</w:t>
      </w:r>
      <w:r w:rsidRPr="54E61981" w:rsidR="6007C8EA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FA412E" w:rsidR="003477EF" w:rsidP="54E61981" w:rsidRDefault="003477EF" w14:paraId="4B4801D3" wp14:textId="7B0784F4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4E61981" w:rsidR="07535F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Constructori:</w:t>
      </w:r>
    </w:p>
    <w:p xmlns:wp14="http://schemas.microsoft.com/office/word/2010/wordml" w:rsidRPr="00FA412E" w:rsidR="003477EF" w:rsidP="54E61981" w:rsidRDefault="003477EF" w14:paraId="4CEB297B" wp14:textId="00A85A0D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-</w:t>
      </w:r>
      <w:r w:rsidRPr="54E61981" w:rsidR="671BCA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1B540557">
        <w:rPr>
          <w:rFonts w:ascii="Times New Roman" w:hAnsi="Times New Roman" w:eastAsia="Times New Roman" w:cs="Times New Roman"/>
          <w:sz w:val="28"/>
          <w:szCs w:val="28"/>
        </w:rPr>
        <w:t>P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olinom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():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Inițializează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gol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fără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monomi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>
        <w:tab/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-</w:t>
      </w:r>
      <w:r w:rsidRPr="54E61981" w:rsidR="31C619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(String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s)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Inițializează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pe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baza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unui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șir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caractere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dat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ca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parametru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parsând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șirul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63EF9C49">
        <w:rPr>
          <w:rFonts w:ascii="Times New Roman" w:hAnsi="Times New Roman" w:eastAsia="Times New Roman" w:cs="Times New Roman"/>
          <w:sz w:val="28"/>
          <w:szCs w:val="28"/>
        </w:rPr>
        <w:t xml:space="preserve">,cu </w:t>
      </w:r>
      <w:r w:rsidRPr="54E61981" w:rsidR="63EF9C49">
        <w:rPr>
          <w:rFonts w:ascii="Times New Roman" w:hAnsi="Times New Roman" w:eastAsia="Times New Roman" w:cs="Times New Roman"/>
          <w:sz w:val="28"/>
          <w:szCs w:val="28"/>
        </w:rPr>
        <w:t>ajutorul</w:t>
      </w:r>
      <w:r w:rsidRPr="54E61981" w:rsidR="63EF9C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63EF9C49">
        <w:rPr>
          <w:rFonts w:ascii="Times New Roman" w:hAnsi="Times New Roman" w:eastAsia="Times New Roman" w:cs="Times New Roman"/>
          <w:sz w:val="28"/>
          <w:szCs w:val="28"/>
        </w:rPr>
        <w:t>expresilor</w:t>
      </w:r>
      <w:r w:rsidRPr="54E61981" w:rsidR="63EF9C49">
        <w:rPr>
          <w:rFonts w:ascii="Times New Roman" w:hAnsi="Times New Roman" w:eastAsia="Times New Roman" w:cs="Times New Roman"/>
          <w:sz w:val="28"/>
          <w:szCs w:val="28"/>
        </w:rPr>
        <w:t xml:space="preserve"> regulate ,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pentru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a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extrage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monomii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și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adăugându-i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la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</w:t>
      </w:r>
      <w:r w:rsidRPr="54E61981" w:rsidR="7058285A">
        <w:rPr>
          <w:rFonts w:ascii="Times New Roman" w:hAnsi="Times New Roman" w:eastAsia="Times New Roman" w:cs="Times New Roman"/>
          <w:sz w:val="28"/>
          <w:szCs w:val="28"/>
        </w:rPr>
        <w:t>m</w:t>
      </w:r>
      <w:r w:rsidRPr="54E61981" w:rsidR="36F5C790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FA412E" w:rsidR="003477EF" w:rsidP="54E61981" w:rsidRDefault="003477EF" w14:paraId="158FF957" wp14:textId="2CDFB1D9">
      <w:pPr>
        <w:pStyle w:val="Normal"/>
        <w:ind w:firstLine="0"/>
        <w:rPr>
          <w:rFonts w:ascii="Times New Roman" w:hAnsi="Times New Roman" w:eastAsia="Times New Roman" w:cs="Times New Roman"/>
          <w:sz w:val="22"/>
          <w:szCs w:val="22"/>
        </w:rPr>
      </w:pPr>
      <w:r w:rsidRPr="54E61981" w:rsidR="07535F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Metode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:</w:t>
      </w:r>
      <w:r>
        <w:br/>
      </w:r>
      <w:r>
        <w:tab/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addMonom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(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Monom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x):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Adaugă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monom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dat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ca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parametru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la polinom</w:t>
      </w:r>
      <w:r w:rsidRPr="54E61981" w:rsidR="79DA1ED4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>
        <w:tab/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-</w:t>
      </w:r>
      <w:r w:rsidRPr="54E61981" w:rsidR="4AC42F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adunare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(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x)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Realizează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adunarea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polinomului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curent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cu un alt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dat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ca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parametru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și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returnează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rezultatul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adunării</w:t>
      </w:r>
      <w:r w:rsidRPr="54E61981" w:rsidR="7740D72A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>
        <w:tab/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scadere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(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x)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Realizează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scăderea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polinomului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curent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cu un alt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dat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ca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parametru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și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returnează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rezultatul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scăderii</w:t>
      </w:r>
      <w:r w:rsidRPr="54E61981" w:rsidR="050B20C2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>
        <w:tab/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inmultire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(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x):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Realizează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înmulțirea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polinomului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curent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cu un alt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dat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ca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parametru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și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returnează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rezultatul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înmulțirii</w:t>
      </w:r>
      <w:r w:rsidRPr="54E61981" w:rsidR="15C77AC0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>
        <w:tab/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impartire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(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x):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Realizează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împărțirea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polinomului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curent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cu un alt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dat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ca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parametru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și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returnează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ArrayList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conținând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câtul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și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restul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împărțirii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>
        <w:tab/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derivare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():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Calculează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derivata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polinomului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și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returnează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rezultatul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>
        <w:tab/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integrare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():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Calculează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integrala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polinomului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și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returnează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rezultatul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>
        <w:tab/>
      </w:r>
      <w:r w:rsidRPr="54E61981" w:rsidR="31B492AF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toString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():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eturnează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o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r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eprezentare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sub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f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ormă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de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ș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ir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de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c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aractere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 xml:space="preserve">a 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polinomului</w:t>
      </w:r>
      <w:r w:rsidRPr="54E61981" w:rsidR="07535F4E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FA412E" w:rsidR="003477EF" w:rsidP="54E61981" w:rsidRDefault="003477EF" w14:paraId="07A412DE" wp14:textId="158E0076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Clasa 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Monom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este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utilizată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pentru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 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reprezenta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monomii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în</w:t>
      </w:r>
      <w:r w:rsidRPr="54E61981" w:rsidR="374B9F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cadrul</w:t>
      </w:r>
      <w:r w:rsidRPr="54E61981" w:rsidR="51306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polinoamelor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  <w:r>
        <w:br/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Aceasta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conține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următoarele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elemente</w:t>
      </w:r>
      <w:r w:rsidRPr="54E61981" w:rsidR="3285C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</w:t>
      </w:r>
    </w:p>
    <w:p xmlns:wp14="http://schemas.microsoft.com/office/word/2010/wordml" w:rsidRPr="00FA412E" w:rsidR="003477EF" w:rsidP="54E61981" w:rsidRDefault="003477EF" w14:paraId="3D6936B0" wp14:textId="66B93F12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4E61981" w:rsidR="22E70C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Atribute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r>
        <w:br/>
      </w:r>
      <w:r>
        <w:tab/>
      </w:r>
      <w:r w:rsidRPr="54E61981" w:rsidR="3A77CE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54E61981" w:rsidR="41AB635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coeficient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Un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obiect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tip Number care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stochează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coeficientul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monomului</w:t>
      </w:r>
      <w:r w:rsidRPr="54E61981" w:rsidR="729B8B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, se </w:t>
      </w:r>
      <w:r w:rsidRPr="54E61981" w:rsidR="729B8B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foloseste</w:t>
      </w:r>
      <w:r w:rsidRPr="54E61981" w:rsidR="729B8B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Number </w:t>
      </w:r>
      <w:r w:rsidRPr="54E61981" w:rsidR="729B8B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deoarece</w:t>
      </w:r>
      <w:r w:rsidRPr="54E61981" w:rsidR="729B8B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729B8B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coeficientul</w:t>
      </w:r>
      <w:r w:rsidRPr="54E61981" w:rsidR="729B8B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729B8B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poate</w:t>
      </w:r>
      <w:r w:rsidRPr="54E61981" w:rsidR="729B8B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fi </w:t>
      </w:r>
      <w:r w:rsidRPr="54E61981" w:rsidR="729B8B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</w:t>
      </w:r>
      <w:r w:rsidRPr="54E61981" w:rsidR="729B8B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 </w:t>
      </w:r>
      <w:r w:rsidRPr="54E61981" w:rsidR="729B8B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</w:t>
      </w:r>
      <w:r w:rsidRPr="54E61981" w:rsidR="729B8B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double</w:t>
      </w:r>
      <w:r w:rsidRPr="54E61981" w:rsidR="0296BF5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>
        <w:br/>
      </w:r>
      <w:r>
        <w:tab/>
      </w:r>
      <w:r w:rsidRPr="54E61981" w:rsidR="44030C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54E61981" w:rsidR="5DC2D8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Un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număr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întreg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care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reprezintă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gradul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monomului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xmlns:wp14="http://schemas.microsoft.com/office/word/2010/wordml" w:rsidRPr="00FA412E" w:rsidR="003477EF" w:rsidP="54E61981" w:rsidRDefault="003477EF" w14:paraId="73E1FA50" wp14:textId="35E3AA24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4E61981" w:rsidR="22E70C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Constructor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r>
        <w:br/>
      </w:r>
      <w:r>
        <w:tab/>
      </w:r>
      <w:r w:rsidRPr="54E61981" w:rsidR="23557F4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54E61981" w:rsidR="12166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Monom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(double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coeficient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int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):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Inițializează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un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monom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cu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coeficientul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03FEF1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de tip double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gradul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specificate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parametri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>
        <w:br/>
      </w:r>
      <w:r>
        <w:tab/>
      </w:r>
      <w:r w:rsidRPr="54E61981" w:rsidR="5733DB7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54E61981" w:rsidR="1237CFF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Monom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(int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coeficient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int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):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Inițializează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un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monom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cu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coeficientul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08341AA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de tip int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gradul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specificate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parametri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xmlns:wp14="http://schemas.microsoft.com/office/word/2010/wordml" w:rsidRPr="00FA412E" w:rsidR="003477EF" w:rsidP="54E61981" w:rsidRDefault="003477EF" w14:paraId="0FC4BD89" wp14:textId="0B908D92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4E61981" w:rsidR="22E70C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Metode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r>
        <w:br/>
      </w:r>
      <w:r>
        <w:tab/>
      </w:r>
      <w:r w:rsidRPr="54E61981" w:rsidR="347FAA5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54E61981" w:rsidR="2E3AA0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getCoeficient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():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Returnează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coeficientul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monomului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sub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formă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double.</w:t>
      </w:r>
      <w:r>
        <w:br/>
      </w:r>
      <w:r>
        <w:tab/>
      </w:r>
      <w:r w:rsidRPr="54E61981" w:rsidR="758FDAC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54E61981" w:rsidR="2E3AA0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getGra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():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Returneaz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ă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gradu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monomulu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sub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form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ă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int.</w:t>
      </w:r>
      <w:r>
        <w:br/>
      </w:r>
      <w:r>
        <w:tab/>
      </w:r>
      <w:r w:rsidRPr="54E61981" w:rsidR="1D44F7F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54E61981" w:rsidR="5FA5531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toStrin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():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Returneaz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ă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reprezentar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sub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form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ă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caracter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monomulu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care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coeficientu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gradu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sunt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inclus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conform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cerințelo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Aceast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ă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reprezentar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poat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fi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utilizat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ă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pentr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afișare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monomulu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înt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-o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form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ă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ușo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înțele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pentr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utilizato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</w:t>
      </w:r>
      <w:r w:rsidRPr="54E61981" w:rsidR="22E70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xmlns:wp14="http://schemas.microsoft.com/office/word/2010/wordml" w:rsidRPr="00FA412E" w:rsidR="003477EF" w:rsidP="54E61981" w:rsidRDefault="003477EF" w14:paraId="1BA6CF9A" wp14:textId="15300833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Clasa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Interface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este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componentă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interfeței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utilizator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pentru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un calculator de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polinoame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Aceasta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utilizează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framework-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ul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Swing din Java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pentru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crea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elementele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interfeței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utilizator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și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 le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lega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acțiunile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utilizatorului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prin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intermediul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unor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ascultători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 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evenimente</w:t>
      </w:r>
      <w:r w:rsidRPr="54E61981" w:rsidR="3F0B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xmlns:wp14="http://schemas.microsoft.com/office/word/2010/wordml" w:rsidRPr="00FA412E" w:rsidR="003477EF" w:rsidP="54E61981" w:rsidRDefault="003477EF" w14:paraId="238ACEDA" wp14:textId="2D0B8E05">
      <w:pPr>
        <w:pStyle w:val="Normal"/>
        <w:rPr/>
      </w:pPr>
      <w:r w:rsidRPr="54E61981" w:rsidR="31CF3F8D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Componente</w:t>
      </w:r>
      <w:r w:rsidRPr="54E61981" w:rsidR="31CF3F8D">
        <w:rPr>
          <w:color w:val="auto"/>
        </w:rPr>
        <w:t>:</w:t>
      </w:r>
      <w:r>
        <w:br/>
      </w:r>
      <w:r>
        <w:tab/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4E61981" w:rsidR="68A2EFE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JPanel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0B14AFB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principal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Panoul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principal al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interfeței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care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conține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toate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celelalte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componente</w:t>
      </w:r>
      <w:r w:rsidRPr="54E61981" w:rsidR="434BB0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4E61981" w:rsidR="791EACB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JTextField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textField1, textField3: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Câmpuri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text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care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utilizatorul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poate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introduce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coeficienții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și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gradele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polinoamelor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și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rezultatul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operațiilor</w:t>
      </w:r>
      <w:r w:rsidRPr="54E61981" w:rsidR="5302986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- 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JTextField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textField2: 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Câmp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text 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care 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utilizatorul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poate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vada 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rezultatul</w:t>
      </w:r>
      <w:r w:rsidRPr="54E61981" w:rsidR="0452C9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operațiilor</w:t>
      </w:r>
      <w:r>
        <w:br/>
      </w:r>
      <w:r>
        <w:tab/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4E61981" w:rsidR="7EB6E6B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JLabel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Numar1,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Rezultat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Numar2: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Etichete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indica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scopul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fiecărui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câmp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text.</w:t>
      </w:r>
      <w:r>
        <w:br/>
      </w:r>
      <w:r>
        <w:tab/>
      </w:r>
      <w:r w:rsidRPr="54E61981" w:rsidR="0E6B7C8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4E61981" w:rsidR="2BC23D2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JButton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adunareButton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scadereButton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inmultireButton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impartireButton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integrareButton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derivareButton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Butoane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permite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utilizatorului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să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efectueze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operații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adunare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scădere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înmulțire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împărțire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integrare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și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derivare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polinoamelor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 w:rsidRPr="54E61981" w:rsidR="31CF3F8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Constructor</w:t>
      </w:r>
      <w:r w:rsidRPr="54E61981" w:rsidR="31CF3F8D">
        <w:rPr>
          <w:noProof w:val="0"/>
          <w:color w:val="auto"/>
          <w:lang w:val="en-US"/>
        </w:rPr>
        <w:t>:</w:t>
      </w:r>
      <w:r>
        <w:br/>
      </w:r>
      <w:r>
        <w:tab/>
      </w:r>
      <w:r w:rsidRPr="54E61981" w:rsidR="437BE116">
        <w:rPr>
          <w:noProof w:val="0"/>
          <w:color w:val="auto"/>
          <w:sz w:val="28"/>
          <w:szCs w:val="28"/>
          <w:lang w:val="en-US"/>
        </w:rPr>
        <w:t>-</w:t>
      </w:r>
      <w:r w:rsidRPr="54E61981" w:rsidR="60D45D4D">
        <w:rPr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noProof w:val="0"/>
          <w:color w:val="auto"/>
          <w:sz w:val="28"/>
          <w:szCs w:val="28"/>
          <w:lang w:val="en-US"/>
        </w:rPr>
        <w:t>Interface(</w:t>
      </w:r>
      <w:r w:rsidRPr="54E61981" w:rsidR="31CF3F8D">
        <w:rPr>
          <w:noProof w:val="0"/>
          <w:color w:val="auto"/>
          <w:sz w:val="28"/>
          <w:szCs w:val="28"/>
          <w:lang w:val="en-US"/>
        </w:rPr>
        <w:t xml:space="preserve">): </w:t>
      </w:r>
      <w:r w:rsidRPr="54E61981" w:rsidR="31CF3F8D">
        <w:rPr>
          <w:noProof w:val="0"/>
          <w:color w:val="auto"/>
          <w:sz w:val="28"/>
          <w:szCs w:val="28"/>
          <w:lang w:val="en-US"/>
        </w:rPr>
        <w:t>Inițializează</w:t>
      </w:r>
      <w:r w:rsidRPr="54E61981" w:rsidR="31CF3F8D">
        <w:rPr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noProof w:val="0"/>
          <w:color w:val="auto"/>
          <w:sz w:val="28"/>
          <w:szCs w:val="28"/>
          <w:lang w:val="en-US"/>
        </w:rPr>
        <w:t>interfața</w:t>
      </w:r>
      <w:r w:rsidRPr="54E61981" w:rsidR="31CF3F8D">
        <w:rPr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noProof w:val="0"/>
          <w:color w:val="auto"/>
          <w:sz w:val="28"/>
          <w:szCs w:val="28"/>
          <w:lang w:val="en-US"/>
        </w:rPr>
        <w:t>și</w:t>
      </w:r>
      <w:r w:rsidRPr="54E61981" w:rsidR="31CF3F8D">
        <w:rPr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noProof w:val="0"/>
          <w:color w:val="auto"/>
          <w:sz w:val="28"/>
          <w:szCs w:val="28"/>
          <w:lang w:val="en-US"/>
        </w:rPr>
        <w:t>afișează</w:t>
      </w:r>
      <w:r w:rsidRPr="54E61981" w:rsidR="31CF3F8D">
        <w:rPr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noProof w:val="0"/>
          <w:color w:val="auto"/>
          <w:sz w:val="28"/>
          <w:szCs w:val="28"/>
          <w:lang w:val="en-US"/>
        </w:rPr>
        <w:t>fereastra</w:t>
      </w:r>
      <w:r w:rsidRPr="54E61981" w:rsidR="31CF3F8D">
        <w:rPr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noProof w:val="0"/>
          <w:color w:val="auto"/>
          <w:sz w:val="28"/>
          <w:szCs w:val="28"/>
          <w:lang w:val="en-US"/>
        </w:rPr>
        <w:t>principală</w:t>
      </w:r>
      <w:r w:rsidRPr="54E61981" w:rsidR="31CF3F8D">
        <w:rPr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noProof w:val="0"/>
          <w:color w:val="auto"/>
          <w:sz w:val="28"/>
          <w:szCs w:val="28"/>
          <w:lang w:val="en-US"/>
        </w:rPr>
        <w:t>a</w:t>
      </w:r>
      <w:r w:rsidRPr="54E61981" w:rsidR="31CF3F8D">
        <w:rPr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noProof w:val="0"/>
          <w:color w:val="auto"/>
          <w:sz w:val="28"/>
          <w:szCs w:val="28"/>
          <w:lang w:val="en-US"/>
        </w:rPr>
        <w:t>aplicației</w:t>
      </w:r>
      <w:r w:rsidRPr="54E61981" w:rsidR="31CF3F8D">
        <w:rPr>
          <w:noProof w:val="0"/>
          <w:color w:val="auto"/>
          <w:sz w:val="28"/>
          <w:szCs w:val="28"/>
          <w:lang w:val="en-US"/>
        </w:rPr>
        <w:t>.</w:t>
      </w:r>
      <w:r>
        <w:br/>
      </w:r>
      <w:r w:rsidRPr="54E61981" w:rsidR="31CF3F8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Metode</w:t>
      </w:r>
      <w:r w:rsidRPr="54E61981" w:rsidR="31CF3F8D">
        <w:rPr>
          <w:noProof w:val="0"/>
          <w:color w:val="auto"/>
          <w:lang w:val="en-US"/>
        </w:rPr>
        <w:t>:</w:t>
      </w:r>
      <w:r>
        <w:br/>
      </w:r>
      <w:r>
        <w:tab/>
      </w:r>
      <w:r w:rsidRPr="54E61981" w:rsidR="46A80FB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4E61981" w:rsidR="43F1DA1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Metodele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getButonAdunare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getButonScadere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getButonInmultire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getButonImpartire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getButonDerivare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getButonIntegrare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Returnează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butoanele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corespunzătoare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operațiilor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 le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lega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ascultători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evenimente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43A6A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controller</w:t>
      </w:r>
      <w:r>
        <w:br/>
      </w:r>
      <w:r>
        <w:tab/>
      </w:r>
      <w:r w:rsidRPr="54E61981" w:rsidR="3E45EEA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-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Metodele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tf1, tf2, tf3: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Returnează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câmpurile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text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</w:t>
      </w:r>
      <w:r w:rsidRPr="54E61981" w:rsidR="7903FA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CF3F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permit</w:t>
      </w:r>
      <w:r w:rsidRPr="54E61981" w:rsidR="314249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</w:t>
      </w:r>
      <w:r w:rsidRPr="54E61981" w:rsidR="558C96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14249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accesu</w:t>
      </w:r>
      <w:r w:rsidRPr="54E61981" w:rsidR="1B66A43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l</w:t>
      </w:r>
      <w:r w:rsidRPr="54E61981" w:rsidR="1B66A43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4E61981" w:rsidR="3E0F75D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asupra</w:t>
      </w:r>
      <w:r w:rsidRPr="54E61981" w:rsidR="3E0F75D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lor din controller</w:t>
      </w:r>
      <w:r>
        <w:br/>
      </w:r>
      <w:r>
        <w:tab/>
      </w:r>
      <w:r w:rsidRPr="54E61981" w:rsidR="6024B9C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          </w:t>
      </w:r>
      <w:r w:rsidR="192D8B8D">
        <w:drawing>
          <wp:inline xmlns:wp14="http://schemas.microsoft.com/office/word/2010/wordprocessingDrawing" wp14:editId="52C8FF4A" wp14:anchorId="52B575B1">
            <wp:extent cx="3280172" cy="3314700"/>
            <wp:effectExtent l="0" t="0" r="0" b="0"/>
            <wp:docPr id="86419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d8d74a27f46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17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A412E" w:rsidR="003477EF" w:rsidP="54E61981" w:rsidRDefault="003477EF" w14:paraId="7194DBDC" wp14:textId="2A27055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Clasa </w:t>
      </w:r>
      <w:r w:rsidRPr="54E61981" w:rsidR="3749366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Controller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este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responsabilă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pentru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gestionarea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logică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interacțiunii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dintre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interfața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utilizator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modelele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date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cadrul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aplicației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calculator de 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polinoame</w:t>
      </w:r>
      <w:r w:rsidRPr="54E61981" w:rsidR="374936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>
        <w:br/>
      </w:r>
      <w:r w:rsidRPr="54E61981" w:rsidR="49F8C76D">
        <w:rPr>
          <w:rFonts w:ascii="Times New Roman" w:hAnsi="Times New Roman" w:eastAsia="Times New Roman" w:cs="Times New Roman"/>
          <w:sz w:val="28"/>
          <w:szCs w:val="28"/>
        </w:rPr>
        <w:t xml:space="preserve">Aceasta </w:t>
      </w:r>
      <w:r w:rsidRPr="54E61981" w:rsidR="49F8C76D">
        <w:rPr>
          <w:rFonts w:ascii="Times New Roman" w:hAnsi="Times New Roman" w:eastAsia="Times New Roman" w:cs="Times New Roman"/>
          <w:sz w:val="28"/>
          <w:szCs w:val="28"/>
        </w:rPr>
        <w:t>contine</w:t>
      </w:r>
      <w:r w:rsidRPr="54E61981" w:rsidR="49F8C76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49F8C76D">
        <w:rPr>
          <w:rFonts w:ascii="Times New Roman" w:hAnsi="Times New Roman" w:eastAsia="Times New Roman" w:cs="Times New Roman"/>
          <w:sz w:val="28"/>
          <w:szCs w:val="28"/>
        </w:rPr>
        <w:t>urmatoarele</w:t>
      </w:r>
      <w:r w:rsidRPr="54E61981" w:rsidR="49F8C76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49F8C76D">
        <w:rPr>
          <w:rFonts w:ascii="Times New Roman" w:hAnsi="Times New Roman" w:eastAsia="Times New Roman" w:cs="Times New Roman"/>
          <w:sz w:val="28"/>
          <w:szCs w:val="28"/>
        </w:rPr>
        <w:t>elemente</w:t>
      </w:r>
      <w:r w:rsidRPr="54E61981" w:rsidR="49F8C76D">
        <w:rPr>
          <w:rFonts w:ascii="Times New Roman" w:hAnsi="Times New Roman" w:eastAsia="Times New Roman" w:cs="Times New Roman"/>
          <w:sz w:val="28"/>
          <w:szCs w:val="28"/>
        </w:rPr>
        <w:t>:</w:t>
      </w:r>
      <w:r>
        <w:br/>
      </w:r>
      <w:r w:rsidRPr="54E61981" w:rsidR="0E8010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Atribute</w:t>
      </w:r>
      <w:r w:rsidRPr="54E61981" w:rsidR="0E8010E1">
        <w:rPr>
          <w:rFonts w:ascii="Times New Roman" w:hAnsi="Times New Roman" w:eastAsia="Times New Roman" w:cs="Times New Roman"/>
          <w:sz w:val="28"/>
          <w:szCs w:val="28"/>
        </w:rPr>
        <w:t>:</w:t>
      </w:r>
      <w:r>
        <w:br/>
      </w:r>
      <w:r>
        <w:tab/>
      </w:r>
      <w:r w:rsidRPr="54E61981" w:rsidR="299728B8">
        <w:rPr>
          <w:rFonts w:ascii="Times New Roman" w:hAnsi="Times New Roman" w:eastAsia="Times New Roman" w:cs="Times New Roman"/>
          <w:sz w:val="28"/>
          <w:szCs w:val="28"/>
        </w:rPr>
        <w:t>-</w:t>
      </w:r>
      <w:r w:rsidRPr="54E61981" w:rsidR="043282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E61981" w:rsidR="299728B8">
        <w:rPr>
          <w:rFonts w:ascii="Times New Roman" w:hAnsi="Times New Roman" w:eastAsia="Times New Roman" w:cs="Times New Roman"/>
          <w:sz w:val="28"/>
          <w:szCs w:val="28"/>
        </w:rPr>
        <w:t xml:space="preserve">view: </w:t>
      </w:r>
      <w:r w:rsidRPr="54E61981" w:rsidR="299728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Reprezintă</w:t>
      </w:r>
      <w:r w:rsidRPr="54E61981" w:rsidR="299728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99728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interfața</w:t>
      </w:r>
      <w:r w:rsidRPr="54E61981" w:rsidR="299728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99728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grafică</w:t>
      </w:r>
      <w:r w:rsidRPr="54E61981" w:rsidR="299728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99728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54E61981" w:rsidR="299728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299728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aplicației</w:t>
      </w:r>
      <w:r w:rsidRPr="54E61981" w:rsidR="299728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>
        <w:br/>
      </w:r>
      <w:r>
        <w:tab/>
      </w:r>
      <w:r w:rsidRPr="54E61981" w:rsidR="0CB9D6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54E61981" w:rsidR="202E6E0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0CB9D6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pol1, pol2: </w:t>
      </w:r>
      <w:r w:rsidRPr="54E61981" w:rsidR="0CB9D6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Reprezintă</w:t>
      </w:r>
      <w:r w:rsidRPr="54E61981" w:rsidR="0CB9D6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0CB9D6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polinoamele</w:t>
      </w:r>
      <w:r w:rsidRPr="54E61981" w:rsidR="0CB9D6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pe care se </w:t>
      </w:r>
      <w:r w:rsidRPr="54E61981" w:rsidR="0CB9D6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efectuează</w:t>
      </w:r>
      <w:r w:rsidRPr="54E61981" w:rsidR="0CB9D6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0CB9D6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operațiile</w:t>
      </w:r>
      <w:r w:rsidRPr="54E61981" w:rsidR="0CB9D6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>
        <w:br/>
      </w:r>
      <w:r w:rsidRPr="54E61981" w:rsidR="1B8A33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Constructor</w:t>
      </w:r>
      <w:r w:rsidRPr="54E61981" w:rsidR="1B8A33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r>
        <w:br/>
      </w:r>
      <w:r>
        <w:tab/>
      </w:r>
      <w:r w:rsidRPr="54E61981" w:rsidR="4AA5BD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Controller(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Interface view): 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Inițializează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controller-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ul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primește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interfața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utilizator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 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parametru</w:t>
      </w:r>
      <w:r w:rsidRPr="54E61981" w:rsidR="5E5D56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>
        <w:br/>
      </w:r>
      <w:r w:rsidRPr="54E61981" w:rsidR="5ED353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Metode</w:t>
      </w:r>
      <w:r w:rsidRPr="54E61981" w:rsidR="5ED353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r>
        <w:br/>
      </w:r>
      <w:r>
        <w:tab/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adunare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(),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scadere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(),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inmultire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(),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impartire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(),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derivare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(),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integrare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():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Aceste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metode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adaugă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ascultători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evenimente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pentru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butoanele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corespunzătoare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din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interfața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definesc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55B687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operatiile</w:t>
      </w:r>
      <w:r w:rsidRPr="54E61981" w:rsidR="55B687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care </w:t>
      </w:r>
      <w:r w:rsidRPr="54E61981" w:rsidR="55B687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trebuie</w:t>
      </w:r>
      <w:r w:rsidRPr="54E61981" w:rsidR="55B687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55B687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facute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at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unci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când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aceste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butoane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sunt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apăsate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Fiecare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metodă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preia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datele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introduse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utilizator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din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câmpurile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text,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creează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obiecte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Polinom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corespunzătoare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efectuează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operația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specificată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utilizând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metodele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din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clasa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Polinom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Rezultatul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este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afișat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câmpul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text 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corespunzător</w:t>
      </w:r>
      <w:r w:rsidRPr="54E61981" w:rsidR="6539E9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xmlns:wp14="http://schemas.microsoft.com/office/word/2010/wordml" w:rsidRPr="00FA412E" w:rsidR="00534971" w:rsidP="00415D91" w:rsidRDefault="0012106C" w14:paraId="3E961A70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95297889" w:id="7"/>
      <w:r w:rsidRPr="54E61981" w:rsidR="0012106C">
        <w:rPr>
          <w:rFonts w:ascii="Times New Roman" w:hAnsi="Times New Roman"/>
        </w:rPr>
        <w:t>Rezultate</w:t>
      </w:r>
      <w:bookmarkEnd w:id="7"/>
    </w:p>
    <w:p xmlns:wp14="http://schemas.microsoft.com/office/word/2010/wordml" w:rsidRPr="00FA412E" w:rsidR="007972C5" w:rsidP="54E61981" w:rsidRDefault="007972C5" w14:paraId="769D0D3C" wp14:textId="0AA3964A">
      <w:pPr>
        <w:pStyle w:val="Normal"/>
        <w:spacing w:after="0" w:line="240" w:lineRule="auto"/>
        <w:rPr>
          <w:rFonts w:ascii="Times New Roman" w:hAnsi="Times New Roman"/>
          <w:sz w:val="28"/>
          <w:szCs w:val="28"/>
        </w:rPr>
      </w:pPr>
      <w:r w:rsidRPr="54E61981" w:rsidR="25DDB0EA">
        <w:rPr>
          <w:rFonts w:ascii="Times New Roman" w:hAnsi="Times New Roman"/>
          <w:sz w:val="28"/>
          <w:szCs w:val="28"/>
        </w:rPr>
        <w:t>Pentru</w:t>
      </w:r>
      <w:r w:rsidRPr="54E61981" w:rsidR="25DDB0EA">
        <w:rPr>
          <w:rFonts w:ascii="Times New Roman" w:hAnsi="Times New Roman"/>
          <w:sz w:val="28"/>
          <w:szCs w:val="28"/>
        </w:rPr>
        <w:t xml:space="preserve"> </w:t>
      </w:r>
      <w:r w:rsidRPr="54E61981" w:rsidR="25DDB0EA">
        <w:rPr>
          <w:rFonts w:ascii="Times New Roman" w:hAnsi="Times New Roman"/>
          <w:sz w:val="28"/>
          <w:szCs w:val="28"/>
        </w:rPr>
        <w:t>verificarea</w:t>
      </w:r>
      <w:r w:rsidRPr="54E61981" w:rsidR="25DDB0EA">
        <w:rPr>
          <w:rFonts w:ascii="Times New Roman" w:hAnsi="Times New Roman"/>
          <w:sz w:val="28"/>
          <w:szCs w:val="28"/>
        </w:rPr>
        <w:t xml:space="preserve"> </w:t>
      </w:r>
      <w:r w:rsidRPr="54E61981" w:rsidR="25DDB0EA">
        <w:rPr>
          <w:rFonts w:ascii="Times New Roman" w:hAnsi="Times New Roman"/>
          <w:sz w:val="28"/>
          <w:szCs w:val="28"/>
        </w:rPr>
        <w:t>rezultatelor</w:t>
      </w:r>
      <w:r w:rsidRPr="54E61981" w:rsidR="25DDB0EA">
        <w:rPr>
          <w:rFonts w:ascii="Times New Roman" w:hAnsi="Times New Roman"/>
          <w:sz w:val="28"/>
          <w:szCs w:val="28"/>
        </w:rPr>
        <w:t xml:space="preserve"> am </w:t>
      </w:r>
      <w:r w:rsidRPr="54E61981" w:rsidR="25DDB0EA">
        <w:rPr>
          <w:rFonts w:ascii="Times New Roman" w:hAnsi="Times New Roman"/>
          <w:sz w:val="28"/>
          <w:szCs w:val="28"/>
        </w:rPr>
        <w:t>folosit</w:t>
      </w:r>
      <w:r w:rsidRPr="54E61981" w:rsidR="25DDB0EA">
        <w:rPr>
          <w:rFonts w:ascii="Times New Roman" w:hAnsi="Times New Roman"/>
          <w:sz w:val="28"/>
          <w:szCs w:val="28"/>
        </w:rPr>
        <w:t xml:space="preserve"> un calculator online </w:t>
      </w:r>
      <w:r w:rsidRPr="54E61981" w:rsidR="25DDB0EA">
        <w:rPr>
          <w:rFonts w:ascii="Times New Roman" w:hAnsi="Times New Roman"/>
          <w:sz w:val="28"/>
          <w:szCs w:val="28"/>
        </w:rPr>
        <w:t>pentru</w:t>
      </w:r>
      <w:r w:rsidRPr="54E61981" w:rsidR="25DDB0EA">
        <w:rPr>
          <w:rFonts w:ascii="Times New Roman" w:hAnsi="Times New Roman"/>
          <w:sz w:val="28"/>
          <w:szCs w:val="28"/>
        </w:rPr>
        <w:t xml:space="preserve"> </w:t>
      </w:r>
      <w:r w:rsidRPr="54E61981" w:rsidR="25DDB0EA">
        <w:rPr>
          <w:rFonts w:ascii="Times New Roman" w:hAnsi="Times New Roman"/>
          <w:sz w:val="28"/>
          <w:szCs w:val="28"/>
        </w:rPr>
        <w:t>polinoame</w:t>
      </w:r>
      <w:r w:rsidRPr="54E61981" w:rsidR="25DDB0EA">
        <w:rPr>
          <w:rFonts w:ascii="Times New Roman" w:hAnsi="Times New Roman"/>
          <w:sz w:val="28"/>
          <w:szCs w:val="28"/>
        </w:rPr>
        <w:t xml:space="preserve"> in care am </w:t>
      </w:r>
      <w:r w:rsidRPr="54E61981" w:rsidR="25DDB0EA">
        <w:rPr>
          <w:rFonts w:ascii="Times New Roman" w:hAnsi="Times New Roman"/>
          <w:sz w:val="28"/>
          <w:szCs w:val="28"/>
        </w:rPr>
        <w:t>introdus</w:t>
      </w:r>
      <w:r w:rsidRPr="54E61981" w:rsidR="6482961B">
        <w:rPr>
          <w:rFonts w:ascii="Times New Roman" w:hAnsi="Times New Roman"/>
          <w:sz w:val="28"/>
          <w:szCs w:val="28"/>
        </w:rPr>
        <w:t xml:space="preserve"> un </w:t>
      </w:r>
      <w:r w:rsidRPr="54E61981" w:rsidR="6482961B">
        <w:rPr>
          <w:rFonts w:ascii="Times New Roman" w:hAnsi="Times New Roman"/>
          <w:sz w:val="28"/>
          <w:szCs w:val="28"/>
        </w:rPr>
        <w:t>exemplu</w:t>
      </w:r>
      <w:r w:rsidRPr="54E61981" w:rsidR="6482961B">
        <w:rPr>
          <w:rFonts w:ascii="Times New Roman" w:hAnsi="Times New Roman"/>
          <w:sz w:val="28"/>
          <w:szCs w:val="28"/>
        </w:rPr>
        <w:t xml:space="preserve"> </w:t>
      </w:r>
      <w:r w:rsidRPr="54E61981" w:rsidR="6482961B">
        <w:rPr>
          <w:rFonts w:ascii="Times New Roman" w:hAnsi="Times New Roman"/>
          <w:sz w:val="28"/>
          <w:szCs w:val="28"/>
        </w:rPr>
        <w:t>pentru</w:t>
      </w:r>
      <w:r w:rsidRPr="54E61981" w:rsidR="6482961B">
        <w:rPr>
          <w:rFonts w:ascii="Times New Roman" w:hAnsi="Times New Roman"/>
          <w:sz w:val="28"/>
          <w:szCs w:val="28"/>
        </w:rPr>
        <w:t xml:space="preserve"> </w:t>
      </w:r>
      <w:r w:rsidRPr="54E61981" w:rsidR="6482961B">
        <w:rPr>
          <w:rFonts w:ascii="Times New Roman" w:hAnsi="Times New Roman"/>
          <w:sz w:val="28"/>
          <w:szCs w:val="28"/>
        </w:rPr>
        <w:t>fiecare</w:t>
      </w:r>
      <w:r w:rsidRPr="54E61981" w:rsidR="6482961B">
        <w:rPr>
          <w:rFonts w:ascii="Times New Roman" w:hAnsi="Times New Roman"/>
          <w:sz w:val="28"/>
          <w:szCs w:val="28"/>
        </w:rPr>
        <w:t xml:space="preserve"> </w:t>
      </w:r>
      <w:r w:rsidRPr="54E61981" w:rsidR="6482961B">
        <w:rPr>
          <w:rFonts w:ascii="Times New Roman" w:hAnsi="Times New Roman"/>
          <w:sz w:val="28"/>
          <w:szCs w:val="28"/>
        </w:rPr>
        <w:t>oper</w:t>
      </w:r>
      <w:r w:rsidRPr="54E61981" w:rsidR="022AD28B">
        <w:rPr>
          <w:rFonts w:ascii="Times New Roman" w:hAnsi="Times New Roman"/>
          <w:sz w:val="28"/>
          <w:szCs w:val="28"/>
        </w:rPr>
        <w:t>a</w:t>
      </w:r>
      <w:r w:rsidRPr="54E61981" w:rsidR="022AD28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ț</w:t>
      </w:r>
      <w:r w:rsidRPr="54E61981" w:rsidR="6482961B">
        <w:rPr>
          <w:rFonts w:ascii="Times New Roman" w:hAnsi="Times New Roman"/>
          <w:sz w:val="28"/>
          <w:szCs w:val="28"/>
        </w:rPr>
        <w:t>ie</w:t>
      </w:r>
      <w:r w:rsidRPr="54E61981" w:rsidR="6482961B">
        <w:rPr>
          <w:rFonts w:ascii="Times New Roman" w:hAnsi="Times New Roman"/>
          <w:sz w:val="28"/>
          <w:szCs w:val="28"/>
        </w:rPr>
        <w:t xml:space="preserve"> </w:t>
      </w:r>
      <w:r w:rsidRPr="54E61981" w:rsidR="1A45F4AA">
        <w:rPr>
          <w:rFonts w:ascii="Times New Roman" w:hAnsi="Times New Roman"/>
          <w:sz w:val="28"/>
          <w:szCs w:val="28"/>
        </w:rPr>
        <w:t>iar</w:t>
      </w:r>
      <w:r w:rsidRPr="54E61981" w:rsidR="1A45F4AA">
        <w:rPr>
          <w:rFonts w:ascii="Times New Roman" w:hAnsi="Times New Roman"/>
          <w:sz w:val="28"/>
          <w:szCs w:val="28"/>
        </w:rPr>
        <w:t xml:space="preserve"> </w:t>
      </w:r>
      <w:r w:rsidRPr="54E61981" w:rsidR="1A45F4AA">
        <w:rPr>
          <w:rFonts w:ascii="Times New Roman" w:hAnsi="Times New Roman"/>
          <w:sz w:val="28"/>
          <w:szCs w:val="28"/>
        </w:rPr>
        <w:t>mai</w:t>
      </w:r>
      <w:r w:rsidRPr="54E61981" w:rsidR="1A45F4AA">
        <w:rPr>
          <w:rFonts w:ascii="Times New Roman" w:hAnsi="Times New Roman"/>
          <w:sz w:val="28"/>
          <w:szCs w:val="28"/>
        </w:rPr>
        <w:t xml:space="preserve"> </w:t>
      </w:r>
      <w:r w:rsidRPr="54E61981" w:rsidR="1A45F4AA">
        <w:rPr>
          <w:rFonts w:ascii="Times New Roman" w:hAnsi="Times New Roman"/>
          <w:sz w:val="28"/>
          <w:szCs w:val="28"/>
        </w:rPr>
        <w:t>apoi</w:t>
      </w:r>
      <w:r w:rsidRPr="54E61981" w:rsidR="1A45F4AA">
        <w:rPr>
          <w:rFonts w:ascii="Times New Roman" w:hAnsi="Times New Roman"/>
          <w:sz w:val="28"/>
          <w:szCs w:val="28"/>
        </w:rPr>
        <w:t xml:space="preserve"> am </w:t>
      </w:r>
      <w:r w:rsidRPr="54E61981" w:rsidR="1A45F4AA">
        <w:rPr>
          <w:rFonts w:ascii="Times New Roman" w:hAnsi="Times New Roman"/>
          <w:sz w:val="28"/>
          <w:szCs w:val="28"/>
        </w:rPr>
        <w:t>in</w:t>
      </w:r>
      <w:r w:rsidRPr="54E61981" w:rsidR="69DDA71C">
        <w:rPr>
          <w:rFonts w:ascii="Times New Roman" w:hAnsi="Times New Roman"/>
          <w:sz w:val="28"/>
          <w:szCs w:val="28"/>
        </w:rPr>
        <w:t>trodus</w:t>
      </w:r>
      <w:r w:rsidRPr="54E61981" w:rsidR="69DDA71C">
        <w:rPr>
          <w:rFonts w:ascii="Times New Roman" w:hAnsi="Times New Roman"/>
          <w:sz w:val="28"/>
          <w:szCs w:val="28"/>
        </w:rPr>
        <w:t xml:space="preserve"> in </w:t>
      </w:r>
      <w:r w:rsidRPr="54E61981" w:rsidR="69DDA71C">
        <w:rPr>
          <w:rFonts w:ascii="Times New Roman" w:hAnsi="Times New Roman"/>
          <w:sz w:val="28"/>
          <w:szCs w:val="28"/>
        </w:rPr>
        <w:t>clasa</w:t>
      </w:r>
      <w:r w:rsidRPr="54E61981" w:rsidR="69DDA71C">
        <w:rPr>
          <w:rFonts w:ascii="Times New Roman" w:hAnsi="Times New Roman"/>
          <w:sz w:val="28"/>
          <w:szCs w:val="28"/>
        </w:rPr>
        <w:t xml:space="preserve"> </w:t>
      </w:r>
      <w:r w:rsidRPr="54E61981" w:rsidR="69DDA71C">
        <w:rPr>
          <w:rFonts w:ascii="Times New Roman" w:hAnsi="Times New Roman"/>
          <w:sz w:val="28"/>
          <w:szCs w:val="28"/>
        </w:rPr>
        <w:t>Polinom</w:t>
      </w:r>
      <w:r w:rsidRPr="54E61981" w:rsidR="69DDA71C">
        <w:rPr>
          <w:rFonts w:ascii="Times New Roman" w:hAnsi="Times New Roman"/>
          <w:sz w:val="28"/>
          <w:szCs w:val="28"/>
        </w:rPr>
        <w:t xml:space="preserve"> test in </w:t>
      </w:r>
      <w:r w:rsidRPr="54E61981" w:rsidR="69DDA71C">
        <w:rPr>
          <w:rFonts w:ascii="Times New Roman" w:hAnsi="Times New Roman"/>
          <w:sz w:val="28"/>
          <w:szCs w:val="28"/>
        </w:rPr>
        <w:t>metodele</w:t>
      </w:r>
      <w:r w:rsidRPr="54E61981" w:rsidR="69DDA71C">
        <w:rPr>
          <w:rFonts w:ascii="Times New Roman" w:hAnsi="Times New Roman"/>
          <w:sz w:val="28"/>
          <w:szCs w:val="28"/>
        </w:rPr>
        <w:t xml:space="preserve"> de </w:t>
      </w:r>
      <w:r w:rsidRPr="54E61981" w:rsidR="69DDA71C">
        <w:rPr>
          <w:rFonts w:ascii="Times New Roman" w:hAnsi="Times New Roman"/>
          <w:sz w:val="28"/>
          <w:szCs w:val="28"/>
        </w:rPr>
        <w:t>testare</w:t>
      </w:r>
      <w:r w:rsidRPr="54E61981" w:rsidR="69DDA71C">
        <w:rPr>
          <w:rFonts w:ascii="Times New Roman" w:hAnsi="Times New Roman"/>
          <w:sz w:val="28"/>
          <w:szCs w:val="28"/>
        </w:rPr>
        <w:t xml:space="preserve"> a </w:t>
      </w:r>
      <w:r w:rsidRPr="54E61981" w:rsidR="69DDA71C">
        <w:rPr>
          <w:rFonts w:ascii="Times New Roman" w:hAnsi="Times New Roman"/>
          <w:sz w:val="28"/>
          <w:szCs w:val="28"/>
        </w:rPr>
        <w:t>fiecarei</w:t>
      </w:r>
      <w:r w:rsidRPr="54E61981" w:rsidR="69DDA71C">
        <w:rPr>
          <w:rFonts w:ascii="Times New Roman" w:hAnsi="Times New Roman"/>
          <w:sz w:val="28"/>
          <w:szCs w:val="28"/>
        </w:rPr>
        <w:t xml:space="preserve"> </w:t>
      </w:r>
      <w:r w:rsidRPr="54E61981" w:rsidR="69DDA71C">
        <w:rPr>
          <w:rFonts w:ascii="Times New Roman" w:hAnsi="Times New Roman"/>
          <w:sz w:val="28"/>
          <w:szCs w:val="28"/>
        </w:rPr>
        <w:t>operatii</w:t>
      </w:r>
      <w:r w:rsidRPr="54E61981" w:rsidR="69DDA71C">
        <w:rPr>
          <w:rFonts w:ascii="Times New Roman" w:hAnsi="Times New Roman"/>
          <w:sz w:val="28"/>
          <w:szCs w:val="28"/>
        </w:rPr>
        <w:t xml:space="preserve"> </w:t>
      </w:r>
      <w:r w:rsidRPr="54E61981" w:rsidR="69DDA71C">
        <w:rPr>
          <w:rFonts w:ascii="Times New Roman" w:hAnsi="Times New Roman"/>
          <w:sz w:val="28"/>
          <w:szCs w:val="28"/>
        </w:rPr>
        <w:t>aceleasi</w:t>
      </w:r>
      <w:r w:rsidRPr="54E61981" w:rsidR="69DDA71C">
        <w:rPr>
          <w:rFonts w:ascii="Times New Roman" w:hAnsi="Times New Roman"/>
          <w:sz w:val="28"/>
          <w:szCs w:val="28"/>
        </w:rPr>
        <w:t xml:space="preserve"> date de </w:t>
      </w:r>
      <w:r w:rsidRPr="54E61981" w:rsidR="69DDA71C">
        <w:rPr>
          <w:rFonts w:ascii="Times New Roman" w:hAnsi="Times New Roman"/>
          <w:sz w:val="28"/>
          <w:szCs w:val="28"/>
        </w:rPr>
        <w:t>intrare</w:t>
      </w:r>
      <w:r w:rsidRPr="54E61981" w:rsidR="69DDA71C">
        <w:rPr>
          <w:rFonts w:ascii="Times New Roman" w:hAnsi="Times New Roman"/>
          <w:sz w:val="28"/>
          <w:szCs w:val="28"/>
        </w:rPr>
        <w:t xml:space="preserve"> </w:t>
      </w:r>
      <w:r w:rsidRPr="54E61981" w:rsidR="69DDA71C">
        <w:rPr>
          <w:rFonts w:ascii="Times New Roman" w:hAnsi="Times New Roman"/>
          <w:sz w:val="28"/>
          <w:szCs w:val="28"/>
        </w:rPr>
        <w:t>si</w:t>
      </w:r>
      <w:r w:rsidRPr="54E61981" w:rsidR="69DDA71C">
        <w:rPr>
          <w:rFonts w:ascii="Times New Roman" w:hAnsi="Times New Roman"/>
          <w:sz w:val="28"/>
          <w:szCs w:val="28"/>
        </w:rPr>
        <w:t xml:space="preserve"> am </w:t>
      </w:r>
      <w:r w:rsidRPr="54E61981" w:rsidR="69DDA71C">
        <w:rPr>
          <w:rFonts w:ascii="Times New Roman" w:hAnsi="Times New Roman"/>
          <w:sz w:val="28"/>
          <w:szCs w:val="28"/>
        </w:rPr>
        <w:t>verificat</w:t>
      </w:r>
      <w:r w:rsidRPr="54E61981" w:rsidR="69DDA71C">
        <w:rPr>
          <w:rFonts w:ascii="Times New Roman" w:hAnsi="Times New Roman"/>
          <w:sz w:val="28"/>
          <w:szCs w:val="28"/>
        </w:rPr>
        <w:t xml:space="preserve"> </w:t>
      </w:r>
      <w:r w:rsidRPr="54E61981" w:rsidR="69DDA71C">
        <w:rPr>
          <w:rFonts w:ascii="Times New Roman" w:hAnsi="Times New Roman"/>
          <w:sz w:val="28"/>
          <w:szCs w:val="28"/>
        </w:rPr>
        <w:t>daca</w:t>
      </w:r>
      <w:r w:rsidRPr="54E61981" w:rsidR="69DDA71C">
        <w:rPr>
          <w:rFonts w:ascii="Times New Roman" w:hAnsi="Times New Roman"/>
          <w:sz w:val="28"/>
          <w:szCs w:val="28"/>
        </w:rPr>
        <w:t xml:space="preserve"> </w:t>
      </w:r>
      <w:r w:rsidRPr="54E61981" w:rsidR="69DDA71C">
        <w:rPr>
          <w:rFonts w:ascii="Times New Roman" w:hAnsi="Times New Roman"/>
          <w:sz w:val="28"/>
          <w:szCs w:val="28"/>
        </w:rPr>
        <w:t>iesirea</w:t>
      </w:r>
      <w:r w:rsidRPr="54E61981" w:rsidR="69DDA71C">
        <w:rPr>
          <w:rFonts w:ascii="Times New Roman" w:hAnsi="Times New Roman"/>
          <w:sz w:val="28"/>
          <w:szCs w:val="28"/>
        </w:rPr>
        <w:t xml:space="preserve"> </w:t>
      </w:r>
      <w:r w:rsidRPr="54E61981" w:rsidR="69DDA71C">
        <w:rPr>
          <w:rFonts w:ascii="Times New Roman" w:hAnsi="Times New Roman"/>
          <w:sz w:val="28"/>
          <w:szCs w:val="28"/>
        </w:rPr>
        <w:t>este</w:t>
      </w:r>
      <w:r w:rsidRPr="54E61981" w:rsidR="69DDA71C">
        <w:rPr>
          <w:rFonts w:ascii="Times New Roman" w:hAnsi="Times New Roman"/>
          <w:sz w:val="28"/>
          <w:szCs w:val="28"/>
        </w:rPr>
        <w:t xml:space="preserve"> la </w:t>
      </w:r>
      <w:r w:rsidRPr="54E61981" w:rsidR="69DDA71C">
        <w:rPr>
          <w:rFonts w:ascii="Times New Roman" w:hAnsi="Times New Roman"/>
          <w:sz w:val="28"/>
          <w:szCs w:val="28"/>
        </w:rPr>
        <w:t>fel</w:t>
      </w:r>
      <w:r w:rsidRPr="54E61981" w:rsidR="1A45F4AA">
        <w:rPr>
          <w:rFonts w:ascii="Times New Roman" w:hAnsi="Times New Roman"/>
          <w:sz w:val="28"/>
          <w:szCs w:val="28"/>
        </w:rPr>
        <w:t>.</w:t>
      </w:r>
    </w:p>
    <w:p w:rsidR="54E61981" w:rsidP="54E61981" w:rsidRDefault="54E61981" w14:paraId="2E843214" w14:textId="1E8D2C43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w:rsidR="280055A5" w:rsidP="54E61981" w:rsidRDefault="280055A5" w14:paraId="470B5E0A" w14:textId="38CF6F9B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  <w:r w:rsidR="280055A5">
        <w:drawing>
          <wp:inline wp14:editId="7E5D091C" wp14:anchorId="62BA76F0">
            <wp:extent cx="2412195" cy="2188593"/>
            <wp:effectExtent l="0" t="0" r="0" b="0"/>
            <wp:docPr id="85738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9d7a9897bb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195" cy="218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A412E" w:rsidR="007972C5" w:rsidP="00415D91" w:rsidRDefault="007972C5" w14:paraId="10531BC0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95297890" w:id="8"/>
      <w:r w:rsidRPr="54E61981" w:rsidR="007972C5">
        <w:rPr>
          <w:rFonts w:ascii="Times New Roman" w:hAnsi="Times New Roman"/>
        </w:rPr>
        <w:t>Concluzii</w:t>
      </w:r>
      <w:bookmarkEnd w:id="8"/>
      <w:r w:rsidRPr="54E61981" w:rsidR="007972C5">
        <w:rPr>
          <w:rFonts w:ascii="Times New Roman" w:hAnsi="Times New Roman"/>
        </w:rPr>
        <w:t xml:space="preserve"> </w:t>
      </w:r>
    </w:p>
    <w:p w:rsidR="466AF7FD" w:rsidP="54E61981" w:rsidRDefault="466AF7FD" w14:paraId="5E0A7A30" w14:textId="68A1AF0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Din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aceasta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temă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am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învățat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cum se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realizează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aplicație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Java de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la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0 ,cum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se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folosește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structură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tip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MVC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cum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este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folos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testarea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programului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Am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învățat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cum se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utilizează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Java Swing ,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pentru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ușură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realizarea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interfeței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grafice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cum se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folosește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un HashMap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cazuri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este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util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să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-l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folosim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O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alta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chestie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noua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învățată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acest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proiect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sunt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expresiile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regulate pe care le am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folosti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pentru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transforma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 string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monoame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4E61981" w:rsidP="54E61981" w:rsidRDefault="54E61981" w14:paraId="3EF2B675" w14:textId="6BE8F84E">
      <w:pPr>
        <w:pStyle w:val="Normal"/>
        <w:spacing w:after="0" w:line="240" w:lineRule="auto"/>
        <w:rPr>
          <w:rFonts w:ascii="Times New Roman" w:hAnsi="Times New Roman"/>
          <w:i w:val="0"/>
          <w:iCs w:val="0"/>
          <w:sz w:val="28"/>
          <w:szCs w:val="28"/>
        </w:rPr>
      </w:pPr>
    </w:p>
    <w:p w:rsidR="466AF7FD" w:rsidP="54E61981" w:rsidRDefault="466AF7FD" w14:paraId="37B522F2" w14:textId="019921E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Că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dezvoltări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ulterioare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acestui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calculator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putea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fi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extinderea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operațiilor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realizate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pe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polinoame,cum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fi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aflarea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rădăcinilor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. Se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poate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dezvolta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interfață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grafica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într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-o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interfață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complexă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care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iți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permite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să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tastezi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numerele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direct din 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butoane</w:t>
      </w:r>
      <w:r w:rsidRPr="54E61981" w:rsidR="466AF7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xmlns:wp14="http://schemas.microsoft.com/office/word/2010/wordml" w:rsidRPr="00FA412E" w:rsidR="0012106C" w:rsidP="00415D91" w:rsidRDefault="0012106C" w14:paraId="4962CC90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95297891" w:id="9"/>
      <w:r w:rsidRPr="54E61981" w:rsidR="0012106C">
        <w:rPr>
          <w:rFonts w:ascii="Times New Roman" w:hAnsi="Times New Roman"/>
        </w:rPr>
        <w:t>Bibliografie</w:t>
      </w:r>
      <w:bookmarkEnd w:id="9"/>
      <w:r w:rsidRPr="54E61981" w:rsidR="0012106C">
        <w:rPr>
          <w:rFonts w:ascii="Times New Roman" w:hAnsi="Times New Roman"/>
        </w:rPr>
        <w:t xml:space="preserve"> </w:t>
      </w:r>
    </w:p>
    <w:p w:rsidR="0012106C" w:rsidP="54E61981" w:rsidRDefault="0012106C" w14:paraId="44AF57B5" w14:textId="4D17968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54E61981" w:rsidR="0012106C">
        <w:rPr>
          <w:rFonts w:ascii="Times New Roman" w:hAnsi="Times New Roman"/>
          <w:sz w:val="28"/>
          <w:szCs w:val="28"/>
        </w:rPr>
        <w:t xml:space="preserve"> </w:t>
      </w:r>
      <w:r w:rsidRPr="54E61981" w:rsidR="3320CFE7">
        <w:rPr>
          <w:rFonts w:ascii="Times New Roman" w:hAnsi="Times New Roman"/>
          <w:sz w:val="28"/>
          <w:szCs w:val="28"/>
        </w:rPr>
        <w:t>https://dsrl.eu/courses/pt/</w:t>
      </w:r>
    </w:p>
    <w:p xmlns:wp14="http://schemas.microsoft.com/office/word/2010/wordml" w:rsidRPr="00FA412E" w:rsidR="001A5EC2" w:rsidP="54E61981" w:rsidRDefault="001A5EC2" w14:paraId="1231BE67" wp14:textId="77777777">
      <w:pPr>
        <w:spacing w:after="0" w:line="240" w:lineRule="auto"/>
        <w:rPr>
          <w:rFonts w:ascii="Times New Roman" w:hAnsi="Times New Roman"/>
          <w:i w:val="1"/>
          <w:iCs w:val="1"/>
          <w:sz w:val="28"/>
          <w:szCs w:val="28"/>
        </w:rPr>
      </w:pPr>
    </w:p>
    <w:p xmlns:wp14="http://schemas.microsoft.com/office/word/2010/wordml" w:rsidRPr="00FA412E" w:rsidR="001A5EC2" w:rsidP="001A5EC2" w:rsidRDefault="001A5EC2" w14:paraId="36FEB5B0" wp14:textId="77777777">
      <w:pPr>
        <w:spacing w:after="0" w:line="240" w:lineRule="auto"/>
        <w:rPr>
          <w:rFonts w:ascii="Times New Roman" w:hAnsi="Times New Roman"/>
          <w:i/>
          <w:sz w:val="24"/>
        </w:rPr>
      </w:pPr>
    </w:p>
    <w:p xmlns:wp14="http://schemas.microsoft.com/office/word/2010/wordml" w:rsidRPr="001A5EC2" w:rsidR="005966DD" w:rsidP="008201C0" w:rsidRDefault="005966DD" w14:paraId="30D7AA69" wp14:textId="77777777">
      <w:pPr>
        <w:spacing w:after="0" w:line="240" w:lineRule="auto"/>
        <w:rPr>
          <w:rFonts w:ascii="Times New Roman" w:hAnsi="Times New Roman"/>
        </w:rPr>
      </w:pPr>
    </w:p>
    <w:sectPr w:rsidRPr="001A5EC2" w:rsidR="005966DD" w:rsidSect="00107EF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1a9e93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bf90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f0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e2d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F6E"/>
    <w:multiLevelType w:val="hybridMultilevel"/>
    <w:tmpl w:val="0D90C23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B1194"/>
    <w:multiLevelType w:val="hybridMultilevel"/>
    <w:tmpl w:val="6728C51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31420574">
    <w:abstractNumId w:val="8"/>
  </w:num>
  <w:num w:numId="2" w16cid:durableId="475804595">
    <w:abstractNumId w:val="4"/>
  </w:num>
  <w:num w:numId="3" w16cid:durableId="648751617">
    <w:abstractNumId w:val="6"/>
  </w:num>
  <w:num w:numId="4" w16cid:durableId="540017317">
    <w:abstractNumId w:val="7"/>
  </w:num>
  <w:num w:numId="5" w16cid:durableId="772474177">
    <w:abstractNumId w:val="0"/>
  </w:num>
  <w:num w:numId="6" w16cid:durableId="1124926969">
    <w:abstractNumId w:val="3"/>
  </w:num>
  <w:num w:numId="7" w16cid:durableId="1578593449">
    <w:abstractNumId w:val="1"/>
  </w:num>
  <w:num w:numId="8" w16cid:durableId="1616331759">
    <w:abstractNumId w:val="5"/>
  </w:num>
  <w:num w:numId="9" w16cid:durableId="1578126564">
    <w:abstractNumId w:val="2"/>
  </w:num>
  <w:num w:numId="10" w16cid:durableId="52398420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64E5"/>
    <w:rsid w:val="00037B58"/>
    <w:rsid w:val="00055537"/>
    <w:rsid w:val="00060129"/>
    <w:rsid w:val="000825DB"/>
    <w:rsid w:val="000867AC"/>
    <w:rsid w:val="000B2E25"/>
    <w:rsid w:val="000D25B1"/>
    <w:rsid w:val="000E6EB2"/>
    <w:rsid w:val="00107EFB"/>
    <w:rsid w:val="001207C3"/>
    <w:rsid w:val="0012106C"/>
    <w:rsid w:val="001408A5"/>
    <w:rsid w:val="00165BCA"/>
    <w:rsid w:val="00182860"/>
    <w:rsid w:val="0018740F"/>
    <w:rsid w:val="001A5EC2"/>
    <w:rsid w:val="001B6365"/>
    <w:rsid w:val="001D550C"/>
    <w:rsid w:val="002016DC"/>
    <w:rsid w:val="00211028"/>
    <w:rsid w:val="002118D0"/>
    <w:rsid w:val="00255BF1"/>
    <w:rsid w:val="00263469"/>
    <w:rsid w:val="00274A41"/>
    <w:rsid w:val="002B40C3"/>
    <w:rsid w:val="002F3AD9"/>
    <w:rsid w:val="003013EC"/>
    <w:rsid w:val="0030295E"/>
    <w:rsid w:val="00307A1D"/>
    <w:rsid w:val="00313D60"/>
    <w:rsid w:val="00316684"/>
    <w:rsid w:val="003477EF"/>
    <w:rsid w:val="00347A21"/>
    <w:rsid w:val="00352A96"/>
    <w:rsid w:val="0038240B"/>
    <w:rsid w:val="00383B97"/>
    <w:rsid w:val="00384081"/>
    <w:rsid w:val="003C3F83"/>
    <w:rsid w:val="003D6907"/>
    <w:rsid w:val="00405598"/>
    <w:rsid w:val="00410D3C"/>
    <w:rsid w:val="00414E9A"/>
    <w:rsid w:val="00415D91"/>
    <w:rsid w:val="004239F5"/>
    <w:rsid w:val="00427B8F"/>
    <w:rsid w:val="00447816"/>
    <w:rsid w:val="004871DF"/>
    <w:rsid w:val="004C19AF"/>
    <w:rsid w:val="004E2A08"/>
    <w:rsid w:val="005019C3"/>
    <w:rsid w:val="00504B68"/>
    <w:rsid w:val="0050679E"/>
    <w:rsid w:val="00533574"/>
    <w:rsid w:val="00534971"/>
    <w:rsid w:val="00535D98"/>
    <w:rsid w:val="00542B8A"/>
    <w:rsid w:val="0055106F"/>
    <w:rsid w:val="00555532"/>
    <w:rsid w:val="00567DB8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3221"/>
    <w:rsid w:val="006479AB"/>
    <w:rsid w:val="00654C6E"/>
    <w:rsid w:val="006615A1"/>
    <w:rsid w:val="0069595D"/>
    <w:rsid w:val="006D09C8"/>
    <w:rsid w:val="006D25CA"/>
    <w:rsid w:val="006E749F"/>
    <w:rsid w:val="006F3A5C"/>
    <w:rsid w:val="006F4CB7"/>
    <w:rsid w:val="00730167"/>
    <w:rsid w:val="00752655"/>
    <w:rsid w:val="00752FF8"/>
    <w:rsid w:val="00767A0E"/>
    <w:rsid w:val="00793675"/>
    <w:rsid w:val="007972C5"/>
    <w:rsid w:val="007A0BF1"/>
    <w:rsid w:val="007B5B50"/>
    <w:rsid w:val="007C0466"/>
    <w:rsid w:val="007C3973"/>
    <w:rsid w:val="007E55D9"/>
    <w:rsid w:val="00800ECD"/>
    <w:rsid w:val="00806BEF"/>
    <w:rsid w:val="008201C0"/>
    <w:rsid w:val="00821CC2"/>
    <w:rsid w:val="00854DD3"/>
    <w:rsid w:val="00857471"/>
    <w:rsid w:val="008A2525"/>
    <w:rsid w:val="008B659F"/>
    <w:rsid w:val="008B67DE"/>
    <w:rsid w:val="008C2A9D"/>
    <w:rsid w:val="008DBF2A"/>
    <w:rsid w:val="00900ADC"/>
    <w:rsid w:val="00904146"/>
    <w:rsid w:val="00916560"/>
    <w:rsid w:val="00933211"/>
    <w:rsid w:val="009723B8"/>
    <w:rsid w:val="00977B9C"/>
    <w:rsid w:val="009925B2"/>
    <w:rsid w:val="009A242A"/>
    <w:rsid w:val="009A3C04"/>
    <w:rsid w:val="009C37E9"/>
    <w:rsid w:val="009E7740"/>
    <w:rsid w:val="009F2F95"/>
    <w:rsid w:val="00A0028F"/>
    <w:rsid w:val="00A53589"/>
    <w:rsid w:val="00A65D6E"/>
    <w:rsid w:val="00AA086F"/>
    <w:rsid w:val="00AC1666"/>
    <w:rsid w:val="00AD7CCC"/>
    <w:rsid w:val="00AE6D86"/>
    <w:rsid w:val="00AF73F3"/>
    <w:rsid w:val="00B41C64"/>
    <w:rsid w:val="00B5558D"/>
    <w:rsid w:val="00B5627A"/>
    <w:rsid w:val="00B669D3"/>
    <w:rsid w:val="00B867B3"/>
    <w:rsid w:val="00BC7EFB"/>
    <w:rsid w:val="00BD0F72"/>
    <w:rsid w:val="00C16BA5"/>
    <w:rsid w:val="00C30F1A"/>
    <w:rsid w:val="00C42FB4"/>
    <w:rsid w:val="00C43F05"/>
    <w:rsid w:val="00C63729"/>
    <w:rsid w:val="00C96300"/>
    <w:rsid w:val="00C999A3"/>
    <w:rsid w:val="00CA76F5"/>
    <w:rsid w:val="00CB6F65"/>
    <w:rsid w:val="00CC3334"/>
    <w:rsid w:val="00CC3674"/>
    <w:rsid w:val="00CE74A2"/>
    <w:rsid w:val="00CE7D5C"/>
    <w:rsid w:val="00CF0AB9"/>
    <w:rsid w:val="00D21462"/>
    <w:rsid w:val="00D21838"/>
    <w:rsid w:val="00D35767"/>
    <w:rsid w:val="00D36B24"/>
    <w:rsid w:val="00D440B3"/>
    <w:rsid w:val="00DA16B3"/>
    <w:rsid w:val="00DD0207"/>
    <w:rsid w:val="00DE2B51"/>
    <w:rsid w:val="00DE40D7"/>
    <w:rsid w:val="00DE4532"/>
    <w:rsid w:val="00DF6FEA"/>
    <w:rsid w:val="00E05822"/>
    <w:rsid w:val="00E2571D"/>
    <w:rsid w:val="00E25B4A"/>
    <w:rsid w:val="00E47718"/>
    <w:rsid w:val="00E56C51"/>
    <w:rsid w:val="00E66634"/>
    <w:rsid w:val="00E86739"/>
    <w:rsid w:val="00EB4330"/>
    <w:rsid w:val="00ED7860"/>
    <w:rsid w:val="00F43B5B"/>
    <w:rsid w:val="00F54F36"/>
    <w:rsid w:val="00F63B90"/>
    <w:rsid w:val="00F709BF"/>
    <w:rsid w:val="00F818D1"/>
    <w:rsid w:val="00F92611"/>
    <w:rsid w:val="00FA04DE"/>
    <w:rsid w:val="00FA0F36"/>
    <w:rsid w:val="00FA412E"/>
    <w:rsid w:val="00FB55F1"/>
    <w:rsid w:val="00FC0566"/>
    <w:rsid w:val="00FC4E80"/>
    <w:rsid w:val="00FE46F1"/>
    <w:rsid w:val="00FF4A30"/>
    <w:rsid w:val="011E3E4D"/>
    <w:rsid w:val="015BEAC1"/>
    <w:rsid w:val="022AD28B"/>
    <w:rsid w:val="0293FB99"/>
    <w:rsid w:val="0296BF50"/>
    <w:rsid w:val="02F7BB22"/>
    <w:rsid w:val="031564F8"/>
    <w:rsid w:val="03FEF1DC"/>
    <w:rsid w:val="0401ACFD"/>
    <w:rsid w:val="041933D2"/>
    <w:rsid w:val="0432825E"/>
    <w:rsid w:val="0448C785"/>
    <w:rsid w:val="0452C9C3"/>
    <w:rsid w:val="050B20C2"/>
    <w:rsid w:val="05F1AF70"/>
    <w:rsid w:val="0633DD5D"/>
    <w:rsid w:val="064EDEAF"/>
    <w:rsid w:val="06593424"/>
    <w:rsid w:val="06CF2D2C"/>
    <w:rsid w:val="06EA6CEF"/>
    <w:rsid w:val="07535F4E"/>
    <w:rsid w:val="08341AAE"/>
    <w:rsid w:val="083F515E"/>
    <w:rsid w:val="08833A03"/>
    <w:rsid w:val="088498F5"/>
    <w:rsid w:val="097F9823"/>
    <w:rsid w:val="0984A67C"/>
    <w:rsid w:val="09868055"/>
    <w:rsid w:val="0A3378FB"/>
    <w:rsid w:val="0A4E661A"/>
    <w:rsid w:val="0A5F4112"/>
    <w:rsid w:val="0B14AFBE"/>
    <w:rsid w:val="0B1B6884"/>
    <w:rsid w:val="0B7360B2"/>
    <w:rsid w:val="0BF39685"/>
    <w:rsid w:val="0CB9D607"/>
    <w:rsid w:val="0CBE2117"/>
    <w:rsid w:val="0CBFCA88"/>
    <w:rsid w:val="0E5AF6CC"/>
    <w:rsid w:val="0E6B7C89"/>
    <w:rsid w:val="0E8010E1"/>
    <w:rsid w:val="0FAE92E5"/>
    <w:rsid w:val="0FD1485A"/>
    <w:rsid w:val="0FDABFA3"/>
    <w:rsid w:val="0FF5C1D9"/>
    <w:rsid w:val="106F51FB"/>
    <w:rsid w:val="10E19746"/>
    <w:rsid w:val="110E2748"/>
    <w:rsid w:val="111D32D4"/>
    <w:rsid w:val="11FB1918"/>
    <w:rsid w:val="12166E36"/>
    <w:rsid w:val="1237CFFA"/>
    <w:rsid w:val="12D03278"/>
    <w:rsid w:val="13C7976B"/>
    <w:rsid w:val="13C7B82E"/>
    <w:rsid w:val="13CCC62B"/>
    <w:rsid w:val="14283A2D"/>
    <w:rsid w:val="14892B47"/>
    <w:rsid w:val="155FC5CC"/>
    <w:rsid w:val="15708B6A"/>
    <w:rsid w:val="15A1F3B9"/>
    <w:rsid w:val="15BB65C5"/>
    <w:rsid w:val="15C77AC0"/>
    <w:rsid w:val="16132E9E"/>
    <w:rsid w:val="1651EEAD"/>
    <w:rsid w:val="1665035D"/>
    <w:rsid w:val="16AF8377"/>
    <w:rsid w:val="1718608A"/>
    <w:rsid w:val="1736492C"/>
    <w:rsid w:val="17B9A4CA"/>
    <w:rsid w:val="17CFEFA2"/>
    <w:rsid w:val="1881E11F"/>
    <w:rsid w:val="189B088E"/>
    <w:rsid w:val="19201469"/>
    <w:rsid w:val="192D5619"/>
    <w:rsid w:val="192D8B8D"/>
    <w:rsid w:val="1977B57A"/>
    <w:rsid w:val="199DA973"/>
    <w:rsid w:val="19A6EC2C"/>
    <w:rsid w:val="19E5644C"/>
    <w:rsid w:val="1A38B34D"/>
    <w:rsid w:val="1A45F4AA"/>
    <w:rsid w:val="1B42BC8D"/>
    <w:rsid w:val="1B540557"/>
    <w:rsid w:val="1B66A435"/>
    <w:rsid w:val="1B8A33E8"/>
    <w:rsid w:val="1BD2A950"/>
    <w:rsid w:val="1C130F16"/>
    <w:rsid w:val="1C38FD28"/>
    <w:rsid w:val="1C64F994"/>
    <w:rsid w:val="1D44F7FB"/>
    <w:rsid w:val="1E7A5D4F"/>
    <w:rsid w:val="1F030FEA"/>
    <w:rsid w:val="1F1CA941"/>
    <w:rsid w:val="1F494897"/>
    <w:rsid w:val="1FAAFB6C"/>
    <w:rsid w:val="1FAB8E52"/>
    <w:rsid w:val="1FF31EFA"/>
    <w:rsid w:val="202E6E05"/>
    <w:rsid w:val="20EE8BAE"/>
    <w:rsid w:val="2122B5BC"/>
    <w:rsid w:val="22BE861D"/>
    <w:rsid w:val="22E70CBB"/>
    <w:rsid w:val="234DCE72"/>
    <w:rsid w:val="23557F4E"/>
    <w:rsid w:val="25798B96"/>
    <w:rsid w:val="2592B3F3"/>
    <w:rsid w:val="25CEF761"/>
    <w:rsid w:val="25DDB0EA"/>
    <w:rsid w:val="279BE206"/>
    <w:rsid w:val="280055A5"/>
    <w:rsid w:val="299728B8"/>
    <w:rsid w:val="2A54EA3F"/>
    <w:rsid w:val="2A68E900"/>
    <w:rsid w:val="2B2DAF21"/>
    <w:rsid w:val="2B4349D6"/>
    <w:rsid w:val="2BC23D25"/>
    <w:rsid w:val="2BD3F043"/>
    <w:rsid w:val="2C0F3324"/>
    <w:rsid w:val="2C119CB7"/>
    <w:rsid w:val="2C52DF9E"/>
    <w:rsid w:val="2D849D7B"/>
    <w:rsid w:val="2DA089C2"/>
    <w:rsid w:val="2DD7A760"/>
    <w:rsid w:val="2DF00539"/>
    <w:rsid w:val="2E3AA03C"/>
    <w:rsid w:val="2E78CCD6"/>
    <w:rsid w:val="2EFD1B13"/>
    <w:rsid w:val="2F24B962"/>
    <w:rsid w:val="306AB629"/>
    <w:rsid w:val="30A76166"/>
    <w:rsid w:val="31424914"/>
    <w:rsid w:val="31548A70"/>
    <w:rsid w:val="31B492AF"/>
    <w:rsid w:val="31C61928"/>
    <w:rsid w:val="31CF3F8D"/>
    <w:rsid w:val="324331C7"/>
    <w:rsid w:val="325FFC24"/>
    <w:rsid w:val="3285C4BF"/>
    <w:rsid w:val="328EC607"/>
    <w:rsid w:val="32A061EA"/>
    <w:rsid w:val="3320CFE7"/>
    <w:rsid w:val="33517AB7"/>
    <w:rsid w:val="33C343DD"/>
    <w:rsid w:val="343A6AC2"/>
    <w:rsid w:val="343C324B"/>
    <w:rsid w:val="347FAA50"/>
    <w:rsid w:val="3499E997"/>
    <w:rsid w:val="35979CE6"/>
    <w:rsid w:val="35D11A7A"/>
    <w:rsid w:val="35FEE912"/>
    <w:rsid w:val="360DE9A6"/>
    <w:rsid w:val="36B9B349"/>
    <w:rsid w:val="36F5C790"/>
    <w:rsid w:val="372B7FC1"/>
    <w:rsid w:val="37493663"/>
    <w:rsid w:val="374B9F7C"/>
    <w:rsid w:val="374D3710"/>
    <w:rsid w:val="3753C27E"/>
    <w:rsid w:val="37A61BC1"/>
    <w:rsid w:val="3844A644"/>
    <w:rsid w:val="386E8CE0"/>
    <w:rsid w:val="38F4A138"/>
    <w:rsid w:val="39715C84"/>
    <w:rsid w:val="39FCD9A1"/>
    <w:rsid w:val="3A77CE21"/>
    <w:rsid w:val="3B2162D7"/>
    <w:rsid w:val="3BEA140D"/>
    <w:rsid w:val="3C6AFBA0"/>
    <w:rsid w:val="3D971F93"/>
    <w:rsid w:val="3D9AC145"/>
    <w:rsid w:val="3E0CB225"/>
    <w:rsid w:val="3E0F75DC"/>
    <w:rsid w:val="3E134479"/>
    <w:rsid w:val="3E45EEA0"/>
    <w:rsid w:val="3E58C6AD"/>
    <w:rsid w:val="3F0B8B16"/>
    <w:rsid w:val="3FF87514"/>
    <w:rsid w:val="40502AC1"/>
    <w:rsid w:val="40C2E7C2"/>
    <w:rsid w:val="4113B07B"/>
    <w:rsid w:val="413E6CC3"/>
    <w:rsid w:val="41AB6355"/>
    <w:rsid w:val="420381F7"/>
    <w:rsid w:val="42B685B4"/>
    <w:rsid w:val="434BB08F"/>
    <w:rsid w:val="43704119"/>
    <w:rsid w:val="437BE116"/>
    <w:rsid w:val="4386E011"/>
    <w:rsid w:val="4387CB83"/>
    <w:rsid w:val="43F1DA1E"/>
    <w:rsid w:val="44030CB5"/>
    <w:rsid w:val="440B2721"/>
    <w:rsid w:val="44E49D5F"/>
    <w:rsid w:val="44E8E8E5"/>
    <w:rsid w:val="44EC8AE5"/>
    <w:rsid w:val="451F0C7A"/>
    <w:rsid w:val="452F4B32"/>
    <w:rsid w:val="45A3D054"/>
    <w:rsid w:val="45D6036D"/>
    <w:rsid w:val="45F86E83"/>
    <w:rsid w:val="465E795F"/>
    <w:rsid w:val="466AF7FD"/>
    <w:rsid w:val="46A80FBB"/>
    <w:rsid w:val="46A93D5D"/>
    <w:rsid w:val="473876FD"/>
    <w:rsid w:val="47D3194D"/>
    <w:rsid w:val="49AEC637"/>
    <w:rsid w:val="49D136DF"/>
    <w:rsid w:val="49E55F98"/>
    <w:rsid w:val="49F8C76D"/>
    <w:rsid w:val="4AA5BD79"/>
    <w:rsid w:val="4AC42F8F"/>
    <w:rsid w:val="4ACBDFA6"/>
    <w:rsid w:val="4BA911CA"/>
    <w:rsid w:val="4BFD10A9"/>
    <w:rsid w:val="4C249ED4"/>
    <w:rsid w:val="4CB29D6A"/>
    <w:rsid w:val="4CF79CCA"/>
    <w:rsid w:val="4E69905C"/>
    <w:rsid w:val="4EABCD9D"/>
    <w:rsid w:val="4EE458BA"/>
    <w:rsid w:val="4F318A3D"/>
    <w:rsid w:val="4F7F4298"/>
    <w:rsid w:val="4F802711"/>
    <w:rsid w:val="4FF76198"/>
    <w:rsid w:val="502F3A0B"/>
    <w:rsid w:val="5037A851"/>
    <w:rsid w:val="513064C1"/>
    <w:rsid w:val="514713FB"/>
    <w:rsid w:val="51AE4390"/>
    <w:rsid w:val="51E515C3"/>
    <w:rsid w:val="51F24B56"/>
    <w:rsid w:val="5209AD46"/>
    <w:rsid w:val="5277021A"/>
    <w:rsid w:val="52B38121"/>
    <w:rsid w:val="52D7368E"/>
    <w:rsid w:val="53029868"/>
    <w:rsid w:val="547889E3"/>
    <w:rsid w:val="5491B240"/>
    <w:rsid w:val="54E61981"/>
    <w:rsid w:val="550C617D"/>
    <w:rsid w:val="55593409"/>
    <w:rsid w:val="558C968D"/>
    <w:rsid w:val="55B68735"/>
    <w:rsid w:val="562E6B9D"/>
    <w:rsid w:val="5733DB7A"/>
    <w:rsid w:val="57DDB020"/>
    <w:rsid w:val="581D8514"/>
    <w:rsid w:val="583A4F71"/>
    <w:rsid w:val="586CBCD2"/>
    <w:rsid w:val="587AB537"/>
    <w:rsid w:val="58A7D8C0"/>
    <w:rsid w:val="58B774A5"/>
    <w:rsid w:val="58F53656"/>
    <w:rsid w:val="5914EA07"/>
    <w:rsid w:val="596DF0B8"/>
    <w:rsid w:val="59F20C19"/>
    <w:rsid w:val="59FD5D3B"/>
    <w:rsid w:val="59FDE39D"/>
    <w:rsid w:val="5A0370E8"/>
    <w:rsid w:val="5AAFA1A3"/>
    <w:rsid w:val="5ABF985A"/>
    <w:rsid w:val="5ACF06F2"/>
    <w:rsid w:val="5B0D7D30"/>
    <w:rsid w:val="5B5525D6"/>
    <w:rsid w:val="5B87EF48"/>
    <w:rsid w:val="5CEBCC33"/>
    <w:rsid w:val="5D34FDFD"/>
    <w:rsid w:val="5D5EAAAD"/>
    <w:rsid w:val="5DC2D819"/>
    <w:rsid w:val="5DD6E64E"/>
    <w:rsid w:val="5E48D966"/>
    <w:rsid w:val="5E4A7853"/>
    <w:rsid w:val="5E5D568B"/>
    <w:rsid w:val="5E879C94"/>
    <w:rsid w:val="5EAA706E"/>
    <w:rsid w:val="5EC57D3C"/>
    <w:rsid w:val="5ED35336"/>
    <w:rsid w:val="5F0E6F24"/>
    <w:rsid w:val="5F6467B3"/>
    <w:rsid w:val="5FA55311"/>
    <w:rsid w:val="6007C8EA"/>
    <w:rsid w:val="6024B9C0"/>
    <w:rsid w:val="60B5348A"/>
    <w:rsid w:val="60D45D4D"/>
    <w:rsid w:val="611FFBEC"/>
    <w:rsid w:val="62097474"/>
    <w:rsid w:val="62F549E1"/>
    <w:rsid w:val="62F5711F"/>
    <w:rsid w:val="63018C8A"/>
    <w:rsid w:val="63155A70"/>
    <w:rsid w:val="637D0218"/>
    <w:rsid w:val="63C0AD46"/>
    <w:rsid w:val="63EF9C49"/>
    <w:rsid w:val="64079C9E"/>
    <w:rsid w:val="6482961B"/>
    <w:rsid w:val="6539E99A"/>
    <w:rsid w:val="65400FE2"/>
    <w:rsid w:val="6546238F"/>
    <w:rsid w:val="657A42C8"/>
    <w:rsid w:val="660BCD81"/>
    <w:rsid w:val="66DCE597"/>
    <w:rsid w:val="66E62850"/>
    <w:rsid w:val="66F96232"/>
    <w:rsid w:val="671BCAEE"/>
    <w:rsid w:val="684D0495"/>
    <w:rsid w:val="68533725"/>
    <w:rsid w:val="685D5D05"/>
    <w:rsid w:val="687DC451"/>
    <w:rsid w:val="687F9E2A"/>
    <w:rsid w:val="6881F8B1"/>
    <w:rsid w:val="68A2EFEB"/>
    <w:rsid w:val="68A58C3C"/>
    <w:rsid w:val="68AACE29"/>
    <w:rsid w:val="69436E43"/>
    <w:rsid w:val="69DDA71C"/>
    <w:rsid w:val="6A025D06"/>
    <w:rsid w:val="6A74AE6D"/>
    <w:rsid w:val="6AC33C32"/>
    <w:rsid w:val="6AC6DE32"/>
    <w:rsid w:val="6B733726"/>
    <w:rsid w:val="6CB933ED"/>
    <w:rsid w:val="6D4C271B"/>
    <w:rsid w:val="6F3AF246"/>
    <w:rsid w:val="6FD94DDA"/>
    <w:rsid w:val="6FDD8151"/>
    <w:rsid w:val="7058285A"/>
    <w:rsid w:val="70ABFAEA"/>
    <w:rsid w:val="7162A038"/>
    <w:rsid w:val="7228DAF7"/>
    <w:rsid w:val="729B8B21"/>
    <w:rsid w:val="737E490B"/>
    <w:rsid w:val="73C4AB58"/>
    <w:rsid w:val="7419468B"/>
    <w:rsid w:val="744905B5"/>
    <w:rsid w:val="7458E3A1"/>
    <w:rsid w:val="74AAD6FF"/>
    <w:rsid w:val="75274C06"/>
    <w:rsid w:val="758FDAC9"/>
    <w:rsid w:val="760990D9"/>
    <w:rsid w:val="760D4632"/>
    <w:rsid w:val="7631D396"/>
    <w:rsid w:val="76488F5E"/>
    <w:rsid w:val="766D03C5"/>
    <w:rsid w:val="76E4D252"/>
    <w:rsid w:val="7740D72A"/>
    <w:rsid w:val="7814CE17"/>
    <w:rsid w:val="7903FA46"/>
    <w:rsid w:val="791EACB9"/>
    <w:rsid w:val="7941319B"/>
    <w:rsid w:val="79556627"/>
    <w:rsid w:val="79C25697"/>
    <w:rsid w:val="79DA1ED4"/>
    <w:rsid w:val="7A33DCAA"/>
    <w:rsid w:val="7A647402"/>
    <w:rsid w:val="7ABB0D9B"/>
    <w:rsid w:val="7ADD01FC"/>
    <w:rsid w:val="7AEF502A"/>
    <w:rsid w:val="7B831FEE"/>
    <w:rsid w:val="7C3C04C4"/>
    <w:rsid w:val="7C56DDFC"/>
    <w:rsid w:val="7D4B68B6"/>
    <w:rsid w:val="7E36934C"/>
    <w:rsid w:val="7EB6E6BA"/>
    <w:rsid w:val="7F5C1CF1"/>
    <w:rsid w:val="7FB0731F"/>
    <w:rsid w:val="7FC49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786C20"/>
  <w15:chartTrackingRefBased/>
  <w15:docId w15:val="{7395921B-1C0D-4712-B8B2-6ED9F9783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7EF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hAnsi="Calibri Light" w:eastAsia="Times New Roman"/>
      <w:b/>
      <w:bCs/>
      <w:kern w:val="28"/>
      <w:sz w:val="32"/>
      <w:szCs w:val="32"/>
    </w:rPr>
  </w:style>
  <w:style w:type="character" w:styleId="TitleChar" w:customStyle="1">
    <w:name w:val="Title Char"/>
    <w:link w:val="Title"/>
    <w:uiPriority w:val="10"/>
    <w:rsid w:val="007C3973"/>
    <w:rPr>
      <w:rFonts w:ascii="Calibri Light" w:hAnsi="Calibri Light" w:eastAsia="Times New Roman" w:cs="Times New Roman"/>
      <w:b/>
      <w:bCs/>
      <w:kern w:val="28"/>
      <w:sz w:val="32"/>
      <w:szCs w:val="32"/>
    </w:rPr>
  </w:style>
  <w:style w:type="character" w:styleId="Heading1Char" w:customStyle="1">
    <w:name w:val="Heading 1 Char"/>
    <w:link w:val="Heading1"/>
    <w:uiPriority w:val="9"/>
    <w:rsid w:val="007C3973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9da3c7f0972a4b6d" /><Relationship Type="http://schemas.openxmlformats.org/officeDocument/2006/relationships/image" Target="/media/image2.png" Id="Re952d3e3b2d14938" /><Relationship Type="http://schemas.openxmlformats.org/officeDocument/2006/relationships/image" Target="/media/image3.png" Id="R768f7ecc42be4c40" /><Relationship Type="http://schemas.openxmlformats.org/officeDocument/2006/relationships/image" Target="/media/image4.png" Id="R87bd8d74a27f4646" /><Relationship Type="http://schemas.openxmlformats.org/officeDocument/2006/relationships/image" Target="/media/image5.png" Id="R269d7a9897bb41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TUCN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Ioan Salomie</dc:creator>
  <keywords/>
  <lastModifiedBy>Andrei Bogdan Rosca</lastModifiedBy>
  <revision>24</revision>
  <lastPrinted>2022-02-11T20:38:00.0000000Z</lastPrinted>
  <dcterms:created xsi:type="dcterms:W3CDTF">2024-03-18T19:48:00.0000000Z</dcterms:created>
  <dcterms:modified xsi:type="dcterms:W3CDTF">2024-03-19T23:00:25.5910108Z</dcterms:modified>
</coreProperties>
</file>