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6C5" w:rsidRDefault="00062ABA" w:rsidP="00062ABA">
      <w:pPr>
        <w:jc w:val="center"/>
        <w:rPr>
          <w:sz w:val="40"/>
          <w:szCs w:val="40"/>
        </w:rPr>
      </w:pPr>
      <w:r w:rsidRPr="00062ABA">
        <w:rPr>
          <w:sz w:val="40"/>
          <w:szCs w:val="40"/>
        </w:rPr>
        <w:t>Доклад по База дани</w:t>
      </w:r>
    </w:p>
    <w:p w:rsidR="00FE57A2" w:rsidRPr="00FE57A2" w:rsidRDefault="00FE57A2" w:rsidP="00062ABA">
      <w:pPr>
        <w:jc w:val="center"/>
        <w:rPr>
          <w:sz w:val="40"/>
          <w:szCs w:val="40"/>
        </w:rPr>
      </w:pPr>
      <w:r>
        <w:rPr>
          <w:sz w:val="40"/>
          <w:szCs w:val="40"/>
        </w:rPr>
        <w:t>От Андрей 11а клас №1</w:t>
      </w:r>
      <w:bookmarkStart w:id="0" w:name="_GoBack"/>
      <w:bookmarkEnd w:id="0"/>
    </w:p>
    <w:p w:rsidR="00062ABA" w:rsidRDefault="00062ABA" w:rsidP="00BD4952">
      <w:pPr>
        <w:pStyle w:val="NoSpacing"/>
        <w:numPr>
          <w:ilvl w:val="0"/>
          <w:numId w:val="3"/>
        </w:numPr>
        <w:rPr>
          <w:sz w:val="32"/>
          <w:szCs w:val="32"/>
        </w:rPr>
      </w:pPr>
      <w:r w:rsidRPr="003D2AB8">
        <w:rPr>
          <w:sz w:val="32"/>
          <w:szCs w:val="32"/>
        </w:rPr>
        <w:t>JOIN клауза</w:t>
      </w:r>
    </w:p>
    <w:p w:rsidR="00BD4952" w:rsidRPr="003D2AB8" w:rsidRDefault="00BD4952" w:rsidP="00BD4952">
      <w:pPr>
        <w:pStyle w:val="NoSpacing"/>
        <w:ind w:left="720"/>
        <w:rPr>
          <w:sz w:val="32"/>
          <w:szCs w:val="32"/>
        </w:rPr>
      </w:pPr>
    </w:p>
    <w:p w:rsidR="00062ABA" w:rsidRDefault="00062ABA" w:rsidP="003D2AB8">
      <w:pPr>
        <w:pStyle w:val="NoSpacing"/>
        <w:rPr>
          <w:rFonts w:ascii="Arial" w:hAnsi="Arial" w:cs="Arial"/>
          <w:color w:val="000000" w:themeColor="text1"/>
          <w:sz w:val="32"/>
          <w:szCs w:val="32"/>
          <w:shd w:val="clear" w:color="auto" w:fill="FFFFFF"/>
          <w:lang w:val="en-US"/>
        </w:rPr>
      </w:pPr>
      <w:r w:rsidRPr="003D2AB8">
        <w:rPr>
          <w:rFonts w:ascii="Arial" w:hAnsi="Arial" w:cs="Arial"/>
          <w:color w:val="000000" w:themeColor="text1"/>
          <w:sz w:val="32"/>
          <w:szCs w:val="32"/>
        </w:rPr>
        <w:t>-</w:t>
      </w:r>
      <w:r w:rsidRPr="003D2AB8">
        <w:rPr>
          <w:rFonts w:ascii="Arial" w:hAnsi="Arial" w:cs="Arial"/>
          <w:color w:val="000000" w:themeColor="text1"/>
          <w:sz w:val="32"/>
          <w:szCs w:val="32"/>
          <w:shd w:val="clear" w:color="auto" w:fill="FFFFFF"/>
        </w:rPr>
        <w:t>Клауза </w:t>
      </w:r>
      <w:r w:rsidRPr="003D2AB8">
        <w:rPr>
          <w:rFonts w:ascii="Arial" w:hAnsi="Arial" w:cs="Arial"/>
          <w:b/>
          <w:bCs/>
          <w:color w:val="000000" w:themeColor="text1"/>
          <w:sz w:val="32"/>
          <w:szCs w:val="32"/>
          <w:shd w:val="clear" w:color="auto" w:fill="FFFFFF"/>
        </w:rPr>
        <w:t>за свързване</w:t>
      </w:r>
      <w:r w:rsidRPr="003D2AB8">
        <w:rPr>
          <w:rFonts w:ascii="Arial" w:hAnsi="Arial" w:cs="Arial"/>
          <w:color w:val="000000" w:themeColor="text1"/>
          <w:sz w:val="32"/>
          <w:szCs w:val="32"/>
          <w:shd w:val="clear" w:color="auto" w:fill="FFFFFF"/>
        </w:rPr>
        <w:t> в SQL – съответстваща на операция за свързване в релационната алгебра – комбинира колони от една или повече таблици в нова таблица. Неформално , съединението свързва две таблици и поставя в един и същи ред записи със съвпадащи полета:</w:t>
      </w:r>
      <w:r w:rsidRPr="003D2AB8">
        <w:rPr>
          <w:rFonts w:ascii="Arial" w:hAnsi="Arial" w:cs="Arial"/>
          <w:color w:val="000000" w:themeColor="text1"/>
          <w:sz w:val="32"/>
          <w:szCs w:val="32"/>
          <w:shd w:val="clear" w:color="auto" w:fill="FFFFFF"/>
          <w:lang w:val="en-US"/>
        </w:rPr>
        <w:t xml:space="preserve"> INNER, LEFT OUTER, RIGHT OUTER, FULL OUTER and CROSS.</w:t>
      </w:r>
    </w:p>
    <w:p w:rsidR="00BD4952" w:rsidRPr="003D2AB8" w:rsidRDefault="00BD4952" w:rsidP="003D2AB8">
      <w:pPr>
        <w:pStyle w:val="NoSpacing"/>
        <w:rPr>
          <w:rFonts w:ascii="Arial" w:hAnsi="Arial" w:cs="Arial"/>
          <w:color w:val="000000" w:themeColor="text1"/>
          <w:sz w:val="32"/>
          <w:szCs w:val="32"/>
          <w:shd w:val="clear" w:color="auto" w:fill="FFFFFF"/>
          <w:lang w:val="en-US"/>
        </w:rPr>
      </w:pPr>
    </w:p>
    <w:p w:rsidR="003D2AB8" w:rsidRPr="003D2AB8" w:rsidRDefault="003D2AB8" w:rsidP="003D2AB8">
      <w:pPr>
        <w:pStyle w:val="NoSpacing"/>
        <w:rPr>
          <w:rFonts w:ascii="Arial" w:hAnsi="Arial" w:cs="Arial"/>
          <w:color w:val="000000" w:themeColor="text1"/>
          <w:sz w:val="32"/>
          <w:szCs w:val="32"/>
          <w:shd w:val="clear" w:color="auto" w:fill="FFFFFF"/>
        </w:rPr>
      </w:pPr>
      <w:r w:rsidRPr="003D2AB8">
        <w:rPr>
          <w:rFonts w:ascii="Arial" w:hAnsi="Arial" w:cs="Arial"/>
          <w:color w:val="000000" w:themeColor="text1"/>
          <w:sz w:val="32"/>
          <w:szCs w:val="32"/>
          <w:shd w:val="clear" w:color="auto" w:fill="FFFFFF"/>
        </w:rPr>
        <w:t>Пример:</w:t>
      </w:r>
    </w:p>
    <w:p w:rsidR="003D2AB8" w:rsidRPr="00BD4952" w:rsidRDefault="003D2AB8" w:rsidP="003D2AB8">
      <w:pPr>
        <w:pStyle w:val="NoSpacing"/>
        <w:rPr>
          <w:color w:val="000000"/>
          <w:sz w:val="32"/>
          <w:szCs w:val="32"/>
        </w:rPr>
      </w:pPr>
      <w:r w:rsidRPr="00BD4952">
        <w:rPr>
          <w:rStyle w:val="k"/>
          <w:b/>
          <w:bCs/>
          <w:color w:val="008000"/>
          <w:sz w:val="32"/>
          <w:szCs w:val="32"/>
        </w:rPr>
        <w:t xml:space="preserve">CREATE TABLE </w:t>
      </w:r>
      <w:r w:rsidRPr="00BD4952">
        <w:rPr>
          <w:rStyle w:val="n"/>
          <w:color w:val="000000"/>
          <w:sz w:val="32"/>
          <w:szCs w:val="32"/>
        </w:rPr>
        <w:t xml:space="preserve">отдел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n"/>
          <w:color w:val="000000"/>
          <w:sz w:val="32"/>
          <w:szCs w:val="32"/>
        </w:rPr>
        <w:t xml:space="preserve">DepartmentID </w:t>
      </w:r>
      <w:r w:rsidRPr="00BD4952">
        <w:rPr>
          <w:rStyle w:val="nb"/>
          <w:color w:val="008000"/>
          <w:sz w:val="32"/>
          <w:szCs w:val="32"/>
        </w:rPr>
        <w:t xml:space="preserve">INT </w:t>
      </w:r>
      <w:r w:rsidRPr="00BD4952">
        <w:rPr>
          <w:rStyle w:val="k"/>
          <w:b/>
          <w:bCs/>
          <w:color w:val="008000"/>
          <w:sz w:val="32"/>
          <w:szCs w:val="32"/>
        </w:rPr>
        <w:t xml:space="preserve">PRIMARY KEY NOT NULL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n"/>
          <w:color w:val="000000"/>
          <w:sz w:val="32"/>
          <w:szCs w:val="32"/>
        </w:rPr>
        <w:t xml:space="preserve">Име на отдел </w:t>
      </w:r>
      <w:r w:rsidRPr="00BD4952">
        <w:rPr>
          <w:rStyle w:val="nb"/>
          <w:color w:val="008000"/>
          <w:sz w:val="32"/>
          <w:szCs w:val="32"/>
        </w:rPr>
        <w:t xml:space="preserve">VARCHAR </w:t>
      </w:r>
      <w:r w:rsidRPr="00BD4952">
        <w:rPr>
          <w:rStyle w:val="p"/>
          <w:color w:val="000000"/>
          <w:sz w:val="32"/>
          <w:szCs w:val="32"/>
        </w:rPr>
        <w:t xml:space="preserve">( </w:t>
      </w:r>
      <w:r w:rsidRPr="00BD4952">
        <w:rPr>
          <w:rStyle w:val="mi"/>
          <w:color w:val="666666"/>
          <w:sz w:val="32"/>
          <w:szCs w:val="32"/>
        </w:rPr>
        <w:t xml:space="preserve">20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p"/>
          <w:color w:val="000000"/>
          <w:sz w:val="32"/>
          <w:szCs w:val="32"/>
        </w:rPr>
        <w:t>);</w:t>
      </w:r>
    </w:p>
    <w:p w:rsidR="003D2AB8" w:rsidRPr="00BD4952" w:rsidRDefault="003D2AB8" w:rsidP="003D2AB8">
      <w:pPr>
        <w:pStyle w:val="NoSpacing"/>
        <w:rPr>
          <w:color w:val="000000"/>
          <w:sz w:val="32"/>
          <w:szCs w:val="32"/>
        </w:rPr>
      </w:pPr>
    </w:p>
    <w:p w:rsidR="003D2AB8" w:rsidRPr="00BD4952" w:rsidRDefault="003D2AB8" w:rsidP="003D2AB8">
      <w:pPr>
        <w:pStyle w:val="NoSpacing"/>
        <w:rPr>
          <w:color w:val="000000"/>
          <w:sz w:val="32"/>
          <w:szCs w:val="32"/>
        </w:rPr>
      </w:pPr>
      <w:r w:rsidRPr="00BD4952">
        <w:rPr>
          <w:rStyle w:val="k"/>
          <w:b/>
          <w:bCs/>
          <w:color w:val="008000"/>
          <w:sz w:val="32"/>
          <w:szCs w:val="32"/>
        </w:rPr>
        <w:t xml:space="preserve">CREATE TABLE </w:t>
      </w:r>
      <w:r w:rsidRPr="00BD4952">
        <w:rPr>
          <w:rStyle w:val="n"/>
          <w:color w:val="000000"/>
          <w:sz w:val="32"/>
          <w:szCs w:val="32"/>
        </w:rPr>
        <w:t xml:space="preserve">служител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n"/>
          <w:color w:val="000000"/>
          <w:sz w:val="32"/>
          <w:szCs w:val="32"/>
        </w:rPr>
        <w:t xml:space="preserve">Фамилия </w:t>
      </w:r>
      <w:r w:rsidRPr="00BD4952">
        <w:rPr>
          <w:rStyle w:val="nb"/>
          <w:color w:val="008000"/>
          <w:sz w:val="32"/>
          <w:szCs w:val="32"/>
        </w:rPr>
        <w:t xml:space="preserve">VARCHAR </w:t>
      </w:r>
      <w:r w:rsidRPr="00BD4952">
        <w:rPr>
          <w:rStyle w:val="p"/>
          <w:color w:val="000000"/>
          <w:sz w:val="32"/>
          <w:szCs w:val="32"/>
        </w:rPr>
        <w:t xml:space="preserve">( </w:t>
      </w:r>
      <w:r w:rsidRPr="00BD4952">
        <w:rPr>
          <w:rStyle w:val="mi"/>
          <w:color w:val="666666"/>
          <w:sz w:val="32"/>
          <w:szCs w:val="32"/>
        </w:rPr>
        <w:t xml:space="preserve">20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n"/>
          <w:color w:val="000000"/>
          <w:sz w:val="32"/>
          <w:szCs w:val="32"/>
        </w:rPr>
        <w:t xml:space="preserve">DepartmentID </w:t>
      </w:r>
      <w:r w:rsidRPr="00BD4952">
        <w:rPr>
          <w:rStyle w:val="nb"/>
          <w:color w:val="008000"/>
          <w:sz w:val="32"/>
          <w:szCs w:val="32"/>
        </w:rPr>
        <w:t xml:space="preserve">INT </w:t>
      </w:r>
      <w:r w:rsidRPr="00BD4952">
        <w:rPr>
          <w:rStyle w:val="k"/>
          <w:b/>
          <w:bCs/>
          <w:color w:val="008000"/>
          <w:sz w:val="32"/>
          <w:szCs w:val="32"/>
        </w:rPr>
        <w:t xml:space="preserve">REFERENCES </w:t>
      </w:r>
      <w:r w:rsidRPr="00BD4952">
        <w:rPr>
          <w:rStyle w:val="n"/>
          <w:color w:val="000000"/>
          <w:sz w:val="32"/>
          <w:szCs w:val="32"/>
        </w:rPr>
        <w:t xml:space="preserve">отдел </w:t>
      </w:r>
      <w:r w:rsidRPr="00BD4952">
        <w:rPr>
          <w:rStyle w:val="p"/>
          <w:color w:val="000000"/>
          <w:sz w:val="32"/>
          <w:szCs w:val="32"/>
        </w:rPr>
        <w:t xml:space="preserve">( </w:t>
      </w:r>
      <w:r w:rsidRPr="00BD4952">
        <w:rPr>
          <w:rStyle w:val="n"/>
          <w:color w:val="000000"/>
          <w:sz w:val="32"/>
          <w:szCs w:val="32"/>
        </w:rPr>
        <w:t xml:space="preserve">DepartmentID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p"/>
          <w:color w:val="000000"/>
          <w:sz w:val="32"/>
          <w:szCs w:val="32"/>
        </w:rPr>
        <w:t>);</w:t>
      </w:r>
    </w:p>
    <w:p w:rsidR="003D2AB8" w:rsidRPr="00BD4952" w:rsidRDefault="003D2AB8" w:rsidP="003D2AB8">
      <w:pPr>
        <w:pStyle w:val="NoSpacing"/>
        <w:rPr>
          <w:color w:val="000000"/>
          <w:sz w:val="32"/>
          <w:szCs w:val="32"/>
        </w:rPr>
      </w:pPr>
    </w:p>
    <w:p w:rsidR="003D2AB8" w:rsidRPr="00BD4952" w:rsidRDefault="003D2AB8" w:rsidP="003D2AB8">
      <w:pPr>
        <w:pStyle w:val="NoSpacing"/>
        <w:rPr>
          <w:color w:val="000000"/>
          <w:sz w:val="32"/>
          <w:szCs w:val="32"/>
        </w:rPr>
      </w:pPr>
      <w:r w:rsidRPr="00BD4952">
        <w:rPr>
          <w:rStyle w:val="k"/>
          <w:b/>
          <w:bCs/>
          <w:color w:val="008000"/>
          <w:sz w:val="32"/>
          <w:szCs w:val="32"/>
        </w:rPr>
        <w:t xml:space="preserve">INSERT INTO </w:t>
      </w:r>
      <w:r w:rsidRPr="00BD4952">
        <w:rPr>
          <w:rStyle w:val="n"/>
          <w:color w:val="000000"/>
          <w:sz w:val="32"/>
          <w:szCs w:val="32"/>
        </w:rPr>
        <w:t>отдел</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k"/>
          <w:b/>
          <w:bCs/>
          <w:color w:val="008000"/>
          <w:sz w:val="32"/>
          <w:szCs w:val="32"/>
        </w:rPr>
        <w:t xml:space="preserve">СТОЙНОСТИ </w:t>
      </w:r>
      <w:r w:rsidRPr="00BD4952">
        <w:rPr>
          <w:rStyle w:val="p"/>
          <w:color w:val="000000"/>
          <w:sz w:val="32"/>
          <w:szCs w:val="32"/>
        </w:rPr>
        <w:t xml:space="preserve">( </w:t>
      </w:r>
      <w:r w:rsidRPr="00BD4952">
        <w:rPr>
          <w:rStyle w:val="mi"/>
          <w:color w:val="666666"/>
          <w:sz w:val="32"/>
          <w:szCs w:val="32"/>
        </w:rPr>
        <w:t xml:space="preserve">31 </w:t>
      </w:r>
      <w:r w:rsidRPr="00BD4952">
        <w:rPr>
          <w:rStyle w:val="p"/>
          <w:color w:val="000000"/>
          <w:sz w:val="32"/>
          <w:szCs w:val="32"/>
        </w:rPr>
        <w:t xml:space="preserve">, </w:t>
      </w:r>
      <w:r w:rsidRPr="00BD4952">
        <w:rPr>
          <w:rStyle w:val="s1"/>
          <w:color w:val="BA2121"/>
          <w:sz w:val="32"/>
          <w:szCs w:val="32"/>
        </w:rPr>
        <w:t xml:space="preserve">'Продажби'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p"/>
          <w:color w:val="000000"/>
          <w:sz w:val="32"/>
          <w:szCs w:val="32"/>
        </w:rPr>
        <w:t xml:space="preserve">( </w:t>
      </w:r>
      <w:r w:rsidRPr="00BD4952">
        <w:rPr>
          <w:rStyle w:val="mi"/>
          <w:color w:val="666666"/>
          <w:sz w:val="32"/>
          <w:szCs w:val="32"/>
        </w:rPr>
        <w:t xml:space="preserve">33 </w:t>
      </w:r>
      <w:r w:rsidRPr="00BD4952">
        <w:rPr>
          <w:rStyle w:val="p"/>
          <w:color w:val="000000"/>
          <w:sz w:val="32"/>
          <w:szCs w:val="32"/>
        </w:rPr>
        <w:t xml:space="preserve">, </w:t>
      </w:r>
      <w:r w:rsidRPr="00BD4952">
        <w:rPr>
          <w:rStyle w:val="s1"/>
          <w:color w:val="BA2121"/>
          <w:sz w:val="32"/>
          <w:szCs w:val="32"/>
        </w:rPr>
        <w:t xml:space="preserve">„Инженерство“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p"/>
          <w:color w:val="000000"/>
          <w:sz w:val="32"/>
          <w:szCs w:val="32"/>
        </w:rPr>
        <w:t xml:space="preserve">( </w:t>
      </w:r>
      <w:r w:rsidRPr="00BD4952">
        <w:rPr>
          <w:rStyle w:val="mi"/>
          <w:color w:val="666666"/>
          <w:sz w:val="32"/>
          <w:szCs w:val="32"/>
        </w:rPr>
        <w:t xml:space="preserve">34 </w:t>
      </w:r>
      <w:r w:rsidRPr="00BD4952">
        <w:rPr>
          <w:rStyle w:val="p"/>
          <w:color w:val="000000"/>
          <w:sz w:val="32"/>
          <w:szCs w:val="32"/>
        </w:rPr>
        <w:t xml:space="preserve">, </w:t>
      </w:r>
      <w:r w:rsidRPr="00BD4952">
        <w:rPr>
          <w:rStyle w:val="s1"/>
          <w:color w:val="BA2121"/>
          <w:sz w:val="32"/>
          <w:szCs w:val="32"/>
        </w:rPr>
        <w:t xml:space="preserve">"Чиновнически"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p"/>
          <w:color w:val="000000"/>
          <w:sz w:val="32"/>
          <w:szCs w:val="32"/>
        </w:rPr>
        <w:t xml:space="preserve">( </w:t>
      </w:r>
      <w:r w:rsidRPr="00BD4952">
        <w:rPr>
          <w:rStyle w:val="mi"/>
          <w:color w:val="666666"/>
          <w:sz w:val="32"/>
          <w:szCs w:val="32"/>
        </w:rPr>
        <w:t xml:space="preserve">35 </w:t>
      </w:r>
      <w:r w:rsidRPr="00BD4952">
        <w:rPr>
          <w:rStyle w:val="p"/>
          <w:color w:val="000000"/>
          <w:sz w:val="32"/>
          <w:szCs w:val="32"/>
        </w:rPr>
        <w:t xml:space="preserve">, </w:t>
      </w:r>
      <w:r w:rsidRPr="00BD4952">
        <w:rPr>
          <w:rStyle w:val="s1"/>
          <w:color w:val="BA2121"/>
          <w:sz w:val="32"/>
          <w:szCs w:val="32"/>
        </w:rPr>
        <w:t xml:space="preserve">„Маркетинг“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p>
    <w:p w:rsidR="003D2AB8" w:rsidRPr="00BD4952" w:rsidRDefault="003D2AB8" w:rsidP="003D2AB8">
      <w:pPr>
        <w:pStyle w:val="NoSpacing"/>
        <w:rPr>
          <w:color w:val="000000"/>
          <w:sz w:val="32"/>
          <w:szCs w:val="32"/>
        </w:rPr>
      </w:pPr>
      <w:r w:rsidRPr="00BD4952">
        <w:rPr>
          <w:rStyle w:val="k"/>
          <w:b/>
          <w:bCs/>
          <w:color w:val="008000"/>
          <w:sz w:val="32"/>
          <w:szCs w:val="32"/>
        </w:rPr>
        <w:t xml:space="preserve">INSERT INTO </w:t>
      </w:r>
      <w:r w:rsidRPr="00BD4952">
        <w:rPr>
          <w:rStyle w:val="n"/>
          <w:color w:val="000000"/>
          <w:sz w:val="32"/>
          <w:szCs w:val="32"/>
        </w:rPr>
        <w:t>служител</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k"/>
          <w:b/>
          <w:bCs/>
          <w:color w:val="008000"/>
          <w:sz w:val="32"/>
          <w:szCs w:val="32"/>
        </w:rPr>
        <w:t xml:space="preserve">ЦЕННОСТИ </w:t>
      </w:r>
      <w:r w:rsidRPr="00BD4952">
        <w:rPr>
          <w:rStyle w:val="p"/>
          <w:color w:val="000000"/>
          <w:sz w:val="32"/>
          <w:szCs w:val="32"/>
        </w:rPr>
        <w:t xml:space="preserve">( </w:t>
      </w:r>
      <w:r w:rsidRPr="00BD4952">
        <w:rPr>
          <w:rStyle w:val="s1"/>
          <w:color w:val="BA2121"/>
          <w:sz w:val="32"/>
          <w:szCs w:val="32"/>
        </w:rPr>
        <w:t xml:space="preserve">„Рафърти“ </w:t>
      </w:r>
      <w:r w:rsidRPr="00BD4952">
        <w:rPr>
          <w:rStyle w:val="p"/>
          <w:color w:val="000000"/>
          <w:sz w:val="32"/>
          <w:szCs w:val="32"/>
        </w:rPr>
        <w:t xml:space="preserve">, </w:t>
      </w:r>
      <w:r w:rsidRPr="00BD4952">
        <w:rPr>
          <w:rStyle w:val="mi"/>
          <w:color w:val="666666"/>
          <w:sz w:val="32"/>
          <w:szCs w:val="32"/>
        </w:rPr>
        <w:t xml:space="preserve">31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p"/>
          <w:color w:val="000000"/>
          <w:sz w:val="32"/>
          <w:szCs w:val="32"/>
        </w:rPr>
        <w:t xml:space="preserve">( </w:t>
      </w:r>
      <w:r w:rsidRPr="00BD4952">
        <w:rPr>
          <w:rStyle w:val="s1"/>
          <w:color w:val="BA2121"/>
          <w:sz w:val="32"/>
          <w:szCs w:val="32"/>
        </w:rPr>
        <w:t xml:space="preserve">„Джоунс“ </w:t>
      </w:r>
      <w:r w:rsidRPr="00BD4952">
        <w:rPr>
          <w:rStyle w:val="p"/>
          <w:color w:val="000000"/>
          <w:sz w:val="32"/>
          <w:szCs w:val="32"/>
        </w:rPr>
        <w:t xml:space="preserve">, </w:t>
      </w:r>
      <w:r w:rsidRPr="00BD4952">
        <w:rPr>
          <w:rStyle w:val="mi"/>
          <w:color w:val="666666"/>
          <w:sz w:val="32"/>
          <w:szCs w:val="32"/>
        </w:rPr>
        <w:t xml:space="preserve">33 г.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p"/>
          <w:color w:val="000000"/>
          <w:sz w:val="32"/>
          <w:szCs w:val="32"/>
        </w:rPr>
        <w:t xml:space="preserve">( </w:t>
      </w:r>
      <w:r w:rsidRPr="00BD4952">
        <w:rPr>
          <w:rStyle w:val="s1"/>
          <w:color w:val="BA2121"/>
          <w:sz w:val="32"/>
          <w:szCs w:val="32"/>
        </w:rPr>
        <w:t xml:space="preserve">„Хайзенберг“ </w:t>
      </w:r>
      <w:r w:rsidRPr="00BD4952">
        <w:rPr>
          <w:rStyle w:val="p"/>
          <w:color w:val="000000"/>
          <w:sz w:val="32"/>
          <w:szCs w:val="32"/>
        </w:rPr>
        <w:t xml:space="preserve">, </w:t>
      </w:r>
      <w:r w:rsidRPr="00BD4952">
        <w:rPr>
          <w:rStyle w:val="mi"/>
          <w:color w:val="666666"/>
          <w:sz w:val="32"/>
          <w:szCs w:val="32"/>
        </w:rPr>
        <w:t xml:space="preserve">33 г.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p"/>
          <w:color w:val="000000"/>
          <w:sz w:val="32"/>
          <w:szCs w:val="32"/>
        </w:rPr>
        <w:t xml:space="preserve">( </w:t>
      </w:r>
      <w:r w:rsidRPr="00BD4952">
        <w:rPr>
          <w:rStyle w:val="s1"/>
          <w:color w:val="BA2121"/>
          <w:sz w:val="32"/>
          <w:szCs w:val="32"/>
        </w:rPr>
        <w:t xml:space="preserve">„Робинсън“ </w:t>
      </w:r>
      <w:r w:rsidRPr="00BD4952">
        <w:rPr>
          <w:rStyle w:val="p"/>
          <w:color w:val="000000"/>
          <w:sz w:val="32"/>
          <w:szCs w:val="32"/>
        </w:rPr>
        <w:t xml:space="preserve">, </w:t>
      </w:r>
      <w:r w:rsidRPr="00BD4952">
        <w:rPr>
          <w:rStyle w:val="mi"/>
          <w:color w:val="666666"/>
          <w:sz w:val="32"/>
          <w:szCs w:val="32"/>
        </w:rPr>
        <w:t xml:space="preserve">34 г.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lastRenderedPageBreak/>
        <w:t xml:space="preserve">       </w:t>
      </w:r>
      <w:r w:rsidRPr="00BD4952">
        <w:rPr>
          <w:rStyle w:val="p"/>
          <w:color w:val="000000"/>
          <w:sz w:val="32"/>
          <w:szCs w:val="32"/>
        </w:rPr>
        <w:t xml:space="preserve">( </w:t>
      </w:r>
      <w:r w:rsidRPr="00BD4952">
        <w:rPr>
          <w:rStyle w:val="s1"/>
          <w:color w:val="BA2121"/>
          <w:sz w:val="32"/>
          <w:szCs w:val="32"/>
        </w:rPr>
        <w:t xml:space="preserve">„Смит“ </w:t>
      </w:r>
      <w:r w:rsidRPr="00BD4952">
        <w:rPr>
          <w:rStyle w:val="p"/>
          <w:color w:val="000000"/>
          <w:sz w:val="32"/>
          <w:szCs w:val="32"/>
        </w:rPr>
        <w:t xml:space="preserve">, </w:t>
      </w:r>
      <w:r w:rsidRPr="00BD4952">
        <w:rPr>
          <w:rStyle w:val="mi"/>
          <w:color w:val="666666"/>
          <w:sz w:val="32"/>
          <w:szCs w:val="32"/>
        </w:rPr>
        <w:t xml:space="preserve">34 г. </w:t>
      </w:r>
      <w:r w:rsidRPr="00BD4952">
        <w:rPr>
          <w:rStyle w:val="p"/>
          <w:color w:val="000000"/>
          <w:sz w:val="32"/>
          <w:szCs w:val="32"/>
        </w:rPr>
        <w:t>),</w:t>
      </w:r>
      <w:r w:rsidRPr="00BD4952">
        <w:rPr>
          <w:rStyle w:val="w"/>
          <w:color w:val="BBBBBB"/>
          <w:sz w:val="32"/>
          <w:szCs w:val="32"/>
        </w:rPr>
        <w:t xml:space="preserve"> </w:t>
      </w:r>
    </w:p>
    <w:p w:rsidR="003D2AB8" w:rsidRPr="00BD4952" w:rsidRDefault="003D2AB8" w:rsidP="003D2AB8">
      <w:pPr>
        <w:pStyle w:val="NoSpacing"/>
        <w:rPr>
          <w:color w:val="000000"/>
          <w:sz w:val="32"/>
          <w:szCs w:val="32"/>
        </w:rPr>
      </w:pPr>
      <w:r w:rsidRPr="00BD4952">
        <w:rPr>
          <w:rStyle w:val="w"/>
          <w:color w:val="BBBBBB"/>
          <w:sz w:val="32"/>
          <w:szCs w:val="32"/>
        </w:rPr>
        <w:t xml:space="preserve">       </w:t>
      </w:r>
      <w:r w:rsidRPr="00BD4952">
        <w:rPr>
          <w:rStyle w:val="p"/>
          <w:color w:val="000000"/>
          <w:sz w:val="32"/>
          <w:szCs w:val="32"/>
        </w:rPr>
        <w:t xml:space="preserve">( </w:t>
      </w:r>
      <w:r w:rsidRPr="00BD4952">
        <w:rPr>
          <w:rStyle w:val="s1"/>
          <w:color w:val="BA2121"/>
          <w:sz w:val="32"/>
          <w:szCs w:val="32"/>
        </w:rPr>
        <w:t xml:space="preserve">'Уилямс' </w:t>
      </w:r>
      <w:r w:rsidRPr="00BD4952">
        <w:rPr>
          <w:rStyle w:val="p"/>
          <w:color w:val="000000"/>
          <w:sz w:val="32"/>
          <w:szCs w:val="32"/>
        </w:rPr>
        <w:t xml:space="preserve">, </w:t>
      </w:r>
      <w:r w:rsidRPr="00BD4952">
        <w:rPr>
          <w:rStyle w:val="k"/>
          <w:b/>
          <w:bCs/>
          <w:color w:val="008000"/>
          <w:sz w:val="32"/>
          <w:szCs w:val="32"/>
        </w:rPr>
        <w:t xml:space="preserve">NULL </w:t>
      </w:r>
      <w:r w:rsidRPr="00BD4952">
        <w:rPr>
          <w:rStyle w:val="p"/>
          <w:color w:val="000000"/>
          <w:sz w:val="32"/>
          <w:szCs w:val="32"/>
        </w:rPr>
        <w:t>);</w:t>
      </w:r>
      <w:r w:rsidRPr="00BD4952">
        <w:rPr>
          <w:rStyle w:val="w"/>
          <w:color w:val="BBBBBB"/>
          <w:sz w:val="32"/>
          <w:szCs w:val="32"/>
        </w:rPr>
        <w:t xml:space="preserve"> </w:t>
      </w:r>
    </w:p>
    <w:p w:rsidR="003D2AB8" w:rsidRPr="003D2AB8" w:rsidRDefault="003D2AB8" w:rsidP="003D2AB8">
      <w:pPr>
        <w:pStyle w:val="NoSpacing"/>
        <w:rPr>
          <w:rFonts w:ascii="Arial" w:hAnsi="Arial" w:cs="Arial"/>
          <w:color w:val="000000" w:themeColor="text1"/>
          <w:shd w:val="clear" w:color="auto" w:fill="FFFFFF"/>
        </w:rPr>
      </w:pPr>
    </w:p>
    <w:p w:rsidR="005F2885" w:rsidRPr="005F2885" w:rsidRDefault="005F2885" w:rsidP="003D2AB8">
      <w:pPr>
        <w:pStyle w:val="NoSpacing"/>
        <w:rPr>
          <w:rFonts w:ascii="Arial" w:hAnsi="Arial" w:cs="Arial"/>
          <w:color w:val="000000" w:themeColor="text1"/>
          <w:shd w:val="clear" w:color="auto" w:fill="FFFFFF"/>
          <w:lang w:val="en-US"/>
        </w:rPr>
      </w:pPr>
    </w:p>
    <w:p w:rsidR="005F2885" w:rsidRDefault="00062ABA" w:rsidP="003D2AB8">
      <w:pPr>
        <w:pStyle w:val="NoSpacing"/>
        <w:rPr>
          <w:rFonts w:ascii="Segoe UI" w:hAnsi="Segoe UI" w:cs="Segoe UI"/>
          <w:color w:val="000000" w:themeColor="text1"/>
          <w:sz w:val="32"/>
          <w:szCs w:val="32"/>
          <w:lang w:val="en-US"/>
        </w:rPr>
      </w:pPr>
      <w:r w:rsidRPr="003D2AB8">
        <w:rPr>
          <w:rFonts w:ascii="Arial" w:hAnsi="Arial" w:cs="Arial"/>
          <w:color w:val="000000" w:themeColor="text1"/>
          <w:sz w:val="32"/>
          <w:szCs w:val="32"/>
          <w:shd w:val="clear" w:color="auto" w:fill="FFFFFF"/>
          <w:lang w:val="en-US"/>
        </w:rPr>
        <w:t>2.</w:t>
      </w:r>
      <w:r w:rsidRPr="003D2AB8">
        <w:rPr>
          <w:rFonts w:ascii="Segoe UI" w:hAnsi="Segoe UI" w:cs="Segoe UI"/>
          <w:color w:val="000000" w:themeColor="text1"/>
          <w:sz w:val="32"/>
          <w:szCs w:val="32"/>
        </w:rPr>
        <w:t xml:space="preserve"> </w:t>
      </w:r>
      <w:r w:rsidR="005F2885" w:rsidRPr="003D2AB8">
        <w:rPr>
          <w:rFonts w:ascii="Segoe UI" w:hAnsi="Segoe UI" w:cs="Segoe UI"/>
          <w:color w:val="000000" w:themeColor="text1"/>
          <w:sz w:val="32"/>
          <w:szCs w:val="32"/>
          <w:lang w:val="en-US"/>
        </w:rPr>
        <w:t>INNER JOIN</w:t>
      </w:r>
    </w:p>
    <w:p w:rsidR="00BD4952" w:rsidRPr="003D2AB8" w:rsidRDefault="00BD4952" w:rsidP="003D2AB8">
      <w:pPr>
        <w:pStyle w:val="NoSpacing"/>
        <w:rPr>
          <w:rFonts w:ascii="Segoe UI" w:hAnsi="Segoe UI" w:cs="Segoe UI"/>
          <w:color w:val="000000" w:themeColor="text1"/>
          <w:sz w:val="32"/>
          <w:szCs w:val="32"/>
          <w:lang w:val="en-US"/>
        </w:rPr>
      </w:pPr>
    </w:p>
    <w:p w:rsidR="00062ABA" w:rsidRPr="003D2AB8" w:rsidRDefault="005F2885" w:rsidP="003D2AB8">
      <w:pPr>
        <w:pStyle w:val="NoSpacing"/>
        <w:rPr>
          <w:rFonts w:ascii="Segoe UI" w:hAnsi="Segoe UI" w:cs="Segoe UI"/>
          <w:color w:val="000000" w:themeColor="text1"/>
          <w:sz w:val="32"/>
          <w:szCs w:val="32"/>
        </w:rPr>
      </w:pPr>
      <w:r w:rsidRPr="003D2AB8">
        <w:rPr>
          <w:rFonts w:ascii="Segoe UI" w:hAnsi="Segoe UI" w:cs="Segoe UI"/>
          <w:color w:val="000000" w:themeColor="text1"/>
          <w:sz w:val="32"/>
          <w:szCs w:val="32"/>
          <w:lang w:val="en-US"/>
        </w:rPr>
        <w:t>-</w:t>
      </w:r>
      <w:r w:rsidR="00062ABA" w:rsidRPr="003D2AB8">
        <w:rPr>
          <w:rFonts w:ascii="Segoe UI" w:hAnsi="Segoe UI" w:cs="Segoe UI"/>
          <w:color w:val="000000" w:themeColor="text1"/>
          <w:sz w:val="32"/>
          <w:szCs w:val="32"/>
        </w:rPr>
        <w:t>Можете да използвате операция INNER JOIN във всяка клауза FROM. Това е най-често срещаният тип присъединяване. Вътрешните съединения комбинират записи от две таблици винаги, когато има съвпадащи стойности в поле, общо за двете таблици.</w:t>
      </w:r>
    </w:p>
    <w:p w:rsidR="00062ABA" w:rsidRDefault="00062ABA" w:rsidP="003D2AB8">
      <w:pPr>
        <w:pStyle w:val="NoSpacing"/>
        <w:rPr>
          <w:rFonts w:ascii="Segoe UI" w:hAnsi="Segoe UI" w:cs="Segoe UI"/>
          <w:color w:val="000000" w:themeColor="text1"/>
          <w:sz w:val="32"/>
          <w:szCs w:val="32"/>
        </w:rPr>
      </w:pPr>
      <w:r w:rsidRPr="003D2AB8">
        <w:rPr>
          <w:rFonts w:ascii="Segoe UI" w:hAnsi="Segoe UI" w:cs="Segoe UI"/>
          <w:color w:val="000000" w:themeColor="text1"/>
          <w:sz w:val="32"/>
          <w:szCs w:val="32"/>
        </w:rPr>
        <w:t>Можете да използвате INNER JOIN с таблиците Отдели и Служители, за да изберете всички служители във всеки отдел. За разлика от това, за да изберете всички отдели (дори ако към някои няма назначени служители) или всички служители (дори някои да не са назначени към отдел), можете да използвате операция LEFT JOIN или RIGHT JOIN, за да създадете външно съединение.</w:t>
      </w:r>
    </w:p>
    <w:p w:rsidR="00BD4952" w:rsidRPr="003D2AB8" w:rsidRDefault="00BD4952" w:rsidP="003D2AB8">
      <w:pPr>
        <w:pStyle w:val="NoSpacing"/>
        <w:rPr>
          <w:rFonts w:ascii="Segoe UI" w:hAnsi="Segoe UI" w:cs="Segoe UI"/>
          <w:color w:val="000000" w:themeColor="text1"/>
          <w:sz w:val="32"/>
          <w:szCs w:val="32"/>
        </w:rPr>
      </w:pPr>
    </w:p>
    <w:p w:rsidR="003D2AB8" w:rsidRPr="00BD4952" w:rsidRDefault="00BD4952" w:rsidP="003D2AB8">
      <w:pPr>
        <w:pStyle w:val="NoSpacing"/>
        <w:rPr>
          <w:rFonts w:ascii="Segoe UI" w:hAnsi="Segoe UI" w:cs="Segoe UI"/>
          <w:color w:val="000000" w:themeColor="text1"/>
          <w:sz w:val="32"/>
          <w:szCs w:val="32"/>
        </w:rPr>
      </w:pPr>
      <w:r w:rsidRPr="00BD4952">
        <w:rPr>
          <w:rFonts w:ascii="Segoe UI" w:hAnsi="Segoe UI" w:cs="Segoe UI"/>
          <w:color w:val="000000" w:themeColor="text1"/>
          <w:sz w:val="32"/>
          <w:szCs w:val="32"/>
        </w:rPr>
        <w:t>Пример:</w:t>
      </w:r>
    </w:p>
    <w:tbl>
      <w:tblPr>
        <w:tblpPr w:leftFromText="141" w:rightFromText="141" w:vertAnchor="text" w:horzAnchor="margin" w:tblpXSpec="center" w:tblpY="109"/>
        <w:tblW w:w="11264"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733"/>
        <w:gridCol w:w="8531"/>
      </w:tblGrid>
      <w:tr w:rsidR="003D2AB8" w:rsidRPr="003D2AB8" w:rsidTr="003D2AB8">
        <w:trPr>
          <w:trHeight w:val="884"/>
          <w:tblHeader/>
        </w:trPr>
        <w:tc>
          <w:tcPr>
            <w:tcW w:w="0" w:type="auto"/>
            <w:shd w:val="clear" w:color="auto" w:fill="DADADA"/>
            <w:tcMar>
              <w:top w:w="60" w:type="dxa"/>
              <w:left w:w="150" w:type="dxa"/>
              <w:bottom w:w="60" w:type="dxa"/>
              <w:right w:w="150" w:type="dxa"/>
            </w:tcMar>
            <w:hideMark/>
          </w:tcPr>
          <w:p w:rsidR="003D2AB8" w:rsidRPr="003D2AB8" w:rsidRDefault="003D2AB8" w:rsidP="003D2AB8">
            <w:pPr>
              <w:pStyle w:val="NoSpacing"/>
              <w:rPr>
                <w:rFonts w:ascii="Segoe UI Semibold" w:eastAsia="Times New Roman" w:hAnsi="Segoe UI Semibold" w:cs="Segoe UI"/>
                <w:color w:val="393939"/>
                <w:sz w:val="24"/>
                <w:szCs w:val="24"/>
                <w:lang w:eastAsia="bg-BG"/>
              </w:rPr>
            </w:pPr>
            <w:r w:rsidRPr="003D2AB8">
              <w:rPr>
                <w:rFonts w:ascii="Segoe UI" w:eastAsia="Times New Roman" w:hAnsi="Segoe UI" w:cs="Segoe UI"/>
                <w:b/>
                <w:bCs/>
                <w:color w:val="393939"/>
                <w:sz w:val="24"/>
                <w:szCs w:val="24"/>
                <w:lang w:eastAsia="bg-BG"/>
              </w:rPr>
              <w:t>Част</w:t>
            </w:r>
          </w:p>
        </w:tc>
        <w:tc>
          <w:tcPr>
            <w:tcW w:w="0" w:type="auto"/>
            <w:shd w:val="clear" w:color="auto" w:fill="DADADA"/>
            <w:tcMar>
              <w:top w:w="60" w:type="dxa"/>
              <w:left w:w="150" w:type="dxa"/>
              <w:bottom w:w="60" w:type="dxa"/>
              <w:right w:w="150" w:type="dxa"/>
            </w:tcMar>
            <w:hideMark/>
          </w:tcPr>
          <w:p w:rsidR="003D2AB8" w:rsidRPr="003D2AB8" w:rsidRDefault="003D2AB8" w:rsidP="003D2AB8">
            <w:pPr>
              <w:pStyle w:val="NoSpacing"/>
              <w:rPr>
                <w:rFonts w:ascii="Segoe UI Semibold" w:eastAsia="Times New Roman" w:hAnsi="Segoe UI Semibold" w:cs="Segoe UI"/>
                <w:color w:val="393939"/>
                <w:sz w:val="24"/>
                <w:szCs w:val="24"/>
                <w:lang w:eastAsia="bg-BG"/>
              </w:rPr>
            </w:pPr>
            <w:r w:rsidRPr="003D2AB8">
              <w:rPr>
                <w:rFonts w:ascii="Segoe UI" w:eastAsia="Times New Roman" w:hAnsi="Segoe UI" w:cs="Segoe UI"/>
                <w:b/>
                <w:bCs/>
                <w:color w:val="393939"/>
                <w:sz w:val="24"/>
                <w:szCs w:val="24"/>
                <w:lang w:eastAsia="bg-BG"/>
              </w:rPr>
              <w:t>Описание</w:t>
            </w:r>
          </w:p>
        </w:tc>
      </w:tr>
      <w:tr w:rsidR="003D2AB8" w:rsidRPr="003D2AB8" w:rsidTr="003D2AB8">
        <w:trPr>
          <w:trHeight w:val="926"/>
        </w:trPr>
        <w:tc>
          <w:tcPr>
            <w:tcW w:w="0" w:type="auto"/>
            <w:shd w:val="clear" w:color="auto" w:fill="F4F4F4"/>
            <w:tcMar>
              <w:top w:w="60" w:type="dxa"/>
              <w:left w:w="150" w:type="dxa"/>
              <w:bottom w:w="60" w:type="dxa"/>
              <w:right w:w="150" w:type="dxa"/>
            </w:tcMar>
            <w:hideMark/>
          </w:tcPr>
          <w:p w:rsidR="003D2AB8" w:rsidRPr="003D2AB8" w:rsidRDefault="003D2AB8" w:rsidP="003D2AB8">
            <w:pPr>
              <w:pStyle w:val="NoSpacing"/>
              <w:rPr>
                <w:rFonts w:ascii="Segoe UI" w:eastAsia="Times New Roman" w:hAnsi="Segoe UI" w:cs="Segoe UI"/>
                <w:color w:val="1E1E1E"/>
                <w:sz w:val="24"/>
                <w:szCs w:val="24"/>
                <w:lang w:eastAsia="bg-BG"/>
              </w:rPr>
            </w:pPr>
            <w:r w:rsidRPr="003D2AB8">
              <w:rPr>
                <w:rFonts w:ascii="Segoe UI" w:eastAsia="Times New Roman" w:hAnsi="Segoe UI" w:cs="Segoe UI"/>
                <w:i/>
                <w:iCs/>
                <w:color w:val="1E1E1E"/>
                <w:sz w:val="24"/>
                <w:szCs w:val="24"/>
                <w:lang w:eastAsia="bg-BG"/>
              </w:rPr>
              <w:t>таблица1</w:t>
            </w:r>
            <w:r w:rsidRPr="003D2AB8">
              <w:rPr>
                <w:rFonts w:ascii="Segoe UI" w:eastAsia="Times New Roman" w:hAnsi="Segoe UI" w:cs="Segoe UI"/>
                <w:color w:val="1E1E1E"/>
                <w:sz w:val="24"/>
                <w:szCs w:val="24"/>
                <w:lang w:eastAsia="bg-BG"/>
              </w:rPr>
              <w:t> , </w:t>
            </w:r>
            <w:r w:rsidRPr="003D2AB8">
              <w:rPr>
                <w:rFonts w:ascii="Segoe UI" w:eastAsia="Times New Roman" w:hAnsi="Segoe UI" w:cs="Segoe UI"/>
                <w:i/>
                <w:iCs/>
                <w:color w:val="1E1E1E"/>
                <w:sz w:val="24"/>
                <w:szCs w:val="24"/>
                <w:lang w:eastAsia="bg-BG"/>
              </w:rPr>
              <w:t>таблица2</w:t>
            </w:r>
          </w:p>
        </w:tc>
        <w:tc>
          <w:tcPr>
            <w:tcW w:w="0" w:type="auto"/>
            <w:shd w:val="clear" w:color="auto" w:fill="F4F4F4"/>
            <w:tcMar>
              <w:top w:w="60" w:type="dxa"/>
              <w:left w:w="150" w:type="dxa"/>
              <w:bottom w:w="60" w:type="dxa"/>
              <w:right w:w="150" w:type="dxa"/>
            </w:tcMar>
            <w:hideMark/>
          </w:tcPr>
          <w:p w:rsidR="003D2AB8" w:rsidRPr="003D2AB8" w:rsidRDefault="003D2AB8" w:rsidP="003D2AB8">
            <w:pPr>
              <w:pStyle w:val="NoSpacing"/>
              <w:rPr>
                <w:rFonts w:ascii="Segoe UI" w:eastAsia="Times New Roman" w:hAnsi="Segoe UI" w:cs="Segoe UI"/>
                <w:color w:val="1E1E1E"/>
                <w:sz w:val="24"/>
                <w:szCs w:val="24"/>
                <w:lang w:eastAsia="bg-BG"/>
              </w:rPr>
            </w:pPr>
            <w:r w:rsidRPr="003D2AB8">
              <w:rPr>
                <w:rFonts w:ascii="Segoe UI" w:eastAsia="Times New Roman" w:hAnsi="Segoe UI" w:cs="Segoe UI"/>
                <w:color w:val="1E1E1E"/>
                <w:sz w:val="24"/>
                <w:szCs w:val="24"/>
                <w:lang w:eastAsia="bg-BG"/>
              </w:rPr>
              <w:t>Имената на таблиците, от които се комбинират записите.</w:t>
            </w:r>
          </w:p>
        </w:tc>
      </w:tr>
      <w:tr w:rsidR="003D2AB8" w:rsidRPr="003D2AB8" w:rsidTr="003D2AB8">
        <w:trPr>
          <w:trHeight w:val="2653"/>
        </w:trPr>
        <w:tc>
          <w:tcPr>
            <w:tcW w:w="0" w:type="auto"/>
            <w:shd w:val="clear" w:color="auto" w:fill="F4F4F4"/>
            <w:tcMar>
              <w:top w:w="60" w:type="dxa"/>
              <w:left w:w="150" w:type="dxa"/>
              <w:bottom w:w="60" w:type="dxa"/>
              <w:right w:w="150" w:type="dxa"/>
            </w:tcMar>
            <w:hideMark/>
          </w:tcPr>
          <w:p w:rsidR="003D2AB8" w:rsidRPr="003D2AB8" w:rsidRDefault="003D2AB8" w:rsidP="003D2AB8">
            <w:pPr>
              <w:pStyle w:val="NoSpacing"/>
              <w:rPr>
                <w:rFonts w:ascii="Segoe UI" w:eastAsia="Times New Roman" w:hAnsi="Segoe UI" w:cs="Segoe UI"/>
                <w:color w:val="1E1E1E"/>
                <w:sz w:val="24"/>
                <w:szCs w:val="24"/>
                <w:lang w:eastAsia="bg-BG"/>
              </w:rPr>
            </w:pPr>
            <w:r w:rsidRPr="003D2AB8">
              <w:rPr>
                <w:rFonts w:ascii="Segoe UI" w:eastAsia="Times New Roman" w:hAnsi="Segoe UI" w:cs="Segoe UI"/>
                <w:i/>
                <w:iCs/>
                <w:color w:val="1E1E1E"/>
                <w:sz w:val="24"/>
                <w:szCs w:val="24"/>
                <w:lang w:eastAsia="bg-BG"/>
              </w:rPr>
              <w:t>поле1</w:t>
            </w:r>
            <w:r w:rsidRPr="003D2AB8">
              <w:rPr>
                <w:rFonts w:ascii="Segoe UI" w:eastAsia="Times New Roman" w:hAnsi="Segoe UI" w:cs="Segoe UI"/>
                <w:color w:val="1E1E1E"/>
                <w:sz w:val="24"/>
                <w:szCs w:val="24"/>
                <w:lang w:eastAsia="bg-BG"/>
              </w:rPr>
              <w:t> , </w:t>
            </w:r>
            <w:r w:rsidRPr="003D2AB8">
              <w:rPr>
                <w:rFonts w:ascii="Segoe UI" w:eastAsia="Times New Roman" w:hAnsi="Segoe UI" w:cs="Segoe UI"/>
                <w:i/>
                <w:iCs/>
                <w:color w:val="1E1E1E"/>
                <w:sz w:val="24"/>
                <w:szCs w:val="24"/>
                <w:lang w:eastAsia="bg-BG"/>
              </w:rPr>
              <w:t>поле2</w:t>
            </w:r>
          </w:p>
        </w:tc>
        <w:tc>
          <w:tcPr>
            <w:tcW w:w="0" w:type="auto"/>
            <w:shd w:val="clear" w:color="auto" w:fill="F4F4F4"/>
            <w:tcMar>
              <w:top w:w="60" w:type="dxa"/>
              <w:left w:w="150" w:type="dxa"/>
              <w:bottom w:w="60" w:type="dxa"/>
              <w:right w:w="150" w:type="dxa"/>
            </w:tcMar>
            <w:hideMark/>
          </w:tcPr>
          <w:p w:rsidR="003D2AB8" w:rsidRPr="003D2AB8" w:rsidRDefault="003D2AB8" w:rsidP="003D2AB8">
            <w:pPr>
              <w:pStyle w:val="NoSpacing"/>
              <w:rPr>
                <w:rFonts w:ascii="Segoe UI" w:eastAsia="Times New Roman" w:hAnsi="Segoe UI" w:cs="Segoe UI"/>
                <w:color w:val="1E1E1E"/>
                <w:sz w:val="24"/>
                <w:szCs w:val="24"/>
                <w:lang w:eastAsia="bg-BG"/>
              </w:rPr>
            </w:pPr>
            <w:r w:rsidRPr="003D2AB8">
              <w:rPr>
                <w:rFonts w:ascii="Segoe UI" w:eastAsia="Times New Roman" w:hAnsi="Segoe UI" w:cs="Segoe UI"/>
                <w:color w:val="1E1E1E"/>
                <w:sz w:val="24"/>
                <w:szCs w:val="24"/>
                <w:lang w:eastAsia="bg-BG"/>
              </w:rPr>
              <w:t>Имената на обединените полета. Ако не са числови, полетата трябва да са от един и същи тип данни и да съдържат един и същи вид данни, но не е задължително да имат едно и също име.</w:t>
            </w:r>
          </w:p>
        </w:tc>
      </w:tr>
      <w:tr w:rsidR="003D2AB8" w:rsidRPr="003D2AB8" w:rsidTr="00BD4952">
        <w:trPr>
          <w:trHeight w:val="1477"/>
        </w:trPr>
        <w:tc>
          <w:tcPr>
            <w:tcW w:w="0" w:type="auto"/>
            <w:shd w:val="clear" w:color="auto" w:fill="F4F4F4"/>
            <w:tcMar>
              <w:top w:w="60" w:type="dxa"/>
              <w:left w:w="150" w:type="dxa"/>
              <w:bottom w:w="60" w:type="dxa"/>
              <w:right w:w="150" w:type="dxa"/>
            </w:tcMar>
            <w:hideMark/>
          </w:tcPr>
          <w:p w:rsidR="003D2AB8" w:rsidRPr="003D2AB8" w:rsidRDefault="003D2AB8" w:rsidP="003D2AB8">
            <w:pPr>
              <w:pStyle w:val="NoSpacing"/>
              <w:rPr>
                <w:lang w:eastAsia="bg-BG"/>
              </w:rPr>
            </w:pPr>
            <w:r w:rsidRPr="003D2AB8">
              <w:rPr>
                <w:lang w:eastAsia="bg-BG"/>
              </w:rPr>
              <w:lastRenderedPageBreak/>
              <w:t>компопр</w:t>
            </w:r>
          </w:p>
        </w:tc>
        <w:tc>
          <w:tcPr>
            <w:tcW w:w="0" w:type="auto"/>
            <w:shd w:val="clear" w:color="auto" w:fill="F4F4F4"/>
            <w:tcMar>
              <w:top w:w="60" w:type="dxa"/>
              <w:left w:w="150" w:type="dxa"/>
              <w:bottom w:w="60" w:type="dxa"/>
              <w:right w:w="150" w:type="dxa"/>
            </w:tcMar>
            <w:hideMark/>
          </w:tcPr>
          <w:p w:rsidR="003D2AB8" w:rsidRPr="003D2AB8" w:rsidRDefault="003D2AB8" w:rsidP="003D2AB8">
            <w:pPr>
              <w:pStyle w:val="NoSpacing"/>
              <w:rPr>
                <w:rFonts w:ascii="Segoe UI" w:eastAsia="Times New Roman" w:hAnsi="Segoe UI" w:cs="Segoe UI"/>
                <w:color w:val="1E1E1E"/>
                <w:sz w:val="24"/>
                <w:szCs w:val="24"/>
                <w:lang w:eastAsia="bg-BG"/>
              </w:rPr>
            </w:pPr>
            <w:r w:rsidRPr="003D2AB8">
              <w:rPr>
                <w:rFonts w:ascii="Segoe UI" w:eastAsia="Times New Roman" w:hAnsi="Segoe UI" w:cs="Segoe UI"/>
                <w:color w:val="1E1E1E"/>
                <w:sz w:val="24"/>
                <w:szCs w:val="24"/>
                <w:lang w:eastAsia="bg-BG"/>
              </w:rPr>
              <w:t>Всеки оператор за релационно сравнение: "=", "&lt;", "&gt;", "&lt;=", "&gt;=" или "&lt;&gt;."</w:t>
            </w:r>
          </w:p>
        </w:tc>
      </w:tr>
    </w:tbl>
    <w:p w:rsidR="003D2AB8" w:rsidRPr="005F2885" w:rsidRDefault="003D2AB8" w:rsidP="003D2AB8">
      <w:pPr>
        <w:pStyle w:val="NoSpacing"/>
        <w:rPr>
          <w:rFonts w:ascii="Segoe UI" w:hAnsi="Segoe UI" w:cs="Segoe UI"/>
          <w:color w:val="000000" w:themeColor="text1"/>
        </w:rPr>
      </w:pPr>
    </w:p>
    <w:p w:rsidR="005F2885" w:rsidRPr="005F2885" w:rsidRDefault="005F2885" w:rsidP="003D2AB8">
      <w:pPr>
        <w:pStyle w:val="NoSpacing"/>
        <w:rPr>
          <w:rFonts w:ascii="Segoe UI" w:hAnsi="Segoe UI" w:cs="Segoe UI"/>
          <w:color w:val="000000" w:themeColor="text1"/>
        </w:rPr>
      </w:pPr>
    </w:p>
    <w:p w:rsidR="005F2885" w:rsidRDefault="005F2885" w:rsidP="003D2AB8">
      <w:pPr>
        <w:pStyle w:val="NoSpacing"/>
        <w:rPr>
          <w:rFonts w:ascii="Segoe UI" w:hAnsi="Segoe UI" w:cs="Segoe UI"/>
          <w:color w:val="000000" w:themeColor="text1"/>
        </w:rPr>
      </w:pPr>
    </w:p>
    <w:p w:rsidR="00BD4952" w:rsidRDefault="00BD4952" w:rsidP="003D2AB8">
      <w:pPr>
        <w:pStyle w:val="NoSpacing"/>
        <w:rPr>
          <w:rFonts w:ascii="Segoe UI" w:hAnsi="Segoe UI" w:cs="Segoe UI"/>
          <w:color w:val="000000" w:themeColor="text1"/>
        </w:rPr>
      </w:pPr>
    </w:p>
    <w:p w:rsidR="00BD4952" w:rsidRDefault="00BD4952" w:rsidP="003D2AB8">
      <w:pPr>
        <w:pStyle w:val="NoSpacing"/>
        <w:rPr>
          <w:rFonts w:ascii="Segoe UI" w:hAnsi="Segoe UI" w:cs="Segoe UI"/>
          <w:color w:val="000000" w:themeColor="text1"/>
        </w:rPr>
      </w:pPr>
    </w:p>
    <w:p w:rsidR="00BD4952" w:rsidRDefault="00BD4952" w:rsidP="003D2AB8">
      <w:pPr>
        <w:pStyle w:val="NoSpacing"/>
        <w:rPr>
          <w:rFonts w:ascii="Segoe UI" w:hAnsi="Segoe UI" w:cs="Segoe UI"/>
          <w:color w:val="000000" w:themeColor="text1"/>
        </w:rPr>
      </w:pPr>
    </w:p>
    <w:p w:rsidR="00BD4952" w:rsidRPr="005F2885" w:rsidRDefault="00BD4952" w:rsidP="003D2AB8">
      <w:pPr>
        <w:pStyle w:val="NoSpacing"/>
        <w:rPr>
          <w:rFonts w:ascii="Segoe UI" w:hAnsi="Segoe UI" w:cs="Segoe UI"/>
          <w:color w:val="000000" w:themeColor="text1"/>
        </w:rPr>
      </w:pPr>
    </w:p>
    <w:p w:rsidR="005F2885" w:rsidRPr="005F2885" w:rsidRDefault="005F2885" w:rsidP="003D2AB8">
      <w:pPr>
        <w:pStyle w:val="NoSpacing"/>
        <w:rPr>
          <w:rFonts w:ascii="Segoe UI" w:hAnsi="Segoe UI" w:cs="Segoe UI"/>
          <w:color w:val="000000" w:themeColor="text1"/>
        </w:rPr>
      </w:pPr>
    </w:p>
    <w:p w:rsidR="00062ABA" w:rsidRDefault="005F2885" w:rsidP="003D2AB8">
      <w:pPr>
        <w:pStyle w:val="NoSpacing"/>
        <w:rPr>
          <w:rFonts w:ascii="Arial" w:hAnsi="Arial" w:cs="Arial"/>
          <w:color w:val="000000" w:themeColor="text1"/>
          <w:sz w:val="32"/>
          <w:szCs w:val="32"/>
          <w:shd w:val="clear" w:color="auto" w:fill="FFFFFF"/>
          <w:lang w:val="en-US"/>
        </w:rPr>
      </w:pPr>
      <w:r w:rsidRPr="003D2AB8">
        <w:rPr>
          <w:rFonts w:ascii="Arial" w:hAnsi="Arial" w:cs="Arial"/>
          <w:color w:val="000000" w:themeColor="text1"/>
          <w:sz w:val="32"/>
          <w:szCs w:val="32"/>
          <w:shd w:val="clear" w:color="auto" w:fill="FFFFFF"/>
          <w:lang w:val="en-US"/>
        </w:rPr>
        <w:t>3. LEFT JOIN</w:t>
      </w:r>
    </w:p>
    <w:p w:rsidR="00BD4952" w:rsidRPr="003D2AB8" w:rsidRDefault="00BD4952" w:rsidP="003D2AB8">
      <w:pPr>
        <w:pStyle w:val="NoSpacing"/>
        <w:rPr>
          <w:rFonts w:ascii="Arial" w:hAnsi="Arial" w:cs="Arial"/>
          <w:color w:val="000000" w:themeColor="text1"/>
          <w:sz w:val="32"/>
          <w:szCs w:val="32"/>
          <w:shd w:val="clear" w:color="auto" w:fill="FFFFFF"/>
          <w:lang w:val="en-US"/>
        </w:rPr>
      </w:pPr>
    </w:p>
    <w:p w:rsidR="005F2885" w:rsidRPr="003D2AB8" w:rsidRDefault="005F2885" w:rsidP="003D2AB8">
      <w:pPr>
        <w:pStyle w:val="NoSpacing"/>
        <w:rPr>
          <w:rFonts w:ascii="Arial" w:hAnsi="Arial" w:cs="Arial"/>
          <w:color w:val="000000" w:themeColor="text1"/>
          <w:sz w:val="32"/>
          <w:szCs w:val="32"/>
        </w:rPr>
      </w:pPr>
      <w:r w:rsidRPr="003D2AB8">
        <w:rPr>
          <w:rFonts w:ascii="Arial" w:hAnsi="Arial" w:cs="Arial"/>
          <w:color w:val="000000" w:themeColor="text1"/>
          <w:sz w:val="32"/>
          <w:szCs w:val="32"/>
          <w:shd w:val="clear" w:color="auto" w:fill="FFFFFF"/>
          <w:lang w:val="en-US"/>
        </w:rPr>
        <w:t>-</w:t>
      </w:r>
      <w:r w:rsidRPr="003D2AB8">
        <w:rPr>
          <w:rFonts w:ascii="Arial" w:hAnsi="Arial" w:cs="Arial"/>
          <w:color w:val="000000" w:themeColor="text1"/>
          <w:sz w:val="32"/>
          <w:szCs w:val="32"/>
        </w:rPr>
        <w:t>SQL </w:t>
      </w:r>
      <w:r w:rsidRPr="003D2AB8">
        <w:rPr>
          <w:rFonts w:ascii="Arial" w:hAnsi="Arial" w:cs="Arial"/>
          <w:b/>
          <w:bCs/>
          <w:color w:val="000000" w:themeColor="text1"/>
          <w:sz w:val="32"/>
          <w:szCs w:val="32"/>
        </w:rPr>
        <w:t>LEFT JOIN</w:t>
      </w:r>
      <w:r w:rsidRPr="003D2AB8">
        <w:rPr>
          <w:rFonts w:ascii="Arial" w:hAnsi="Arial" w:cs="Arial"/>
          <w:color w:val="000000" w:themeColor="text1"/>
          <w:sz w:val="32"/>
          <w:szCs w:val="32"/>
        </w:rPr>
        <w:t> връща всички редове от лявата таблица, дори ако няма съвпадения в дясната таблица. Това означава, че ако клаузата ON съвпада с 0 (нула) записа в дясната таблица; съединението пак ще върне ред в резултата, но с NULL във всяка колона от дясната таблица.</w:t>
      </w:r>
    </w:p>
    <w:p w:rsidR="005F2885" w:rsidRDefault="005F2885" w:rsidP="003D2AB8">
      <w:pPr>
        <w:pStyle w:val="NoSpacing"/>
        <w:rPr>
          <w:rFonts w:ascii="Arial" w:hAnsi="Arial" w:cs="Arial"/>
          <w:color w:val="000000" w:themeColor="text1"/>
          <w:sz w:val="32"/>
          <w:szCs w:val="32"/>
        </w:rPr>
      </w:pPr>
      <w:r w:rsidRPr="003D2AB8">
        <w:rPr>
          <w:rFonts w:ascii="Arial" w:hAnsi="Arial" w:cs="Arial"/>
          <w:color w:val="000000" w:themeColor="text1"/>
          <w:sz w:val="32"/>
          <w:szCs w:val="32"/>
        </w:rPr>
        <w:t>Това означава, че лявото присъединяване връща всички стойности от лявата таблица, плюс съответстващи стойности от дясната таблица или NULL в случай на липса на съвпадащ предикат за присъединяване.</w:t>
      </w:r>
    </w:p>
    <w:p w:rsidR="00BD4952" w:rsidRDefault="00BD4952" w:rsidP="003D2AB8">
      <w:pPr>
        <w:pStyle w:val="NoSpacing"/>
        <w:rPr>
          <w:rFonts w:ascii="Arial" w:hAnsi="Arial" w:cs="Arial"/>
          <w:color w:val="000000" w:themeColor="text1"/>
          <w:sz w:val="32"/>
          <w:szCs w:val="32"/>
        </w:rPr>
      </w:pPr>
    </w:p>
    <w:p w:rsidR="00BD4952" w:rsidRDefault="003D2AB8" w:rsidP="003D2AB8">
      <w:pPr>
        <w:pStyle w:val="NoSpacing"/>
        <w:rPr>
          <w:rFonts w:ascii="Arial" w:hAnsi="Arial" w:cs="Arial"/>
          <w:color w:val="000000" w:themeColor="text1"/>
          <w:sz w:val="32"/>
          <w:szCs w:val="32"/>
        </w:rPr>
      </w:pPr>
      <w:r>
        <w:rPr>
          <w:rFonts w:ascii="Arial" w:hAnsi="Arial" w:cs="Arial"/>
          <w:color w:val="000000" w:themeColor="text1"/>
          <w:sz w:val="32"/>
          <w:szCs w:val="32"/>
        </w:rPr>
        <w:t>Пример:</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ID | NAME     | AMOUNT | DATE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1 | Ramesh   |   NULL | NULL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2 | Khilan   |   1560 | 2009-11-20 00:00:00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3 | kaushik  |   3000 | 2009-10-08 00:00:00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3 | kaushik  |   1500 | 2009-10-08 00:00:00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4 | Chaitali |   2060 | 2008-05-20 00:00:00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5 | Hardik   |   NULL | NULL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6 | Komal    |   NULL | NULL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7 | Muffy    |   NULL | NULL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w:t>
      </w:r>
    </w:p>
    <w:p w:rsidR="005F2885" w:rsidRPr="005F2885" w:rsidRDefault="005F2885" w:rsidP="003D2AB8">
      <w:pPr>
        <w:pStyle w:val="NoSpacing"/>
        <w:rPr>
          <w:rFonts w:ascii="Arial" w:hAnsi="Arial" w:cs="Arial"/>
          <w:color w:val="000000" w:themeColor="text1"/>
        </w:rPr>
      </w:pPr>
    </w:p>
    <w:p w:rsidR="00062ABA" w:rsidRDefault="005F2885" w:rsidP="003D2AB8">
      <w:pPr>
        <w:pStyle w:val="NoSpacing"/>
        <w:rPr>
          <w:rFonts w:ascii="Arial" w:hAnsi="Arial" w:cs="Arial"/>
          <w:color w:val="000000" w:themeColor="text1"/>
          <w:sz w:val="32"/>
          <w:szCs w:val="32"/>
          <w:shd w:val="clear" w:color="auto" w:fill="FFFFFF"/>
          <w:lang w:val="en-US"/>
        </w:rPr>
      </w:pPr>
      <w:r w:rsidRPr="003D2AB8">
        <w:rPr>
          <w:rFonts w:ascii="Arial" w:hAnsi="Arial" w:cs="Arial"/>
          <w:color w:val="000000" w:themeColor="text1"/>
          <w:sz w:val="32"/>
          <w:szCs w:val="32"/>
          <w:shd w:val="clear" w:color="auto" w:fill="FFFFFF"/>
          <w:lang w:val="en-US"/>
        </w:rPr>
        <w:t>4. RIGHT JOIN</w:t>
      </w:r>
    </w:p>
    <w:p w:rsidR="00BD4952" w:rsidRPr="003D2AB8" w:rsidRDefault="00BD4952" w:rsidP="003D2AB8">
      <w:pPr>
        <w:pStyle w:val="NoSpacing"/>
        <w:rPr>
          <w:rFonts w:ascii="Arial" w:hAnsi="Arial" w:cs="Arial"/>
          <w:color w:val="000000" w:themeColor="text1"/>
          <w:sz w:val="32"/>
          <w:szCs w:val="32"/>
          <w:shd w:val="clear" w:color="auto" w:fill="FFFFFF"/>
          <w:lang w:val="en-US"/>
        </w:rPr>
      </w:pPr>
    </w:p>
    <w:p w:rsidR="005F2885" w:rsidRPr="003D2AB8" w:rsidRDefault="005F2885" w:rsidP="003D2AB8">
      <w:pPr>
        <w:pStyle w:val="NoSpacing"/>
        <w:rPr>
          <w:rFonts w:ascii="Arial" w:hAnsi="Arial" w:cs="Arial"/>
          <w:color w:val="000000"/>
          <w:sz w:val="32"/>
          <w:szCs w:val="32"/>
        </w:rPr>
      </w:pPr>
      <w:r w:rsidRPr="003D2AB8">
        <w:rPr>
          <w:rFonts w:ascii="Arial" w:hAnsi="Arial" w:cs="Arial"/>
          <w:color w:val="000000" w:themeColor="text1"/>
          <w:sz w:val="32"/>
          <w:szCs w:val="32"/>
          <w:shd w:val="clear" w:color="auto" w:fill="FFFFFF"/>
          <w:lang w:val="en-US"/>
        </w:rPr>
        <w:lastRenderedPageBreak/>
        <w:t>-</w:t>
      </w:r>
      <w:r w:rsidRPr="003D2AB8">
        <w:rPr>
          <w:rFonts w:ascii="Arial" w:hAnsi="Arial" w:cs="Arial"/>
          <w:color w:val="000000"/>
          <w:sz w:val="32"/>
          <w:szCs w:val="32"/>
        </w:rPr>
        <w:t>SQL </w:t>
      </w:r>
      <w:r w:rsidRPr="003D2AB8">
        <w:rPr>
          <w:rFonts w:ascii="Arial" w:hAnsi="Arial" w:cs="Arial"/>
          <w:b/>
          <w:bCs/>
          <w:color w:val="000000"/>
          <w:sz w:val="32"/>
          <w:szCs w:val="32"/>
        </w:rPr>
        <w:t>RIGHT JOIN</w:t>
      </w:r>
      <w:r w:rsidRPr="003D2AB8">
        <w:rPr>
          <w:rFonts w:ascii="Arial" w:hAnsi="Arial" w:cs="Arial"/>
          <w:color w:val="000000"/>
          <w:sz w:val="32"/>
          <w:szCs w:val="32"/>
        </w:rPr>
        <w:t> връща всички редове от дясната таблица, дори ако няма съвпадения в лявата таблица. Това означава, че ако клаузата ON съвпада с 0 (нула) записа в лявата таблица; съединението пак ще върне ред в резултата, но с NULL във всяка колона от лявата таблица.</w:t>
      </w:r>
    </w:p>
    <w:p w:rsidR="005F2885" w:rsidRDefault="005F2885" w:rsidP="003D2AB8">
      <w:pPr>
        <w:pStyle w:val="NoSpacing"/>
        <w:rPr>
          <w:rFonts w:ascii="Arial" w:hAnsi="Arial" w:cs="Arial"/>
          <w:color w:val="000000"/>
          <w:sz w:val="32"/>
          <w:szCs w:val="32"/>
        </w:rPr>
      </w:pPr>
      <w:r w:rsidRPr="003D2AB8">
        <w:rPr>
          <w:rFonts w:ascii="Arial" w:hAnsi="Arial" w:cs="Arial"/>
          <w:color w:val="000000"/>
          <w:sz w:val="32"/>
          <w:szCs w:val="32"/>
        </w:rPr>
        <w:t>Това означава, че дясното присъединяване връща всички стойности от дясната таблица, плюс съответстващи стойности от лявата таблица или NULL в случай на липса на съвпадащ предикат за присъединяване.</w:t>
      </w:r>
    </w:p>
    <w:p w:rsidR="00BD4952" w:rsidRDefault="00BD4952" w:rsidP="003D2AB8">
      <w:pPr>
        <w:pStyle w:val="NoSpacing"/>
        <w:rPr>
          <w:rFonts w:ascii="Arial" w:hAnsi="Arial" w:cs="Arial"/>
          <w:color w:val="000000"/>
          <w:sz w:val="32"/>
          <w:szCs w:val="32"/>
        </w:rPr>
      </w:pPr>
    </w:p>
    <w:p w:rsidR="005F2885" w:rsidRDefault="003D2AB8" w:rsidP="003D2AB8">
      <w:pPr>
        <w:pStyle w:val="NoSpacing"/>
        <w:rPr>
          <w:rFonts w:ascii="Arial" w:hAnsi="Arial" w:cs="Arial"/>
          <w:color w:val="000000"/>
          <w:sz w:val="32"/>
          <w:szCs w:val="32"/>
        </w:rPr>
      </w:pPr>
      <w:r>
        <w:rPr>
          <w:rFonts w:ascii="Arial" w:hAnsi="Arial" w:cs="Arial"/>
          <w:color w:val="000000"/>
          <w:sz w:val="32"/>
          <w:szCs w:val="32"/>
        </w:rPr>
        <w:t>Пример:</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ID   | NAME     | AMOUNT | DATE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3 | kaushik  |   3000 | 2009-10-08 00:00:00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3 | kaushik  |   1500 | 2009-10-08 00:00:00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2 | Khilan   |   1560 | 2009-11-20 00:00:00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    4 | Chaitali |   2060 | 2008-05-20 00:00:00 |</w:t>
      </w:r>
    </w:p>
    <w:p w:rsidR="003D2AB8" w:rsidRPr="003D2AB8" w:rsidRDefault="003D2AB8" w:rsidP="003D2AB8">
      <w:pPr>
        <w:pStyle w:val="HTMLPreformatted"/>
        <w:rPr>
          <w:rFonts w:ascii="var(--bs-font-monospace)" w:hAnsi="var(--bs-font-monospace)"/>
          <w:color w:val="000000"/>
          <w:sz w:val="28"/>
          <w:szCs w:val="28"/>
        </w:rPr>
      </w:pPr>
      <w:r w:rsidRPr="003D2AB8">
        <w:rPr>
          <w:rFonts w:ascii="var(--bs-font-monospace)" w:hAnsi="var(--bs-font-monospace)"/>
          <w:color w:val="000000"/>
          <w:sz w:val="28"/>
          <w:szCs w:val="28"/>
        </w:rPr>
        <w:t>+------+----------+--------+---------------------+</w:t>
      </w:r>
    </w:p>
    <w:p w:rsidR="003D2AB8" w:rsidRPr="003D2AB8" w:rsidRDefault="003D2AB8" w:rsidP="003D2AB8">
      <w:pPr>
        <w:pStyle w:val="NoSpacing"/>
        <w:rPr>
          <w:rFonts w:ascii="Arial" w:hAnsi="Arial" w:cs="Arial"/>
          <w:color w:val="000000"/>
          <w:sz w:val="32"/>
          <w:szCs w:val="32"/>
        </w:rPr>
      </w:pPr>
    </w:p>
    <w:p w:rsidR="005F2885" w:rsidRPr="003D2AB8" w:rsidRDefault="005F2885" w:rsidP="003D2AB8">
      <w:pPr>
        <w:pStyle w:val="NoSpacing"/>
        <w:rPr>
          <w:rFonts w:ascii="Arial" w:hAnsi="Arial" w:cs="Arial"/>
          <w:color w:val="000000"/>
          <w:sz w:val="32"/>
          <w:szCs w:val="32"/>
          <w:lang w:val="en-US"/>
        </w:rPr>
      </w:pPr>
      <w:r w:rsidRPr="003D2AB8">
        <w:rPr>
          <w:rFonts w:ascii="Arial" w:hAnsi="Arial" w:cs="Arial"/>
          <w:color w:val="000000"/>
          <w:sz w:val="32"/>
          <w:szCs w:val="32"/>
          <w:lang w:val="en-US"/>
        </w:rPr>
        <w:t>5. OUTER JOIN</w:t>
      </w:r>
    </w:p>
    <w:p w:rsidR="003D2AB8" w:rsidRPr="003D2AB8" w:rsidRDefault="005F2885" w:rsidP="003D2AB8">
      <w:pPr>
        <w:pStyle w:val="NormalWeb"/>
        <w:shd w:val="clear" w:color="auto" w:fill="FFFFFF"/>
        <w:spacing w:after="240" w:afterAutospacing="0" w:line="351" w:lineRule="atLeast"/>
        <w:rPr>
          <w:rFonts w:ascii="Helvetica" w:hAnsi="Helvetica" w:cs="Helvetica"/>
          <w:color w:val="000000"/>
          <w:sz w:val="28"/>
          <w:szCs w:val="28"/>
        </w:rPr>
      </w:pPr>
      <w:r w:rsidRPr="003D2AB8">
        <w:rPr>
          <w:rFonts w:ascii="Arial" w:hAnsi="Arial" w:cs="Arial"/>
          <w:color w:val="000000"/>
          <w:sz w:val="32"/>
          <w:szCs w:val="32"/>
          <w:lang w:val="en-US"/>
        </w:rPr>
        <w:t>-</w:t>
      </w:r>
      <w:r w:rsidR="003D2AB8" w:rsidRPr="003D2AB8">
        <w:rPr>
          <w:rFonts w:ascii="Helvetica" w:hAnsi="Helvetica" w:cs="Helvetica"/>
          <w:color w:val="000000"/>
        </w:rPr>
        <w:t xml:space="preserve"> </w:t>
      </w:r>
      <w:r w:rsidR="003D2AB8" w:rsidRPr="003D2AB8">
        <w:rPr>
          <w:rFonts w:ascii="Helvetica" w:hAnsi="Helvetica" w:cs="Helvetica"/>
          <w:color w:val="000000"/>
          <w:sz w:val="28"/>
          <w:szCs w:val="28"/>
        </w:rPr>
        <w:t>Външните съединения са съединения, които връщат съответстващи стойности и несъвпадащи стойности от една или от двете таблици. Има няколко вида външни съединения:</w:t>
      </w:r>
    </w:p>
    <w:p w:rsidR="003D2AB8" w:rsidRPr="003D2AB8" w:rsidRDefault="003D2AB8" w:rsidP="00BD4952">
      <w:pPr>
        <w:pStyle w:val="NoSpacing"/>
        <w:numPr>
          <w:ilvl w:val="0"/>
          <w:numId w:val="2"/>
        </w:numPr>
        <w:rPr>
          <w:color w:val="000000" w:themeColor="text1"/>
          <w:sz w:val="32"/>
          <w:szCs w:val="32"/>
          <w:lang w:eastAsia="bg-BG"/>
        </w:rPr>
      </w:pPr>
      <w:r w:rsidRPr="003D2AB8">
        <w:rPr>
          <w:rFonts w:ascii="Courier New" w:hAnsi="Courier New" w:cs="Courier New"/>
          <w:color w:val="000000" w:themeColor="text1"/>
          <w:sz w:val="32"/>
          <w:szCs w:val="32"/>
          <w:shd w:val="clear" w:color="auto" w:fill="F1F2F5"/>
          <w:lang w:eastAsia="bg-BG"/>
        </w:rPr>
        <w:t xml:space="preserve">LEFT JOIN </w:t>
      </w:r>
      <w:r w:rsidRPr="003D2AB8">
        <w:rPr>
          <w:color w:val="000000" w:themeColor="text1"/>
          <w:sz w:val="32"/>
          <w:szCs w:val="32"/>
          <w:lang w:eastAsia="bg-BG"/>
        </w:rPr>
        <w:t>връща само несъвпадащи редове от лявата таблица, както и съвпадащи редове в двете таблици.</w:t>
      </w:r>
    </w:p>
    <w:p w:rsidR="003D2AB8" w:rsidRPr="003D2AB8" w:rsidRDefault="00FE57A2" w:rsidP="00BD4952">
      <w:pPr>
        <w:pStyle w:val="NoSpacing"/>
        <w:numPr>
          <w:ilvl w:val="0"/>
          <w:numId w:val="2"/>
        </w:numPr>
        <w:rPr>
          <w:color w:val="000000" w:themeColor="text1"/>
          <w:sz w:val="32"/>
          <w:szCs w:val="32"/>
          <w:lang w:eastAsia="bg-BG"/>
        </w:rPr>
      </w:pPr>
      <w:hyperlink r:id="rId5" w:history="1">
        <w:r w:rsidR="003D2AB8" w:rsidRPr="003D2AB8">
          <w:rPr>
            <w:rFonts w:ascii="Courier New" w:hAnsi="Courier New" w:cs="Courier New"/>
            <w:color w:val="000000" w:themeColor="text1"/>
            <w:sz w:val="32"/>
            <w:szCs w:val="32"/>
            <w:shd w:val="clear" w:color="auto" w:fill="F1F2F5"/>
            <w:lang w:eastAsia="bg-BG"/>
          </w:rPr>
          <w:t xml:space="preserve">RIGHT JOIN </w:t>
        </w:r>
        <w:r w:rsidR="003D2AB8" w:rsidRPr="003D2AB8">
          <w:rPr>
            <w:color w:val="000000" w:themeColor="text1"/>
            <w:sz w:val="32"/>
            <w:szCs w:val="32"/>
            <w:lang w:eastAsia="bg-BG"/>
          </w:rPr>
          <w:t>връща само несъвпадащи редове от дясната таблица</w:t>
        </w:r>
      </w:hyperlink>
      <w:r w:rsidR="003D2AB8" w:rsidRPr="003D2AB8">
        <w:rPr>
          <w:color w:val="000000" w:themeColor="text1"/>
          <w:sz w:val="32"/>
          <w:szCs w:val="32"/>
          <w:lang w:eastAsia="bg-BG"/>
        </w:rPr>
        <w:t> , както и съвпадащи редове в двете таблици.</w:t>
      </w:r>
    </w:p>
    <w:p w:rsidR="003D2AB8" w:rsidRPr="003D2AB8" w:rsidRDefault="00FE57A2" w:rsidP="00BD4952">
      <w:pPr>
        <w:pStyle w:val="NoSpacing"/>
        <w:numPr>
          <w:ilvl w:val="0"/>
          <w:numId w:val="2"/>
        </w:numPr>
        <w:rPr>
          <w:color w:val="000000" w:themeColor="text1"/>
          <w:sz w:val="32"/>
          <w:szCs w:val="32"/>
          <w:lang w:eastAsia="bg-BG"/>
        </w:rPr>
      </w:pPr>
      <w:hyperlink r:id="rId6" w:history="1">
        <w:r w:rsidR="003D2AB8" w:rsidRPr="003D2AB8">
          <w:rPr>
            <w:rFonts w:ascii="Courier New" w:hAnsi="Courier New" w:cs="Courier New"/>
            <w:color w:val="000000" w:themeColor="text1"/>
            <w:sz w:val="32"/>
            <w:szCs w:val="32"/>
            <w:shd w:val="clear" w:color="auto" w:fill="F1F2F5"/>
            <w:lang w:eastAsia="bg-BG"/>
          </w:rPr>
          <w:t xml:space="preserve">FULL OUTER JOIN </w:t>
        </w:r>
        <w:r w:rsidR="003D2AB8" w:rsidRPr="003D2AB8">
          <w:rPr>
            <w:color w:val="000000" w:themeColor="text1"/>
            <w:sz w:val="32"/>
            <w:szCs w:val="32"/>
            <w:lang w:eastAsia="bg-BG"/>
          </w:rPr>
          <w:t>връща несъвпадащи редове от двете таблици,</w:t>
        </w:r>
      </w:hyperlink>
      <w:r w:rsidR="003D2AB8" w:rsidRPr="003D2AB8">
        <w:rPr>
          <w:color w:val="000000" w:themeColor="text1"/>
          <w:sz w:val="32"/>
          <w:szCs w:val="32"/>
          <w:lang w:eastAsia="bg-BG"/>
        </w:rPr>
        <w:t> както и съвпадащи редове в двете таблици.</w:t>
      </w:r>
    </w:p>
    <w:p w:rsidR="005F2885" w:rsidRPr="003D2AB8" w:rsidRDefault="005F2885" w:rsidP="003D2AB8">
      <w:pPr>
        <w:pStyle w:val="NoSpacing"/>
        <w:rPr>
          <w:rFonts w:ascii="Arial" w:hAnsi="Arial" w:cs="Arial"/>
          <w:color w:val="000000"/>
          <w:sz w:val="32"/>
          <w:szCs w:val="32"/>
          <w:lang w:val="en-US"/>
        </w:rPr>
      </w:pPr>
    </w:p>
    <w:p w:rsidR="005F2885" w:rsidRDefault="000B416A" w:rsidP="003D2AB8">
      <w:pPr>
        <w:pStyle w:val="NoSpacing"/>
        <w:rPr>
          <w:rFonts w:ascii="Arial" w:hAnsi="Arial" w:cs="Arial"/>
          <w:color w:val="000000" w:themeColor="text1"/>
          <w:sz w:val="32"/>
          <w:szCs w:val="32"/>
          <w:lang w:val="en-US"/>
        </w:rPr>
      </w:pPr>
      <w:r w:rsidRPr="003D2AB8">
        <w:rPr>
          <w:rFonts w:ascii="Arial" w:hAnsi="Arial" w:cs="Arial"/>
          <w:color w:val="000000" w:themeColor="text1"/>
          <w:sz w:val="32"/>
          <w:szCs w:val="32"/>
          <w:lang w:val="en-US"/>
        </w:rPr>
        <w:t>6. FULL JOIN</w:t>
      </w:r>
    </w:p>
    <w:p w:rsidR="00BD4952" w:rsidRPr="003D2AB8" w:rsidRDefault="00BD4952" w:rsidP="003D2AB8">
      <w:pPr>
        <w:pStyle w:val="NoSpacing"/>
        <w:rPr>
          <w:rFonts w:ascii="Arial" w:hAnsi="Arial" w:cs="Arial"/>
          <w:color w:val="000000" w:themeColor="text1"/>
          <w:sz w:val="32"/>
          <w:szCs w:val="32"/>
          <w:lang w:val="en-US"/>
        </w:rPr>
      </w:pPr>
    </w:p>
    <w:p w:rsidR="000B416A" w:rsidRDefault="000B416A" w:rsidP="003D2AB8">
      <w:pPr>
        <w:pStyle w:val="NoSpacing"/>
        <w:rPr>
          <w:rFonts w:ascii="inherit" w:hAnsi="inherit"/>
          <w:color w:val="000000" w:themeColor="text1"/>
          <w:sz w:val="32"/>
          <w:szCs w:val="32"/>
          <w:lang w:val="en-US"/>
        </w:rPr>
      </w:pPr>
      <w:r w:rsidRPr="003D2AB8">
        <w:rPr>
          <w:rFonts w:ascii="Arial" w:hAnsi="Arial" w:cs="Arial"/>
          <w:color w:val="000000" w:themeColor="text1"/>
          <w:sz w:val="32"/>
          <w:szCs w:val="32"/>
          <w:lang w:val="en-US"/>
        </w:rPr>
        <w:t>-</w:t>
      </w:r>
      <w:r w:rsidRPr="003D2AB8">
        <w:rPr>
          <w:rFonts w:ascii="inherit" w:hAnsi="inherit"/>
          <w:color w:val="000000" w:themeColor="text1"/>
          <w:sz w:val="32"/>
          <w:szCs w:val="32"/>
        </w:rPr>
        <w:t xml:space="preserve">За разлика от INNER JOIN, FULL JOIN връща всички редове от двете обединени таблици, независимо дали имат съответстващ ред или не. Следователно, FULL JOIN се нарича още FULL </w:t>
      </w:r>
      <w:r w:rsidRPr="003D2AB8">
        <w:rPr>
          <w:rFonts w:ascii="inherit" w:hAnsi="inherit"/>
          <w:color w:val="000000" w:themeColor="text1"/>
          <w:sz w:val="32"/>
          <w:szCs w:val="32"/>
        </w:rPr>
        <w:lastRenderedPageBreak/>
        <w:t>OUTER JOIN.FULL JOIN връща несъвпадащи редове от двете таблици, както и припокриването между тях</w:t>
      </w:r>
      <w:r w:rsidRPr="003D2AB8">
        <w:rPr>
          <w:rFonts w:ascii="inherit" w:hAnsi="inherit"/>
          <w:color w:val="000000" w:themeColor="text1"/>
          <w:sz w:val="32"/>
          <w:szCs w:val="32"/>
          <w:lang w:val="en-US"/>
        </w:rPr>
        <w:t>.</w:t>
      </w:r>
    </w:p>
    <w:p w:rsidR="00BD4952" w:rsidRPr="00BD4952" w:rsidRDefault="00BD4952" w:rsidP="003D2AB8">
      <w:pPr>
        <w:pStyle w:val="NoSpacing"/>
        <w:rPr>
          <w:rFonts w:ascii="inherit" w:hAnsi="inherit"/>
          <w:color w:val="000000" w:themeColor="text1"/>
          <w:sz w:val="32"/>
          <w:szCs w:val="32"/>
        </w:rPr>
      </w:pPr>
      <w:r>
        <w:rPr>
          <w:rFonts w:ascii="inherit" w:hAnsi="inherit"/>
          <w:color w:val="000000" w:themeColor="text1"/>
          <w:sz w:val="32"/>
          <w:szCs w:val="32"/>
        </w:rPr>
        <w:t>Пример:</w:t>
      </w:r>
    </w:p>
    <w:p w:rsidR="003D2AB8" w:rsidRPr="003D2AB8" w:rsidRDefault="003D2AB8" w:rsidP="003D2AB8">
      <w:pPr>
        <w:pStyle w:val="NoSpacing"/>
        <w:rPr>
          <w:rFonts w:ascii="inherit" w:hAnsi="inherit"/>
          <w:color w:val="000000" w:themeColor="text1"/>
        </w:rPr>
      </w:pPr>
    </w:p>
    <w:p w:rsidR="000B416A" w:rsidRPr="003D2AB8" w:rsidRDefault="000B416A" w:rsidP="003D2AB8">
      <w:pPr>
        <w:pStyle w:val="NoSpacing"/>
        <w:rPr>
          <w:rFonts w:ascii="var(--bs-font-monospace)" w:hAnsi="var(--bs-font-monospace)"/>
          <w:color w:val="000000"/>
          <w:sz w:val="28"/>
          <w:szCs w:val="28"/>
        </w:rPr>
      </w:pPr>
      <w:r w:rsidRPr="003D2AB8">
        <w:rPr>
          <w:rFonts w:ascii="var(--bs-font-monospace)" w:hAnsi="var(--bs-font-monospace)"/>
          <w:color w:val="000000"/>
          <w:sz w:val="28"/>
          <w:szCs w:val="28"/>
        </w:rPr>
        <w:t>SELECT table1.column1, table2.column2...</w:t>
      </w:r>
    </w:p>
    <w:p w:rsidR="000B416A" w:rsidRPr="003D2AB8" w:rsidRDefault="000B416A" w:rsidP="003D2AB8">
      <w:pPr>
        <w:pStyle w:val="NoSpacing"/>
        <w:rPr>
          <w:rFonts w:ascii="var(--bs-font-monospace)" w:hAnsi="var(--bs-font-monospace)"/>
          <w:color w:val="000000"/>
          <w:sz w:val="28"/>
          <w:szCs w:val="28"/>
        </w:rPr>
      </w:pPr>
      <w:r w:rsidRPr="003D2AB8">
        <w:rPr>
          <w:rFonts w:ascii="var(--bs-font-monospace)" w:hAnsi="var(--bs-font-monospace)"/>
          <w:color w:val="000000"/>
          <w:sz w:val="28"/>
          <w:szCs w:val="28"/>
        </w:rPr>
        <w:t>FROM table1</w:t>
      </w:r>
    </w:p>
    <w:p w:rsidR="000B416A" w:rsidRPr="003D2AB8" w:rsidRDefault="000B416A" w:rsidP="003D2AB8">
      <w:pPr>
        <w:pStyle w:val="NoSpacing"/>
        <w:rPr>
          <w:rFonts w:ascii="var(--bs-font-monospace)" w:hAnsi="var(--bs-font-monospace)"/>
          <w:color w:val="000000"/>
          <w:sz w:val="28"/>
          <w:szCs w:val="28"/>
        </w:rPr>
      </w:pPr>
      <w:r w:rsidRPr="003D2AB8">
        <w:rPr>
          <w:rFonts w:ascii="var(--bs-font-monospace)" w:hAnsi="var(--bs-font-monospace)"/>
          <w:color w:val="000000"/>
          <w:sz w:val="28"/>
          <w:szCs w:val="28"/>
        </w:rPr>
        <w:t>FULL JOIN table2</w:t>
      </w:r>
    </w:p>
    <w:p w:rsidR="000B416A" w:rsidRPr="003D2AB8" w:rsidRDefault="000B416A" w:rsidP="003D2AB8">
      <w:pPr>
        <w:pStyle w:val="NoSpacing"/>
        <w:rPr>
          <w:rFonts w:ascii="var(--bs-font-monospace)" w:hAnsi="var(--bs-font-monospace)"/>
          <w:color w:val="000000"/>
          <w:sz w:val="28"/>
          <w:szCs w:val="28"/>
        </w:rPr>
      </w:pPr>
      <w:r w:rsidRPr="003D2AB8">
        <w:rPr>
          <w:rFonts w:ascii="var(--bs-font-monospace)" w:hAnsi="var(--bs-font-monospace)"/>
          <w:color w:val="000000"/>
          <w:sz w:val="28"/>
          <w:szCs w:val="28"/>
        </w:rPr>
        <w:t>ON table1.common_field = table2.common_field;</w:t>
      </w:r>
    </w:p>
    <w:p w:rsidR="000B416A" w:rsidRDefault="000B416A" w:rsidP="003D2AB8">
      <w:pPr>
        <w:pStyle w:val="NoSpacing"/>
        <w:rPr>
          <w:rFonts w:ascii="inherit" w:hAnsi="inherit"/>
          <w:color w:val="000000" w:themeColor="text1"/>
        </w:rPr>
      </w:pP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xml:space="preserve">| ID   | NAME    </w:t>
      </w:r>
      <w:r>
        <w:rPr>
          <w:rFonts w:ascii="var(--bs-font-monospace)" w:hAnsi="var(--bs-font-monospace)"/>
          <w:color w:val="000000"/>
          <w:sz w:val="24"/>
          <w:szCs w:val="24"/>
        </w:rPr>
        <w:t xml:space="preserve"> | AMOUNT | DATE          </w:t>
      </w:r>
      <w:r w:rsidRPr="003D2AB8">
        <w:rPr>
          <w:rFonts w:ascii="var(--bs-font-monospace)" w:hAnsi="var(--bs-font-monospace)"/>
          <w:color w:val="000000"/>
          <w:sz w:val="24"/>
          <w:szCs w:val="24"/>
        </w:rPr>
        <w:t>|</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1 | Ramesh   |   NULL | NULL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2 | Khilan   |   1560 | 2009-11-20 00:00:00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3 | kaushik  |   3000 | 2009-10-08 00:00:00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3 | kaushik  |   1500 | 2009-10-08 00:00:00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4 | Chaitali |   2060 | 2008-05-20 00:00:00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5 | Hardik   |   NULL | NULL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6 | Komal    |   NULL | NULL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7 | Muffy    |   NULL | NULL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3 | kaushik  |   3000 | 2009-10-08 00:00:00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3 | kaushik  |   1500 | 2009-10-08 00:00:00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2 | Khilan   |   1560 | 2009-11-20 00:00:00 |</w:t>
      </w:r>
    </w:p>
    <w:p w:rsidR="003D2AB8" w:rsidRP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    4 | Chaitali |   2060 | 2008-05-20 00:00:00 |</w:t>
      </w:r>
    </w:p>
    <w:p w:rsidR="003D2AB8" w:rsidRDefault="003D2AB8" w:rsidP="003D2AB8">
      <w:pPr>
        <w:pStyle w:val="HTMLPreformatted"/>
        <w:rPr>
          <w:rFonts w:ascii="var(--bs-font-monospace)" w:hAnsi="var(--bs-font-monospace)"/>
          <w:color w:val="000000"/>
          <w:sz w:val="24"/>
          <w:szCs w:val="24"/>
        </w:rPr>
      </w:pPr>
      <w:r w:rsidRPr="003D2AB8">
        <w:rPr>
          <w:rFonts w:ascii="var(--bs-font-monospace)" w:hAnsi="var(--bs-font-monospace)"/>
          <w:color w:val="000000"/>
          <w:sz w:val="24"/>
          <w:szCs w:val="24"/>
        </w:rPr>
        <w:t>+------+----------+--------+---------------------+</w:t>
      </w:r>
    </w:p>
    <w:p w:rsidR="00BD4952" w:rsidRDefault="00BD4952" w:rsidP="00BD4952">
      <w:pPr>
        <w:rPr>
          <w:sz w:val="32"/>
          <w:szCs w:val="32"/>
          <w:lang w:val="en-US"/>
        </w:rPr>
      </w:pPr>
      <w:r w:rsidRPr="00BD4952">
        <w:rPr>
          <w:sz w:val="32"/>
          <w:szCs w:val="32"/>
        </w:rPr>
        <w:t>7.</w:t>
      </w:r>
      <w:r>
        <w:rPr>
          <w:sz w:val="32"/>
          <w:szCs w:val="32"/>
          <w:lang w:val="en-US"/>
        </w:rPr>
        <w:t xml:space="preserve"> CROSS JOIN</w:t>
      </w:r>
    </w:p>
    <w:p w:rsidR="00BD4952" w:rsidRPr="00BD4952" w:rsidRDefault="00BD4952" w:rsidP="00BD4952">
      <w:pPr>
        <w:rPr>
          <w:sz w:val="32"/>
          <w:szCs w:val="32"/>
          <w:lang w:val="en-US"/>
        </w:rPr>
      </w:pPr>
      <w:r w:rsidRPr="00BD4952">
        <w:rPr>
          <w:sz w:val="32"/>
          <w:szCs w:val="32"/>
          <w:lang w:val="en-US"/>
        </w:rPr>
        <w:t>-</w:t>
      </w:r>
      <w:r w:rsidRPr="00BD4952">
        <w:rPr>
          <w:sz w:val="32"/>
          <w:szCs w:val="32"/>
        </w:rPr>
        <w:t>Кръстосаното съединение е тип съединение, което връща декартовото произведение на редове от таблиците в съединението. С други думи, той комбинира всеки ред от първата таблица с всеки ред от втората таблица</w:t>
      </w:r>
      <w:r w:rsidRPr="00BD4952">
        <w:rPr>
          <w:sz w:val="32"/>
          <w:szCs w:val="32"/>
          <w:lang w:val="en-US"/>
        </w:rPr>
        <w:t>.</w:t>
      </w:r>
    </w:p>
    <w:p w:rsidR="00BD4952" w:rsidRDefault="00BD4952" w:rsidP="00BD4952">
      <w:pPr>
        <w:pStyle w:val="NoSpacing"/>
        <w:rPr>
          <w:sz w:val="32"/>
          <w:szCs w:val="32"/>
          <w:lang w:val="en-US"/>
        </w:rPr>
      </w:pPr>
    </w:p>
    <w:p w:rsidR="00BD4952" w:rsidRDefault="00BD4952" w:rsidP="00BD4952">
      <w:pPr>
        <w:pStyle w:val="NoSpacing"/>
        <w:rPr>
          <w:sz w:val="32"/>
          <w:szCs w:val="32"/>
        </w:rPr>
      </w:pPr>
      <w:r>
        <w:rPr>
          <w:sz w:val="32"/>
          <w:szCs w:val="32"/>
        </w:rPr>
        <w:t>Пример:</w:t>
      </w:r>
    </w:p>
    <w:p w:rsidR="00BD4952" w:rsidRDefault="00BD4952" w:rsidP="00BD4952">
      <w:pPr>
        <w:pStyle w:val="NoSpacing"/>
        <w:rPr>
          <w:sz w:val="32"/>
          <w:szCs w:val="32"/>
        </w:rPr>
      </w:pPr>
    </w:p>
    <w:p w:rsidR="00BD4952" w:rsidRPr="00BD4952" w:rsidRDefault="00BD4952" w:rsidP="00BD4952">
      <w:pPr>
        <w:pStyle w:val="NoSpacing"/>
        <w:rPr>
          <w:sz w:val="32"/>
          <w:szCs w:val="32"/>
        </w:rPr>
      </w:pPr>
      <w:r w:rsidRPr="00BD4952">
        <w:rPr>
          <w:rStyle w:val="sqlkeywordcolor"/>
          <w:rFonts w:ascii="Consolas" w:hAnsi="Consolas" w:cs="Consolas"/>
          <w:color w:val="0000CD"/>
          <w:sz w:val="32"/>
          <w:szCs w:val="32"/>
          <w:shd w:val="clear" w:color="auto" w:fill="FFFFFF"/>
        </w:rPr>
        <w:t>SELECT</w:t>
      </w:r>
      <w:r w:rsidRPr="00BD4952">
        <w:rPr>
          <w:rFonts w:ascii="Consolas" w:hAnsi="Consolas" w:cs="Consolas"/>
          <w:color w:val="000000"/>
          <w:sz w:val="32"/>
          <w:szCs w:val="32"/>
          <w:shd w:val="clear" w:color="auto" w:fill="FFFFFF"/>
        </w:rPr>
        <w:t> Customers.CustomerName, Orders.OrderID</w:t>
      </w:r>
      <w:r w:rsidRPr="00BD4952">
        <w:rPr>
          <w:rFonts w:ascii="Consolas" w:hAnsi="Consolas" w:cs="Consolas"/>
          <w:color w:val="000000"/>
          <w:sz w:val="32"/>
          <w:szCs w:val="32"/>
        </w:rPr>
        <w:br/>
      </w:r>
      <w:r w:rsidRPr="00BD4952">
        <w:rPr>
          <w:rStyle w:val="sqlkeywordcolor"/>
          <w:rFonts w:ascii="Consolas" w:hAnsi="Consolas" w:cs="Consolas"/>
          <w:color w:val="0000CD"/>
          <w:sz w:val="32"/>
          <w:szCs w:val="32"/>
          <w:shd w:val="clear" w:color="auto" w:fill="FFFFFF"/>
        </w:rPr>
        <w:t>FROM</w:t>
      </w:r>
      <w:r w:rsidRPr="00BD4952">
        <w:rPr>
          <w:rFonts w:ascii="Consolas" w:hAnsi="Consolas" w:cs="Consolas"/>
          <w:color w:val="000000"/>
          <w:sz w:val="32"/>
          <w:szCs w:val="32"/>
          <w:shd w:val="clear" w:color="auto" w:fill="FFFFFF"/>
        </w:rPr>
        <w:t> Customers</w:t>
      </w:r>
      <w:r w:rsidRPr="00BD4952">
        <w:rPr>
          <w:rFonts w:ascii="Consolas" w:hAnsi="Consolas" w:cs="Consolas"/>
          <w:color w:val="000000"/>
          <w:sz w:val="32"/>
          <w:szCs w:val="32"/>
        </w:rPr>
        <w:br/>
      </w:r>
      <w:r w:rsidRPr="00BD4952">
        <w:rPr>
          <w:rStyle w:val="sqlkeywordcolor"/>
          <w:rFonts w:ascii="Consolas" w:hAnsi="Consolas" w:cs="Consolas"/>
          <w:color w:val="0000CD"/>
          <w:sz w:val="32"/>
          <w:szCs w:val="32"/>
          <w:shd w:val="clear" w:color="auto" w:fill="FFFFFF"/>
        </w:rPr>
        <w:t>CROSS</w:t>
      </w:r>
      <w:r w:rsidRPr="00BD4952">
        <w:rPr>
          <w:rFonts w:ascii="Consolas" w:hAnsi="Consolas" w:cs="Consolas"/>
          <w:color w:val="000000"/>
          <w:sz w:val="32"/>
          <w:szCs w:val="32"/>
          <w:shd w:val="clear" w:color="auto" w:fill="FFFFFF"/>
        </w:rPr>
        <w:t> </w:t>
      </w:r>
      <w:r w:rsidRPr="00BD4952">
        <w:rPr>
          <w:rStyle w:val="sqlkeywordcolor"/>
          <w:rFonts w:ascii="Consolas" w:hAnsi="Consolas" w:cs="Consolas"/>
          <w:color w:val="0000CD"/>
          <w:sz w:val="32"/>
          <w:szCs w:val="32"/>
          <w:shd w:val="clear" w:color="auto" w:fill="FFFFFF"/>
        </w:rPr>
        <w:t>JOIN</w:t>
      </w:r>
      <w:r w:rsidRPr="00BD4952">
        <w:rPr>
          <w:rFonts w:ascii="Consolas" w:hAnsi="Consolas" w:cs="Consolas"/>
          <w:color w:val="000000"/>
          <w:sz w:val="32"/>
          <w:szCs w:val="32"/>
          <w:shd w:val="clear" w:color="auto" w:fill="FFFFFF"/>
        </w:rPr>
        <w:t> Orders</w:t>
      </w:r>
      <w:r w:rsidRPr="00BD4952">
        <w:rPr>
          <w:rFonts w:ascii="Consolas" w:hAnsi="Consolas" w:cs="Consolas"/>
          <w:color w:val="000000"/>
          <w:sz w:val="32"/>
          <w:szCs w:val="32"/>
        </w:rPr>
        <w:br/>
      </w:r>
      <w:r w:rsidRPr="00BD4952">
        <w:rPr>
          <w:rStyle w:val="sqlkeywordcolor"/>
          <w:rFonts w:ascii="Consolas" w:hAnsi="Consolas" w:cs="Consolas"/>
          <w:color w:val="0000CD"/>
          <w:sz w:val="32"/>
          <w:szCs w:val="32"/>
          <w:shd w:val="clear" w:color="auto" w:fill="FFFFFF"/>
        </w:rPr>
        <w:t>WHERE</w:t>
      </w:r>
      <w:r w:rsidRPr="00BD4952">
        <w:rPr>
          <w:rFonts w:ascii="Consolas" w:hAnsi="Consolas" w:cs="Consolas"/>
          <w:color w:val="000000"/>
          <w:sz w:val="32"/>
          <w:szCs w:val="32"/>
          <w:shd w:val="clear" w:color="auto" w:fill="FFFFFF"/>
        </w:rPr>
        <w:t> Customers.CustomerID=Orders.CustomerID;</w:t>
      </w:r>
    </w:p>
    <w:p w:rsidR="00BD4952" w:rsidRPr="00BD4952" w:rsidRDefault="00BD4952" w:rsidP="00BD4952">
      <w:pPr>
        <w:rPr>
          <w:sz w:val="32"/>
          <w:szCs w:val="32"/>
          <w:lang w:val="en-US"/>
        </w:rPr>
      </w:pPr>
    </w:p>
    <w:p w:rsidR="000B416A" w:rsidRDefault="000B416A" w:rsidP="003D2AB8">
      <w:pPr>
        <w:pStyle w:val="NoSpacing"/>
        <w:rPr>
          <w:rFonts w:ascii="inherit" w:hAnsi="inherit"/>
          <w:color w:val="000000" w:themeColor="text1"/>
        </w:rPr>
      </w:pPr>
    </w:p>
    <w:p w:rsidR="00BD4952" w:rsidRDefault="00BD4952" w:rsidP="003D2AB8">
      <w:pPr>
        <w:pStyle w:val="NoSpacing"/>
        <w:rPr>
          <w:rFonts w:ascii="inherit" w:hAnsi="inherit"/>
          <w:color w:val="000000" w:themeColor="text1"/>
        </w:rPr>
      </w:pPr>
    </w:p>
    <w:p w:rsidR="00BD4952" w:rsidRDefault="00BD4952" w:rsidP="003D2AB8">
      <w:pPr>
        <w:pStyle w:val="NoSpacing"/>
        <w:rPr>
          <w:rFonts w:ascii="inherit" w:hAnsi="inherit"/>
          <w:color w:val="000000" w:themeColor="text1"/>
        </w:rPr>
      </w:pPr>
    </w:p>
    <w:p w:rsidR="00BD4952" w:rsidRDefault="00BD4952" w:rsidP="003D2AB8">
      <w:pPr>
        <w:pStyle w:val="NoSpacing"/>
        <w:rPr>
          <w:rFonts w:ascii="inherit" w:hAnsi="inherit"/>
          <w:color w:val="000000" w:themeColor="text1"/>
        </w:rPr>
      </w:pPr>
    </w:p>
    <w:p w:rsidR="00BD4952" w:rsidRDefault="00BD4952" w:rsidP="003D2AB8">
      <w:pPr>
        <w:pStyle w:val="NoSpacing"/>
        <w:rPr>
          <w:rFonts w:ascii="inherit" w:hAnsi="inherit"/>
          <w:color w:val="000000" w:themeColor="text1"/>
        </w:rPr>
      </w:pPr>
    </w:p>
    <w:p w:rsidR="00BD4952" w:rsidRDefault="00BD4952" w:rsidP="003D2AB8">
      <w:pPr>
        <w:pStyle w:val="NoSpacing"/>
        <w:rPr>
          <w:rFonts w:ascii="inherit" w:hAnsi="inherit"/>
          <w:color w:val="000000" w:themeColor="text1"/>
        </w:rPr>
      </w:pPr>
    </w:p>
    <w:p w:rsidR="00BD4952" w:rsidRDefault="00BD4952" w:rsidP="003D2AB8">
      <w:pPr>
        <w:pStyle w:val="NoSpacing"/>
        <w:rPr>
          <w:rFonts w:ascii="inherit" w:hAnsi="inherit"/>
          <w:color w:val="000000" w:themeColor="text1"/>
        </w:rPr>
      </w:pPr>
    </w:p>
    <w:p w:rsidR="00BD4952" w:rsidRDefault="00BD4952" w:rsidP="003D2AB8">
      <w:pPr>
        <w:pStyle w:val="NoSpacing"/>
        <w:rPr>
          <w:rFonts w:ascii="inherit" w:hAnsi="inherit"/>
          <w:color w:val="000000" w:themeColor="text1"/>
        </w:rPr>
      </w:pPr>
    </w:p>
    <w:p w:rsidR="00BD4952" w:rsidRPr="000B416A" w:rsidRDefault="00BD4952" w:rsidP="003D2AB8">
      <w:pPr>
        <w:pStyle w:val="NoSpacing"/>
        <w:rPr>
          <w:rFonts w:ascii="inherit" w:hAnsi="inherit"/>
          <w:color w:val="000000" w:themeColor="text1"/>
        </w:rPr>
      </w:pPr>
    </w:p>
    <w:p w:rsidR="000B416A" w:rsidRPr="005F2885" w:rsidRDefault="000B416A" w:rsidP="003D2AB8">
      <w:pPr>
        <w:pStyle w:val="NoSpacing"/>
        <w:rPr>
          <w:rFonts w:ascii="Arial" w:hAnsi="Arial" w:cs="Arial"/>
          <w:color w:val="000000" w:themeColor="text1"/>
          <w:lang w:val="en-US"/>
        </w:rPr>
      </w:pPr>
    </w:p>
    <w:p w:rsidR="00062ABA" w:rsidRDefault="00FE57A2" w:rsidP="00BD4952">
      <w:pPr>
        <w:rPr>
          <w:lang w:val="en-US"/>
        </w:rPr>
      </w:pPr>
      <w:hyperlink r:id="rId7" w:history="1">
        <w:r w:rsidR="00062ABA" w:rsidRPr="00692BF6">
          <w:rPr>
            <w:rStyle w:val="Hyperlink"/>
            <w:rFonts w:ascii="Arial" w:hAnsi="Arial" w:cs="Arial"/>
            <w:sz w:val="32"/>
            <w:szCs w:val="32"/>
            <w:lang w:val="en-US"/>
          </w:rPr>
          <w:t>https://en.wikipedia.org/wiki/Join_(SQL)</w:t>
        </w:r>
      </w:hyperlink>
    </w:p>
    <w:p w:rsidR="00062ABA" w:rsidRDefault="00FE57A2" w:rsidP="00BD4952">
      <w:pPr>
        <w:rPr>
          <w:lang w:val="en-US"/>
        </w:rPr>
      </w:pPr>
      <w:hyperlink r:id="rId8" w:history="1">
        <w:r w:rsidR="005F2885" w:rsidRPr="00692BF6">
          <w:rPr>
            <w:rStyle w:val="Hyperlink"/>
            <w:rFonts w:ascii="Arial" w:hAnsi="Arial" w:cs="Arial"/>
            <w:sz w:val="32"/>
            <w:szCs w:val="32"/>
            <w:lang w:val="en-US"/>
          </w:rPr>
          <w:t>https://support.microsoft.com/en-us/office/inner-join-operation-b9e73ab6-884a-403e-9f22-cb502feae36a</w:t>
        </w:r>
      </w:hyperlink>
    </w:p>
    <w:p w:rsidR="005F2885" w:rsidRDefault="00FE57A2" w:rsidP="00BD4952">
      <w:pPr>
        <w:rPr>
          <w:lang w:val="en-US"/>
        </w:rPr>
      </w:pPr>
      <w:hyperlink r:id="rId9" w:history="1">
        <w:r w:rsidR="005F2885" w:rsidRPr="00692BF6">
          <w:rPr>
            <w:rStyle w:val="Hyperlink"/>
            <w:rFonts w:ascii="Arial" w:hAnsi="Arial" w:cs="Arial"/>
            <w:sz w:val="32"/>
            <w:szCs w:val="32"/>
            <w:lang w:val="en-US"/>
          </w:rPr>
          <w:t>https://www.tutorialspoint.com/sql/sql-left-joins.htm</w:t>
        </w:r>
      </w:hyperlink>
    </w:p>
    <w:p w:rsidR="005F2885" w:rsidRDefault="00FE57A2" w:rsidP="00BD4952">
      <w:pPr>
        <w:rPr>
          <w:lang w:val="en-US"/>
        </w:rPr>
      </w:pPr>
      <w:hyperlink r:id="rId10" w:history="1">
        <w:r w:rsidR="005F2885" w:rsidRPr="00692BF6">
          <w:rPr>
            <w:rStyle w:val="Hyperlink"/>
            <w:rFonts w:ascii="Arial" w:hAnsi="Arial" w:cs="Arial"/>
            <w:sz w:val="32"/>
            <w:szCs w:val="32"/>
            <w:lang w:val="en-US"/>
          </w:rPr>
          <w:t>https://www.tutorialspoint.com/sql/sql-right-joins.htm</w:t>
        </w:r>
      </w:hyperlink>
    </w:p>
    <w:p w:rsidR="00BD4952" w:rsidRPr="00BD4952" w:rsidRDefault="00FE57A2" w:rsidP="00BD4952">
      <w:pPr>
        <w:rPr>
          <w:sz w:val="32"/>
          <w:szCs w:val="32"/>
          <w:lang w:val="en-US"/>
        </w:rPr>
      </w:pPr>
      <w:hyperlink r:id="rId11" w:history="1">
        <w:r w:rsidR="00BD4952" w:rsidRPr="00BD4952">
          <w:rPr>
            <w:rStyle w:val="Hyperlink"/>
            <w:sz w:val="32"/>
            <w:szCs w:val="32"/>
            <w:lang w:val="en-US"/>
          </w:rPr>
          <w:t>https://mode.com/sql-tutorial/sql-outer-joins/</w:t>
        </w:r>
      </w:hyperlink>
    </w:p>
    <w:p w:rsidR="00BD4952" w:rsidRDefault="00FE57A2" w:rsidP="00BD4952">
      <w:pPr>
        <w:rPr>
          <w:lang w:val="en-US"/>
        </w:rPr>
      </w:pPr>
      <w:hyperlink r:id="rId12" w:history="1">
        <w:r w:rsidR="00BD4952" w:rsidRPr="00692BF6">
          <w:rPr>
            <w:rStyle w:val="Hyperlink"/>
            <w:rFonts w:ascii="Arial" w:hAnsi="Arial" w:cs="Arial"/>
            <w:sz w:val="32"/>
            <w:szCs w:val="32"/>
            <w:lang w:val="en-US"/>
          </w:rPr>
          <w:t>https://www.tutorialspoint.com/sql/sql-full-joins.htm</w:t>
        </w:r>
      </w:hyperlink>
    </w:p>
    <w:p w:rsidR="00BD4952" w:rsidRPr="00BD4952" w:rsidRDefault="00FE57A2" w:rsidP="00BD4952">
      <w:pPr>
        <w:rPr>
          <w:sz w:val="32"/>
          <w:szCs w:val="32"/>
          <w:lang w:val="en-US"/>
        </w:rPr>
      </w:pPr>
      <w:hyperlink r:id="rId13" w:history="1">
        <w:r w:rsidR="00BD4952" w:rsidRPr="00BD4952">
          <w:rPr>
            <w:rStyle w:val="Hyperlink"/>
            <w:sz w:val="32"/>
            <w:szCs w:val="32"/>
            <w:lang w:val="en-US"/>
          </w:rPr>
          <w:t>https://learn.microsoft.com/en-us/power-query/cross-join</w:t>
        </w:r>
      </w:hyperlink>
    </w:p>
    <w:p w:rsidR="00BD4952" w:rsidRDefault="00BD4952" w:rsidP="00BD4952">
      <w:pPr>
        <w:rPr>
          <w:lang w:val="en-US"/>
        </w:rPr>
      </w:pPr>
    </w:p>
    <w:p w:rsidR="003D2AB8" w:rsidRDefault="003D2AB8" w:rsidP="00BD4952">
      <w:pPr>
        <w:rPr>
          <w:lang w:val="en-US"/>
        </w:rPr>
      </w:pPr>
    </w:p>
    <w:p w:rsidR="005F2885" w:rsidRPr="00062ABA" w:rsidRDefault="005F2885" w:rsidP="003D2AB8">
      <w:pPr>
        <w:pStyle w:val="NoSpacing"/>
        <w:rPr>
          <w:rFonts w:ascii="Arial" w:hAnsi="Arial" w:cs="Arial"/>
          <w:color w:val="000000" w:themeColor="text1"/>
          <w:lang w:val="en-US"/>
        </w:rPr>
      </w:pPr>
    </w:p>
    <w:sectPr w:rsidR="005F2885" w:rsidRPr="00062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egoe UI Semibold">
    <w:panose1 w:val="020B0702040204020203"/>
    <w:charset w:val="CC"/>
    <w:family w:val="swiss"/>
    <w:pitch w:val="variable"/>
    <w:sig w:usb0="E00002FF" w:usb1="4000A47B" w:usb2="00000001" w:usb3="00000000" w:csb0="0000019F" w:csb1="00000000"/>
  </w:font>
  <w:font w:name="var(--bs-font-monospace)">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10B7"/>
    <w:multiLevelType w:val="hybridMultilevel"/>
    <w:tmpl w:val="B0DA0B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E307F73"/>
    <w:multiLevelType w:val="hybridMultilevel"/>
    <w:tmpl w:val="32F682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40750AAF"/>
    <w:multiLevelType w:val="multilevel"/>
    <w:tmpl w:val="252A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BA"/>
    <w:rsid w:val="00062ABA"/>
    <w:rsid w:val="000B416A"/>
    <w:rsid w:val="003D2AB8"/>
    <w:rsid w:val="005F2885"/>
    <w:rsid w:val="00BD4952"/>
    <w:rsid w:val="00E846C5"/>
    <w:rsid w:val="00FE57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FF0B"/>
  <w15:chartTrackingRefBased/>
  <w15:docId w15:val="{CEBDD121-F63A-4A92-9016-C2EF2CB7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ABA"/>
    <w:rPr>
      <w:color w:val="0000FF"/>
      <w:u w:val="single"/>
    </w:rPr>
  </w:style>
  <w:style w:type="character" w:styleId="HTMLCode">
    <w:name w:val="HTML Code"/>
    <w:basedOn w:val="DefaultParagraphFont"/>
    <w:uiPriority w:val="99"/>
    <w:semiHidden/>
    <w:unhideWhenUsed/>
    <w:rsid w:val="00062ABA"/>
    <w:rPr>
      <w:rFonts w:ascii="Courier New" w:eastAsia="Times New Roman" w:hAnsi="Courier New" w:cs="Courier New"/>
      <w:sz w:val="20"/>
      <w:szCs w:val="20"/>
    </w:rPr>
  </w:style>
  <w:style w:type="paragraph" w:styleId="NormalWeb">
    <w:name w:val="Normal (Web)"/>
    <w:basedOn w:val="Normal"/>
    <w:uiPriority w:val="99"/>
    <w:semiHidden/>
    <w:unhideWhenUsed/>
    <w:rsid w:val="00062ABA"/>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0B4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B416A"/>
    <w:rPr>
      <w:rFonts w:ascii="Courier New" w:eastAsia="Times New Roman" w:hAnsi="Courier New" w:cs="Courier New"/>
      <w:sz w:val="20"/>
      <w:szCs w:val="20"/>
      <w:lang w:eastAsia="bg-BG"/>
    </w:rPr>
  </w:style>
  <w:style w:type="character" w:customStyle="1" w:styleId="y2iqfc">
    <w:name w:val="y2iqfc"/>
    <w:basedOn w:val="DefaultParagraphFont"/>
    <w:rsid w:val="000B416A"/>
  </w:style>
  <w:style w:type="character" w:customStyle="1" w:styleId="pun">
    <w:name w:val="pun"/>
    <w:basedOn w:val="DefaultParagraphFont"/>
    <w:rsid w:val="000B416A"/>
  </w:style>
  <w:style w:type="character" w:customStyle="1" w:styleId="pln">
    <w:name w:val="pln"/>
    <w:basedOn w:val="DefaultParagraphFont"/>
    <w:rsid w:val="000B416A"/>
  </w:style>
  <w:style w:type="character" w:customStyle="1" w:styleId="lit">
    <w:name w:val="lit"/>
    <w:basedOn w:val="DefaultParagraphFont"/>
    <w:rsid w:val="000B416A"/>
  </w:style>
  <w:style w:type="character" w:customStyle="1" w:styleId="typ">
    <w:name w:val="typ"/>
    <w:basedOn w:val="DefaultParagraphFont"/>
    <w:rsid w:val="000B416A"/>
  </w:style>
  <w:style w:type="character" w:customStyle="1" w:styleId="k">
    <w:name w:val="k"/>
    <w:basedOn w:val="DefaultParagraphFont"/>
    <w:rsid w:val="003D2AB8"/>
  </w:style>
  <w:style w:type="character" w:customStyle="1" w:styleId="n">
    <w:name w:val="n"/>
    <w:basedOn w:val="DefaultParagraphFont"/>
    <w:rsid w:val="003D2AB8"/>
  </w:style>
  <w:style w:type="character" w:customStyle="1" w:styleId="p">
    <w:name w:val="p"/>
    <w:basedOn w:val="DefaultParagraphFont"/>
    <w:rsid w:val="003D2AB8"/>
  </w:style>
  <w:style w:type="character" w:customStyle="1" w:styleId="w">
    <w:name w:val="w"/>
    <w:basedOn w:val="DefaultParagraphFont"/>
    <w:rsid w:val="003D2AB8"/>
  </w:style>
  <w:style w:type="character" w:customStyle="1" w:styleId="nb">
    <w:name w:val="nb"/>
    <w:basedOn w:val="DefaultParagraphFont"/>
    <w:rsid w:val="003D2AB8"/>
  </w:style>
  <w:style w:type="character" w:customStyle="1" w:styleId="mi">
    <w:name w:val="mi"/>
    <w:basedOn w:val="DefaultParagraphFont"/>
    <w:rsid w:val="003D2AB8"/>
  </w:style>
  <w:style w:type="character" w:customStyle="1" w:styleId="s1">
    <w:name w:val="s1"/>
    <w:basedOn w:val="DefaultParagraphFont"/>
    <w:rsid w:val="003D2AB8"/>
  </w:style>
  <w:style w:type="paragraph" w:styleId="NoSpacing">
    <w:name w:val="No Spacing"/>
    <w:uiPriority w:val="1"/>
    <w:qFormat/>
    <w:rsid w:val="003D2AB8"/>
    <w:pPr>
      <w:spacing w:after="0" w:line="240" w:lineRule="auto"/>
    </w:pPr>
  </w:style>
  <w:style w:type="character" w:styleId="Strong">
    <w:name w:val="Strong"/>
    <w:basedOn w:val="DefaultParagraphFont"/>
    <w:uiPriority w:val="22"/>
    <w:qFormat/>
    <w:rsid w:val="003D2AB8"/>
    <w:rPr>
      <w:b/>
      <w:bCs/>
    </w:rPr>
  </w:style>
  <w:style w:type="character" w:customStyle="1" w:styleId="sqlkeywordcolor">
    <w:name w:val="sqlkeywordcolor"/>
    <w:basedOn w:val="DefaultParagraphFont"/>
    <w:rsid w:val="00BD4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8090">
      <w:bodyDiv w:val="1"/>
      <w:marLeft w:val="0"/>
      <w:marRight w:val="0"/>
      <w:marTop w:val="0"/>
      <w:marBottom w:val="0"/>
      <w:divBdr>
        <w:top w:val="none" w:sz="0" w:space="0" w:color="auto"/>
        <w:left w:val="none" w:sz="0" w:space="0" w:color="auto"/>
        <w:bottom w:val="none" w:sz="0" w:space="0" w:color="auto"/>
        <w:right w:val="none" w:sz="0" w:space="0" w:color="auto"/>
      </w:divBdr>
    </w:div>
    <w:div w:id="191040166">
      <w:bodyDiv w:val="1"/>
      <w:marLeft w:val="0"/>
      <w:marRight w:val="0"/>
      <w:marTop w:val="0"/>
      <w:marBottom w:val="0"/>
      <w:divBdr>
        <w:top w:val="none" w:sz="0" w:space="0" w:color="auto"/>
        <w:left w:val="none" w:sz="0" w:space="0" w:color="auto"/>
        <w:bottom w:val="none" w:sz="0" w:space="0" w:color="auto"/>
        <w:right w:val="none" w:sz="0" w:space="0" w:color="auto"/>
      </w:divBdr>
    </w:div>
    <w:div w:id="238366139">
      <w:bodyDiv w:val="1"/>
      <w:marLeft w:val="0"/>
      <w:marRight w:val="0"/>
      <w:marTop w:val="0"/>
      <w:marBottom w:val="0"/>
      <w:divBdr>
        <w:top w:val="none" w:sz="0" w:space="0" w:color="auto"/>
        <w:left w:val="none" w:sz="0" w:space="0" w:color="auto"/>
        <w:bottom w:val="none" w:sz="0" w:space="0" w:color="auto"/>
        <w:right w:val="none" w:sz="0" w:space="0" w:color="auto"/>
      </w:divBdr>
    </w:div>
    <w:div w:id="243345825">
      <w:bodyDiv w:val="1"/>
      <w:marLeft w:val="0"/>
      <w:marRight w:val="0"/>
      <w:marTop w:val="0"/>
      <w:marBottom w:val="0"/>
      <w:divBdr>
        <w:top w:val="none" w:sz="0" w:space="0" w:color="auto"/>
        <w:left w:val="none" w:sz="0" w:space="0" w:color="auto"/>
        <w:bottom w:val="none" w:sz="0" w:space="0" w:color="auto"/>
        <w:right w:val="none" w:sz="0" w:space="0" w:color="auto"/>
      </w:divBdr>
    </w:div>
    <w:div w:id="319041162">
      <w:bodyDiv w:val="1"/>
      <w:marLeft w:val="0"/>
      <w:marRight w:val="0"/>
      <w:marTop w:val="0"/>
      <w:marBottom w:val="0"/>
      <w:divBdr>
        <w:top w:val="none" w:sz="0" w:space="0" w:color="auto"/>
        <w:left w:val="none" w:sz="0" w:space="0" w:color="auto"/>
        <w:bottom w:val="none" w:sz="0" w:space="0" w:color="auto"/>
        <w:right w:val="none" w:sz="0" w:space="0" w:color="auto"/>
      </w:divBdr>
    </w:div>
    <w:div w:id="651566497">
      <w:bodyDiv w:val="1"/>
      <w:marLeft w:val="0"/>
      <w:marRight w:val="0"/>
      <w:marTop w:val="0"/>
      <w:marBottom w:val="0"/>
      <w:divBdr>
        <w:top w:val="none" w:sz="0" w:space="0" w:color="auto"/>
        <w:left w:val="none" w:sz="0" w:space="0" w:color="auto"/>
        <w:bottom w:val="none" w:sz="0" w:space="0" w:color="auto"/>
        <w:right w:val="none" w:sz="0" w:space="0" w:color="auto"/>
      </w:divBdr>
    </w:div>
    <w:div w:id="660230914">
      <w:bodyDiv w:val="1"/>
      <w:marLeft w:val="0"/>
      <w:marRight w:val="0"/>
      <w:marTop w:val="0"/>
      <w:marBottom w:val="0"/>
      <w:divBdr>
        <w:top w:val="none" w:sz="0" w:space="0" w:color="auto"/>
        <w:left w:val="none" w:sz="0" w:space="0" w:color="auto"/>
        <w:bottom w:val="none" w:sz="0" w:space="0" w:color="auto"/>
        <w:right w:val="none" w:sz="0" w:space="0" w:color="auto"/>
      </w:divBdr>
    </w:div>
    <w:div w:id="893351417">
      <w:bodyDiv w:val="1"/>
      <w:marLeft w:val="0"/>
      <w:marRight w:val="0"/>
      <w:marTop w:val="0"/>
      <w:marBottom w:val="0"/>
      <w:divBdr>
        <w:top w:val="none" w:sz="0" w:space="0" w:color="auto"/>
        <w:left w:val="none" w:sz="0" w:space="0" w:color="auto"/>
        <w:bottom w:val="none" w:sz="0" w:space="0" w:color="auto"/>
        <w:right w:val="none" w:sz="0" w:space="0" w:color="auto"/>
      </w:divBdr>
    </w:div>
    <w:div w:id="1079592780">
      <w:bodyDiv w:val="1"/>
      <w:marLeft w:val="0"/>
      <w:marRight w:val="0"/>
      <w:marTop w:val="0"/>
      <w:marBottom w:val="0"/>
      <w:divBdr>
        <w:top w:val="none" w:sz="0" w:space="0" w:color="auto"/>
        <w:left w:val="none" w:sz="0" w:space="0" w:color="auto"/>
        <w:bottom w:val="none" w:sz="0" w:space="0" w:color="auto"/>
        <w:right w:val="none" w:sz="0" w:space="0" w:color="auto"/>
      </w:divBdr>
    </w:div>
    <w:div w:id="1117219353">
      <w:bodyDiv w:val="1"/>
      <w:marLeft w:val="0"/>
      <w:marRight w:val="0"/>
      <w:marTop w:val="0"/>
      <w:marBottom w:val="0"/>
      <w:divBdr>
        <w:top w:val="none" w:sz="0" w:space="0" w:color="auto"/>
        <w:left w:val="none" w:sz="0" w:space="0" w:color="auto"/>
        <w:bottom w:val="none" w:sz="0" w:space="0" w:color="auto"/>
        <w:right w:val="none" w:sz="0" w:space="0" w:color="auto"/>
      </w:divBdr>
    </w:div>
    <w:div w:id="1126579434">
      <w:bodyDiv w:val="1"/>
      <w:marLeft w:val="0"/>
      <w:marRight w:val="0"/>
      <w:marTop w:val="0"/>
      <w:marBottom w:val="0"/>
      <w:divBdr>
        <w:top w:val="none" w:sz="0" w:space="0" w:color="auto"/>
        <w:left w:val="none" w:sz="0" w:space="0" w:color="auto"/>
        <w:bottom w:val="none" w:sz="0" w:space="0" w:color="auto"/>
        <w:right w:val="none" w:sz="0" w:space="0" w:color="auto"/>
      </w:divBdr>
    </w:div>
    <w:div w:id="1127551616">
      <w:bodyDiv w:val="1"/>
      <w:marLeft w:val="0"/>
      <w:marRight w:val="0"/>
      <w:marTop w:val="0"/>
      <w:marBottom w:val="0"/>
      <w:divBdr>
        <w:top w:val="none" w:sz="0" w:space="0" w:color="auto"/>
        <w:left w:val="none" w:sz="0" w:space="0" w:color="auto"/>
        <w:bottom w:val="none" w:sz="0" w:space="0" w:color="auto"/>
        <w:right w:val="none" w:sz="0" w:space="0" w:color="auto"/>
      </w:divBdr>
    </w:div>
    <w:div w:id="1612669312">
      <w:bodyDiv w:val="1"/>
      <w:marLeft w:val="0"/>
      <w:marRight w:val="0"/>
      <w:marTop w:val="0"/>
      <w:marBottom w:val="0"/>
      <w:divBdr>
        <w:top w:val="none" w:sz="0" w:space="0" w:color="auto"/>
        <w:left w:val="none" w:sz="0" w:space="0" w:color="auto"/>
        <w:bottom w:val="none" w:sz="0" w:space="0" w:color="auto"/>
        <w:right w:val="none" w:sz="0" w:space="0" w:color="auto"/>
      </w:divBdr>
    </w:div>
    <w:div w:id="190706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ner-join-operation-b9e73ab6-884a-403e-9f22-cb502feae36a" TargetMode="External"/><Relationship Id="rId13" Type="http://schemas.openxmlformats.org/officeDocument/2006/relationships/hyperlink" Target="https://learn.microsoft.com/en-us/power-query/cross-join" TargetMode="External"/><Relationship Id="rId3" Type="http://schemas.openxmlformats.org/officeDocument/2006/relationships/settings" Target="settings.xml"/><Relationship Id="rId7" Type="http://schemas.openxmlformats.org/officeDocument/2006/relationships/hyperlink" Target="https://en.wikipedia.org/wiki/Join_(SQL)" TargetMode="External"/><Relationship Id="rId12" Type="http://schemas.openxmlformats.org/officeDocument/2006/relationships/hyperlink" Target="https://www.tutorialspoint.com/sql/sql-full-joi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e.com/sql-tutorial/sql-full-outer-join" TargetMode="External"/><Relationship Id="rId11" Type="http://schemas.openxmlformats.org/officeDocument/2006/relationships/hyperlink" Target="https://mode.com/sql-tutorial/sql-outer-joins/" TargetMode="External"/><Relationship Id="rId5" Type="http://schemas.openxmlformats.org/officeDocument/2006/relationships/hyperlink" Target="https://mode.com/sql-tutorial/sql-right-join" TargetMode="External"/><Relationship Id="rId15" Type="http://schemas.openxmlformats.org/officeDocument/2006/relationships/theme" Target="theme/theme1.xml"/><Relationship Id="rId10" Type="http://schemas.openxmlformats.org/officeDocument/2006/relationships/hyperlink" Target="https://www.tutorialspoint.com/sql/sql-right-joins.htm" TargetMode="External"/><Relationship Id="rId4" Type="http://schemas.openxmlformats.org/officeDocument/2006/relationships/webSettings" Target="webSettings.xml"/><Relationship Id="rId9" Type="http://schemas.openxmlformats.org/officeDocument/2006/relationships/hyperlink" Target="https://www.tutorialspoint.com/sql/sql-left-join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2023-02-16T06:41:00Z</dcterms:created>
  <dcterms:modified xsi:type="dcterms:W3CDTF">2023-02-16T08:16:00Z</dcterms:modified>
</cp:coreProperties>
</file>